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4AD" w:rsidRPr="009A071B" w:rsidRDefault="005E797C" w:rsidP="008E6CBC">
      <w:pPr>
        <w:autoSpaceDE w:val="0"/>
        <w:autoSpaceDN w:val="0"/>
        <w:spacing w:after="0" w:line="240" w:lineRule="auto"/>
        <w:jc w:val="right"/>
        <w:rPr>
          <w:rFonts w:ascii="Arial" w:eastAsia="Times New Roman" w:hAnsi="Arial" w:cs="Arial"/>
          <w:sz w:val="24"/>
          <w:szCs w:val="24"/>
          <w:u w:val="single"/>
          <w:lang w:eastAsia="ru-RU"/>
        </w:rPr>
      </w:pPr>
      <w:r w:rsidRPr="009A071B">
        <w:rPr>
          <w:rFonts w:ascii="Arial" w:eastAsia="Times New Roman" w:hAnsi="Arial" w:cs="Arial"/>
          <w:sz w:val="24"/>
          <w:szCs w:val="24"/>
          <w:lang w:eastAsia="ru-RU"/>
        </w:rPr>
        <w:t xml:space="preserve">Приложение к постановлению </w:t>
      </w:r>
      <w:r w:rsidRPr="009A071B">
        <w:rPr>
          <w:rFonts w:ascii="Arial" w:eastAsia="Times New Roman" w:hAnsi="Arial" w:cs="Arial"/>
          <w:sz w:val="24"/>
          <w:szCs w:val="24"/>
          <w:lang w:eastAsia="ru-RU"/>
        </w:rPr>
        <w:br/>
        <w:t>администрации городского округа Мытищи</w:t>
      </w:r>
      <w:r w:rsidRPr="009A071B">
        <w:rPr>
          <w:rFonts w:ascii="Arial" w:eastAsia="Times New Roman" w:hAnsi="Arial" w:cs="Arial"/>
          <w:sz w:val="24"/>
          <w:szCs w:val="24"/>
          <w:lang w:eastAsia="ru-RU"/>
        </w:rPr>
        <w:br/>
        <w:t xml:space="preserve">от </w:t>
      </w:r>
      <w:r w:rsidR="00F0739D">
        <w:rPr>
          <w:rFonts w:ascii="Arial" w:eastAsia="Times New Roman" w:hAnsi="Arial" w:cs="Arial"/>
          <w:sz w:val="24"/>
          <w:szCs w:val="24"/>
          <w:lang w:eastAsia="ru-RU"/>
        </w:rPr>
        <w:t>17.06.2016</w:t>
      </w:r>
      <w:r w:rsidRPr="009A071B">
        <w:rPr>
          <w:rFonts w:ascii="Arial" w:eastAsia="Times New Roman" w:hAnsi="Arial" w:cs="Arial"/>
          <w:sz w:val="24"/>
          <w:szCs w:val="24"/>
          <w:lang w:eastAsia="ru-RU"/>
        </w:rPr>
        <w:t xml:space="preserve"> года №</w:t>
      </w:r>
      <w:r w:rsidR="00F0739D">
        <w:rPr>
          <w:rFonts w:ascii="Arial" w:eastAsia="Times New Roman" w:hAnsi="Arial" w:cs="Arial"/>
          <w:sz w:val="24"/>
          <w:szCs w:val="24"/>
          <w:lang w:eastAsia="ru-RU"/>
        </w:rPr>
        <w:t xml:space="preserve"> 2362</w:t>
      </w:r>
      <w:bookmarkStart w:id="0" w:name="_GoBack"/>
      <w:bookmarkEnd w:id="0"/>
    </w:p>
    <w:tbl>
      <w:tblPr>
        <w:tblW w:w="1512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5"/>
        <w:gridCol w:w="2140"/>
        <w:gridCol w:w="1580"/>
        <w:gridCol w:w="1580"/>
        <w:gridCol w:w="1580"/>
        <w:gridCol w:w="1580"/>
        <w:gridCol w:w="1827"/>
      </w:tblGrid>
      <w:tr w:rsidR="009A071B" w:rsidRPr="009A071B" w:rsidTr="009A071B">
        <w:trPr>
          <w:trHeight w:val="255"/>
        </w:trPr>
        <w:tc>
          <w:tcPr>
            <w:tcW w:w="15122" w:type="dxa"/>
            <w:gridSpan w:val="7"/>
            <w:tcBorders>
              <w:top w:val="nil"/>
              <w:left w:val="nil"/>
              <w:bottom w:val="nil"/>
              <w:right w:val="nil"/>
            </w:tcBorders>
            <w:shd w:val="clear" w:color="auto" w:fill="auto"/>
            <w:vAlign w:val="center"/>
            <w:hideMark/>
          </w:tcPr>
          <w:p w:rsidR="00540F2E" w:rsidRPr="00540F2E" w:rsidRDefault="00540F2E" w:rsidP="00540F2E">
            <w:pPr>
              <w:spacing w:after="0" w:line="240" w:lineRule="auto"/>
              <w:jc w:val="center"/>
              <w:rPr>
                <w:rFonts w:ascii="Arial" w:eastAsia="Times New Roman" w:hAnsi="Arial" w:cs="Arial"/>
                <w:sz w:val="20"/>
                <w:szCs w:val="20"/>
                <w:lang w:eastAsia="ru-RU"/>
              </w:rPr>
            </w:pPr>
            <w:r w:rsidRPr="00540F2E">
              <w:rPr>
                <w:rFonts w:ascii="Arial" w:eastAsia="Times New Roman" w:hAnsi="Arial" w:cs="Arial"/>
                <w:sz w:val="20"/>
                <w:szCs w:val="20"/>
                <w:lang w:eastAsia="ru-RU"/>
              </w:rPr>
              <w:t>Паспорт муниципальной программы</w:t>
            </w:r>
          </w:p>
        </w:tc>
      </w:tr>
      <w:tr w:rsidR="009A071B" w:rsidRPr="009A071B" w:rsidTr="009A071B">
        <w:trPr>
          <w:trHeight w:val="255"/>
        </w:trPr>
        <w:tc>
          <w:tcPr>
            <w:tcW w:w="15122" w:type="dxa"/>
            <w:gridSpan w:val="7"/>
            <w:tcBorders>
              <w:top w:val="nil"/>
              <w:left w:val="nil"/>
              <w:bottom w:val="nil"/>
              <w:right w:val="nil"/>
            </w:tcBorders>
            <w:shd w:val="clear" w:color="auto" w:fill="auto"/>
            <w:vAlign w:val="center"/>
            <w:hideMark/>
          </w:tcPr>
          <w:p w:rsidR="00540F2E" w:rsidRPr="00540F2E" w:rsidRDefault="00540F2E" w:rsidP="00540F2E">
            <w:pPr>
              <w:spacing w:after="0" w:line="240" w:lineRule="auto"/>
              <w:jc w:val="center"/>
              <w:rPr>
                <w:rFonts w:ascii="Arial" w:eastAsia="Times New Roman" w:hAnsi="Arial" w:cs="Arial"/>
                <w:bCs/>
                <w:sz w:val="20"/>
                <w:szCs w:val="20"/>
                <w:lang w:eastAsia="ru-RU"/>
              </w:rPr>
            </w:pPr>
            <w:r w:rsidRPr="00540F2E">
              <w:rPr>
                <w:rFonts w:ascii="Arial" w:eastAsia="Times New Roman" w:hAnsi="Arial" w:cs="Arial"/>
                <w:bCs/>
                <w:sz w:val="20"/>
                <w:szCs w:val="20"/>
                <w:lang w:eastAsia="ru-RU"/>
              </w:rPr>
              <w:t>«Развитие и функционирование дорожно-транспортного комплекса городского округа Мытищи на 2016 – 2020 годы"</w:t>
            </w:r>
          </w:p>
        </w:tc>
      </w:tr>
      <w:tr w:rsidR="009A071B" w:rsidRPr="009A071B" w:rsidTr="009A071B">
        <w:trPr>
          <w:trHeight w:val="165"/>
        </w:trPr>
        <w:tc>
          <w:tcPr>
            <w:tcW w:w="4835" w:type="dxa"/>
            <w:tcBorders>
              <w:top w:val="nil"/>
              <w:left w:val="nil"/>
              <w:bottom w:val="single" w:sz="4" w:space="0" w:color="auto"/>
              <w:right w:val="nil"/>
            </w:tcBorders>
            <w:shd w:val="clear" w:color="auto" w:fill="auto"/>
            <w:vAlign w:val="center"/>
            <w:hideMark/>
          </w:tcPr>
          <w:p w:rsidR="00540F2E" w:rsidRPr="00540F2E" w:rsidRDefault="00540F2E" w:rsidP="00540F2E">
            <w:pPr>
              <w:spacing w:after="0" w:line="240" w:lineRule="auto"/>
              <w:jc w:val="center"/>
              <w:rPr>
                <w:rFonts w:ascii="Arial" w:eastAsia="Times New Roman" w:hAnsi="Arial" w:cs="Arial"/>
                <w:sz w:val="20"/>
                <w:szCs w:val="20"/>
                <w:lang w:eastAsia="ru-RU"/>
              </w:rPr>
            </w:pPr>
          </w:p>
        </w:tc>
        <w:tc>
          <w:tcPr>
            <w:tcW w:w="2140" w:type="dxa"/>
            <w:tcBorders>
              <w:top w:val="nil"/>
              <w:left w:val="nil"/>
              <w:bottom w:val="single" w:sz="4" w:space="0" w:color="auto"/>
              <w:right w:val="nil"/>
            </w:tcBorders>
            <w:shd w:val="clear" w:color="auto" w:fill="auto"/>
            <w:vAlign w:val="center"/>
            <w:hideMark/>
          </w:tcPr>
          <w:p w:rsidR="00540F2E" w:rsidRPr="00540F2E" w:rsidRDefault="00540F2E" w:rsidP="00540F2E">
            <w:pPr>
              <w:spacing w:after="0" w:line="240" w:lineRule="auto"/>
              <w:rPr>
                <w:rFonts w:ascii="Arial" w:eastAsia="Times New Roman" w:hAnsi="Arial" w:cs="Arial"/>
                <w:sz w:val="20"/>
                <w:szCs w:val="20"/>
                <w:lang w:eastAsia="ru-RU"/>
              </w:rPr>
            </w:pPr>
          </w:p>
        </w:tc>
        <w:tc>
          <w:tcPr>
            <w:tcW w:w="1580" w:type="dxa"/>
            <w:tcBorders>
              <w:top w:val="nil"/>
              <w:left w:val="nil"/>
              <w:bottom w:val="single" w:sz="4" w:space="0" w:color="auto"/>
              <w:right w:val="nil"/>
            </w:tcBorders>
            <w:shd w:val="clear" w:color="auto" w:fill="auto"/>
            <w:vAlign w:val="center"/>
            <w:hideMark/>
          </w:tcPr>
          <w:p w:rsidR="00540F2E" w:rsidRPr="00540F2E" w:rsidRDefault="00540F2E" w:rsidP="00540F2E">
            <w:pPr>
              <w:spacing w:after="0" w:line="240" w:lineRule="auto"/>
              <w:rPr>
                <w:rFonts w:ascii="Arial" w:eastAsia="Times New Roman" w:hAnsi="Arial" w:cs="Arial"/>
                <w:sz w:val="20"/>
                <w:szCs w:val="20"/>
                <w:lang w:eastAsia="ru-RU"/>
              </w:rPr>
            </w:pPr>
          </w:p>
        </w:tc>
        <w:tc>
          <w:tcPr>
            <w:tcW w:w="1580" w:type="dxa"/>
            <w:tcBorders>
              <w:top w:val="nil"/>
              <w:left w:val="nil"/>
              <w:bottom w:val="single" w:sz="4" w:space="0" w:color="auto"/>
              <w:right w:val="nil"/>
            </w:tcBorders>
            <w:shd w:val="clear" w:color="auto" w:fill="auto"/>
            <w:vAlign w:val="center"/>
            <w:hideMark/>
          </w:tcPr>
          <w:p w:rsidR="00540F2E" w:rsidRPr="00540F2E" w:rsidRDefault="00540F2E" w:rsidP="00540F2E">
            <w:pPr>
              <w:spacing w:after="0" w:line="240" w:lineRule="auto"/>
              <w:rPr>
                <w:rFonts w:ascii="Arial" w:eastAsia="Times New Roman" w:hAnsi="Arial" w:cs="Arial"/>
                <w:sz w:val="20"/>
                <w:szCs w:val="20"/>
                <w:lang w:eastAsia="ru-RU"/>
              </w:rPr>
            </w:pPr>
          </w:p>
        </w:tc>
        <w:tc>
          <w:tcPr>
            <w:tcW w:w="1580" w:type="dxa"/>
            <w:tcBorders>
              <w:top w:val="nil"/>
              <w:left w:val="nil"/>
              <w:bottom w:val="single" w:sz="4" w:space="0" w:color="auto"/>
              <w:right w:val="nil"/>
            </w:tcBorders>
            <w:shd w:val="clear" w:color="auto" w:fill="auto"/>
            <w:vAlign w:val="center"/>
            <w:hideMark/>
          </w:tcPr>
          <w:p w:rsidR="00540F2E" w:rsidRPr="00540F2E" w:rsidRDefault="00540F2E" w:rsidP="00540F2E">
            <w:pPr>
              <w:spacing w:after="0" w:line="240" w:lineRule="auto"/>
              <w:rPr>
                <w:rFonts w:ascii="Arial" w:eastAsia="Times New Roman" w:hAnsi="Arial" w:cs="Arial"/>
                <w:sz w:val="20"/>
                <w:szCs w:val="20"/>
                <w:lang w:eastAsia="ru-RU"/>
              </w:rPr>
            </w:pPr>
          </w:p>
        </w:tc>
        <w:tc>
          <w:tcPr>
            <w:tcW w:w="1580" w:type="dxa"/>
            <w:tcBorders>
              <w:top w:val="nil"/>
              <w:left w:val="nil"/>
              <w:bottom w:val="single" w:sz="4" w:space="0" w:color="auto"/>
              <w:right w:val="nil"/>
            </w:tcBorders>
            <w:shd w:val="clear" w:color="auto" w:fill="auto"/>
            <w:vAlign w:val="center"/>
            <w:hideMark/>
          </w:tcPr>
          <w:p w:rsidR="00540F2E" w:rsidRPr="00540F2E" w:rsidRDefault="00540F2E" w:rsidP="00540F2E">
            <w:pPr>
              <w:spacing w:after="0" w:line="240" w:lineRule="auto"/>
              <w:rPr>
                <w:rFonts w:ascii="Arial" w:eastAsia="Times New Roman" w:hAnsi="Arial" w:cs="Arial"/>
                <w:sz w:val="20"/>
                <w:szCs w:val="20"/>
                <w:lang w:eastAsia="ru-RU"/>
              </w:rPr>
            </w:pPr>
          </w:p>
        </w:tc>
        <w:tc>
          <w:tcPr>
            <w:tcW w:w="1827" w:type="dxa"/>
            <w:tcBorders>
              <w:top w:val="nil"/>
              <w:left w:val="nil"/>
              <w:bottom w:val="single" w:sz="4" w:space="0" w:color="auto"/>
              <w:right w:val="nil"/>
            </w:tcBorders>
            <w:shd w:val="clear" w:color="auto" w:fill="auto"/>
            <w:vAlign w:val="center"/>
            <w:hideMark/>
          </w:tcPr>
          <w:p w:rsidR="00540F2E" w:rsidRPr="00540F2E" w:rsidRDefault="00540F2E" w:rsidP="00540F2E">
            <w:pPr>
              <w:spacing w:after="0" w:line="240" w:lineRule="auto"/>
              <w:rPr>
                <w:rFonts w:ascii="Arial" w:eastAsia="Times New Roman" w:hAnsi="Arial" w:cs="Arial"/>
                <w:sz w:val="20"/>
                <w:szCs w:val="20"/>
                <w:lang w:eastAsia="ru-RU"/>
              </w:rPr>
            </w:pPr>
          </w:p>
        </w:tc>
      </w:tr>
      <w:tr w:rsidR="009A071B" w:rsidRPr="009A071B" w:rsidTr="009A071B">
        <w:trPr>
          <w:trHeight w:val="510"/>
        </w:trPr>
        <w:tc>
          <w:tcPr>
            <w:tcW w:w="4835" w:type="dxa"/>
            <w:tcBorders>
              <w:top w:val="single" w:sz="4" w:space="0" w:color="auto"/>
            </w:tcBorders>
            <w:shd w:val="clear" w:color="auto" w:fill="auto"/>
            <w:vAlign w:val="center"/>
            <w:hideMark/>
          </w:tcPr>
          <w:p w:rsidR="00540F2E" w:rsidRPr="00540F2E" w:rsidRDefault="00540F2E" w:rsidP="00540F2E">
            <w:pPr>
              <w:spacing w:after="0" w:line="240" w:lineRule="auto"/>
              <w:rPr>
                <w:rFonts w:ascii="Arial" w:eastAsia="Times New Roman" w:hAnsi="Arial" w:cs="Arial"/>
                <w:sz w:val="20"/>
                <w:szCs w:val="20"/>
                <w:lang w:eastAsia="ru-RU"/>
              </w:rPr>
            </w:pPr>
            <w:r w:rsidRPr="00540F2E">
              <w:rPr>
                <w:rFonts w:ascii="Arial" w:eastAsia="Times New Roman" w:hAnsi="Arial" w:cs="Arial"/>
                <w:sz w:val="20"/>
                <w:szCs w:val="20"/>
                <w:lang w:eastAsia="ru-RU"/>
              </w:rPr>
              <w:t>Координатор муниципальной программы</w:t>
            </w:r>
          </w:p>
        </w:tc>
        <w:tc>
          <w:tcPr>
            <w:tcW w:w="10287" w:type="dxa"/>
            <w:gridSpan w:val="6"/>
            <w:tcBorders>
              <w:top w:val="single" w:sz="4" w:space="0" w:color="auto"/>
            </w:tcBorders>
            <w:shd w:val="clear" w:color="auto" w:fill="auto"/>
            <w:vAlign w:val="center"/>
            <w:hideMark/>
          </w:tcPr>
          <w:p w:rsidR="00540F2E" w:rsidRPr="00540F2E" w:rsidRDefault="00540F2E" w:rsidP="00540F2E">
            <w:pPr>
              <w:spacing w:after="0" w:line="240" w:lineRule="auto"/>
              <w:rPr>
                <w:rFonts w:ascii="Arial" w:eastAsia="Times New Roman" w:hAnsi="Arial" w:cs="Arial"/>
                <w:sz w:val="20"/>
                <w:szCs w:val="20"/>
                <w:lang w:eastAsia="ru-RU"/>
              </w:rPr>
            </w:pPr>
            <w:r w:rsidRPr="00540F2E">
              <w:rPr>
                <w:rFonts w:ascii="Arial" w:eastAsia="Times New Roman" w:hAnsi="Arial" w:cs="Arial"/>
                <w:sz w:val="20"/>
                <w:szCs w:val="20"/>
                <w:lang w:eastAsia="ru-RU"/>
              </w:rPr>
              <w:t>Первый заместитель главы администрации городского округа Мытищи</w:t>
            </w:r>
          </w:p>
        </w:tc>
      </w:tr>
      <w:tr w:rsidR="009A071B" w:rsidRPr="009A071B" w:rsidTr="009A071B">
        <w:trPr>
          <w:trHeight w:val="510"/>
        </w:trPr>
        <w:tc>
          <w:tcPr>
            <w:tcW w:w="4835" w:type="dxa"/>
            <w:shd w:val="clear" w:color="auto" w:fill="auto"/>
            <w:vAlign w:val="center"/>
            <w:hideMark/>
          </w:tcPr>
          <w:p w:rsidR="00540F2E" w:rsidRPr="00540F2E" w:rsidRDefault="00540F2E" w:rsidP="00540F2E">
            <w:pPr>
              <w:spacing w:after="0" w:line="240" w:lineRule="auto"/>
              <w:rPr>
                <w:rFonts w:ascii="Arial" w:eastAsia="Times New Roman" w:hAnsi="Arial" w:cs="Arial"/>
                <w:sz w:val="20"/>
                <w:szCs w:val="20"/>
                <w:lang w:eastAsia="ru-RU"/>
              </w:rPr>
            </w:pPr>
            <w:r w:rsidRPr="00540F2E">
              <w:rPr>
                <w:rFonts w:ascii="Arial" w:eastAsia="Times New Roman" w:hAnsi="Arial" w:cs="Arial"/>
                <w:sz w:val="20"/>
                <w:szCs w:val="20"/>
                <w:lang w:eastAsia="ru-RU"/>
              </w:rPr>
              <w:t>Муниципальный заказчик муниципальной программы</w:t>
            </w:r>
          </w:p>
        </w:tc>
        <w:tc>
          <w:tcPr>
            <w:tcW w:w="10287" w:type="dxa"/>
            <w:gridSpan w:val="6"/>
            <w:shd w:val="clear" w:color="auto" w:fill="auto"/>
            <w:vAlign w:val="center"/>
            <w:hideMark/>
          </w:tcPr>
          <w:p w:rsidR="00540F2E" w:rsidRPr="00540F2E" w:rsidRDefault="00540F2E" w:rsidP="00540F2E">
            <w:pPr>
              <w:spacing w:after="0" w:line="240" w:lineRule="auto"/>
              <w:rPr>
                <w:rFonts w:ascii="Arial" w:eastAsia="Times New Roman" w:hAnsi="Arial" w:cs="Arial"/>
                <w:sz w:val="20"/>
                <w:szCs w:val="20"/>
                <w:lang w:eastAsia="ru-RU"/>
              </w:rPr>
            </w:pPr>
            <w:r w:rsidRPr="00540F2E">
              <w:rPr>
                <w:rFonts w:ascii="Arial" w:eastAsia="Times New Roman" w:hAnsi="Arial" w:cs="Arial"/>
                <w:sz w:val="20"/>
                <w:szCs w:val="20"/>
                <w:lang w:eastAsia="ru-RU"/>
              </w:rPr>
              <w:t>Администрации городского округа Мытищи</w:t>
            </w:r>
          </w:p>
        </w:tc>
      </w:tr>
      <w:tr w:rsidR="009A071B" w:rsidRPr="009A071B" w:rsidTr="009A071B">
        <w:trPr>
          <w:trHeight w:val="1830"/>
        </w:trPr>
        <w:tc>
          <w:tcPr>
            <w:tcW w:w="4835" w:type="dxa"/>
            <w:shd w:val="clear" w:color="auto" w:fill="auto"/>
            <w:vAlign w:val="center"/>
            <w:hideMark/>
          </w:tcPr>
          <w:p w:rsidR="00540F2E" w:rsidRPr="00540F2E" w:rsidRDefault="00540F2E" w:rsidP="00540F2E">
            <w:pPr>
              <w:spacing w:after="0" w:line="240" w:lineRule="auto"/>
              <w:rPr>
                <w:rFonts w:ascii="Arial" w:eastAsia="Times New Roman" w:hAnsi="Arial" w:cs="Arial"/>
                <w:sz w:val="20"/>
                <w:szCs w:val="20"/>
                <w:lang w:eastAsia="ru-RU"/>
              </w:rPr>
            </w:pPr>
            <w:r w:rsidRPr="00540F2E">
              <w:rPr>
                <w:rFonts w:ascii="Arial" w:eastAsia="Times New Roman" w:hAnsi="Arial" w:cs="Arial"/>
                <w:sz w:val="20"/>
                <w:szCs w:val="20"/>
                <w:lang w:eastAsia="ru-RU"/>
              </w:rPr>
              <w:t>Цели муниципальной программы</w:t>
            </w:r>
          </w:p>
        </w:tc>
        <w:tc>
          <w:tcPr>
            <w:tcW w:w="10287" w:type="dxa"/>
            <w:gridSpan w:val="6"/>
            <w:shd w:val="clear" w:color="auto" w:fill="auto"/>
            <w:vAlign w:val="center"/>
            <w:hideMark/>
          </w:tcPr>
          <w:p w:rsidR="00540F2E" w:rsidRPr="00540F2E" w:rsidRDefault="00540F2E" w:rsidP="00540F2E">
            <w:pPr>
              <w:spacing w:after="0" w:line="240" w:lineRule="auto"/>
              <w:rPr>
                <w:rFonts w:ascii="Arial" w:eastAsia="Times New Roman" w:hAnsi="Arial" w:cs="Arial"/>
                <w:sz w:val="20"/>
                <w:szCs w:val="20"/>
                <w:lang w:eastAsia="ru-RU"/>
              </w:rPr>
            </w:pPr>
            <w:r w:rsidRPr="00540F2E">
              <w:rPr>
                <w:rFonts w:ascii="Arial" w:eastAsia="Times New Roman" w:hAnsi="Arial" w:cs="Arial"/>
                <w:sz w:val="20"/>
                <w:szCs w:val="20"/>
                <w:lang w:eastAsia="ru-RU"/>
              </w:rPr>
              <w:t xml:space="preserve">1. Обеспечение развития и устойчивого функционирования </w:t>
            </w:r>
            <w:proofErr w:type="gramStart"/>
            <w:r w:rsidRPr="00540F2E">
              <w:rPr>
                <w:rFonts w:ascii="Arial" w:eastAsia="Times New Roman" w:hAnsi="Arial" w:cs="Arial"/>
                <w:sz w:val="20"/>
                <w:szCs w:val="20"/>
                <w:lang w:eastAsia="ru-RU"/>
              </w:rPr>
              <w:t>сети</w:t>
            </w:r>
            <w:proofErr w:type="gramEnd"/>
            <w:r w:rsidRPr="00540F2E">
              <w:rPr>
                <w:rFonts w:ascii="Arial" w:eastAsia="Times New Roman" w:hAnsi="Arial" w:cs="Arial"/>
                <w:sz w:val="20"/>
                <w:szCs w:val="20"/>
                <w:lang w:eastAsia="ru-RU"/>
              </w:rPr>
              <w:t xml:space="preserve"> автомобильных дорог, увеличение пропускной способности и улучшение параметров дорожно-транспортной сети городского округа Мытищи.</w:t>
            </w:r>
            <w:r w:rsidRPr="00540F2E">
              <w:rPr>
                <w:rFonts w:ascii="Arial" w:eastAsia="Times New Roman" w:hAnsi="Arial" w:cs="Arial"/>
                <w:sz w:val="20"/>
                <w:szCs w:val="20"/>
                <w:lang w:eastAsia="ru-RU"/>
              </w:rPr>
              <w:br/>
              <w:t>2. Создание условий для устойчивого и безопасного функционирования автомобильного пассажирского транспорта, направленного на удовлетворение потребности всех слоев населения в транспортных услугах на территории городского округа Мытищи.</w:t>
            </w:r>
            <w:r w:rsidRPr="00540F2E">
              <w:rPr>
                <w:rFonts w:ascii="Arial" w:eastAsia="Times New Roman" w:hAnsi="Arial" w:cs="Arial"/>
                <w:sz w:val="20"/>
                <w:szCs w:val="20"/>
                <w:lang w:eastAsia="ru-RU"/>
              </w:rPr>
              <w:br/>
              <w:t>3. Обеспечение сохранности жизни, здоровья граждан и их имущества, гарантии их законных прав на безопасные условия движения на дорогах городского округа Мытищи.</w:t>
            </w:r>
          </w:p>
        </w:tc>
      </w:tr>
      <w:tr w:rsidR="009A071B" w:rsidRPr="009A071B" w:rsidTr="009A071B">
        <w:trPr>
          <w:trHeight w:val="1065"/>
        </w:trPr>
        <w:tc>
          <w:tcPr>
            <w:tcW w:w="4835" w:type="dxa"/>
            <w:shd w:val="clear" w:color="auto" w:fill="auto"/>
            <w:vAlign w:val="center"/>
            <w:hideMark/>
          </w:tcPr>
          <w:p w:rsidR="00540F2E" w:rsidRPr="00540F2E" w:rsidRDefault="00540F2E" w:rsidP="00540F2E">
            <w:pPr>
              <w:spacing w:after="0" w:line="240" w:lineRule="auto"/>
              <w:rPr>
                <w:rFonts w:ascii="Arial" w:eastAsia="Times New Roman" w:hAnsi="Arial" w:cs="Arial"/>
                <w:sz w:val="20"/>
                <w:szCs w:val="20"/>
                <w:lang w:eastAsia="ru-RU"/>
              </w:rPr>
            </w:pPr>
            <w:r w:rsidRPr="00540F2E">
              <w:rPr>
                <w:rFonts w:ascii="Arial" w:eastAsia="Times New Roman" w:hAnsi="Arial" w:cs="Arial"/>
                <w:sz w:val="20"/>
                <w:szCs w:val="20"/>
                <w:lang w:eastAsia="ru-RU"/>
              </w:rPr>
              <w:t>Перечень подпрограмм</w:t>
            </w:r>
          </w:p>
        </w:tc>
        <w:tc>
          <w:tcPr>
            <w:tcW w:w="10287" w:type="dxa"/>
            <w:gridSpan w:val="6"/>
            <w:shd w:val="clear" w:color="auto" w:fill="auto"/>
            <w:vAlign w:val="center"/>
            <w:hideMark/>
          </w:tcPr>
          <w:p w:rsidR="00540F2E" w:rsidRPr="00540F2E" w:rsidRDefault="00540F2E" w:rsidP="00540F2E">
            <w:pPr>
              <w:spacing w:after="0" w:line="240" w:lineRule="auto"/>
              <w:rPr>
                <w:rFonts w:ascii="Arial" w:eastAsia="Times New Roman" w:hAnsi="Arial" w:cs="Arial"/>
                <w:sz w:val="20"/>
                <w:szCs w:val="20"/>
                <w:lang w:eastAsia="ru-RU"/>
              </w:rPr>
            </w:pPr>
            <w:r w:rsidRPr="00540F2E">
              <w:rPr>
                <w:rFonts w:ascii="Arial" w:eastAsia="Times New Roman" w:hAnsi="Arial" w:cs="Arial"/>
                <w:sz w:val="20"/>
                <w:szCs w:val="20"/>
                <w:lang w:eastAsia="ru-RU"/>
              </w:rPr>
              <w:t>подпрограмма 1 «Дорожное хозяйство городского округа Мытищи» (далее – подпрограмма 1)</w:t>
            </w:r>
            <w:r w:rsidRPr="00540F2E">
              <w:rPr>
                <w:rFonts w:ascii="Arial" w:eastAsia="Times New Roman" w:hAnsi="Arial" w:cs="Arial"/>
                <w:sz w:val="20"/>
                <w:szCs w:val="20"/>
                <w:lang w:eastAsia="ru-RU"/>
              </w:rPr>
              <w:br/>
              <w:t>подпрограмма 2 «Развитие автомобильного пассажирского транспорта городского округа Мытищи» (далее – подпрограмма 2)</w:t>
            </w:r>
            <w:r w:rsidRPr="00540F2E">
              <w:rPr>
                <w:rFonts w:ascii="Arial" w:eastAsia="Times New Roman" w:hAnsi="Arial" w:cs="Arial"/>
                <w:sz w:val="20"/>
                <w:szCs w:val="20"/>
                <w:lang w:eastAsia="ru-RU"/>
              </w:rPr>
              <w:br/>
              <w:t>подпрограмма 3 «Безопасность дорожного движения городского округа Мытищ» (далее – подпрограмма 3)</w:t>
            </w:r>
          </w:p>
        </w:tc>
      </w:tr>
      <w:tr w:rsidR="009A071B" w:rsidRPr="009A071B" w:rsidTr="009A071B">
        <w:trPr>
          <w:trHeight w:val="348"/>
        </w:trPr>
        <w:tc>
          <w:tcPr>
            <w:tcW w:w="4835" w:type="dxa"/>
            <w:shd w:val="clear" w:color="auto" w:fill="auto"/>
            <w:vAlign w:val="center"/>
            <w:hideMark/>
          </w:tcPr>
          <w:p w:rsidR="00540F2E" w:rsidRPr="00540F2E" w:rsidRDefault="00540F2E" w:rsidP="00540F2E">
            <w:pPr>
              <w:spacing w:after="0" w:line="240" w:lineRule="auto"/>
              <w:rPr>
                <w:rFonts w:ascii="Arial" w:eastAsia="Times New Roman" w:hAnsi="Arial" w:cs="Arial"/>
                <w:sz w:val="20"/>
                <w:szCs w:val="20"/>
                <w:lang w:eastAsia="ru-RU"/>
              </w:rPr>
            </w:pPr>
            <w:r w:rsidRPr="00540F2E">
              <w:rPr>
                <w:rFonts w:ascii="Arial" w:eastAsia="Times New Roman" w:hAnsi="Arial" w:cs="Arial"/>
                <w:sz w:val="20"/>
                <w:szCs w:val="20"/>
                <w:lang w:eastAsia="ru-RU"/>
              </w:rPr>
              <w:t>Источники финансирования муниципальной программы,</w:t>
            </w:r>
          </w:p>
        </w:tc>
        <w:tc>
          <w:tcPr>
            <w:tcW w:w="10287" w:type="dxa"/>
            <w:gridSpan w:val="6"/>
            <w:shd w:val="clear" w:color="auto" w:fill="auto"/>
            <w:vAlign w:val="center"/>
            <w:hideMark/>
          </w:tcPr>
          <w:p w:rsidR="00540F2E" w:rsidRPr="00540F2E" w:rsidRDefault="00540F2E" w:rsidP="00540F2E">
            <w:pPr>
              <w:spacing w:after="0" w:line="240" w:lineRule="auto"/>
              <w:jc w:val="center"/>
              <w:rPr>
                <w:rFonts w:ascii="Arial" w:eastAsia="Times New Roman" w:hAnsi="Arial" w:cs="Arial"/>
                <w:sz w:val="20"/>
                <w:szCs w:val="20"/>
                <w:lang w:eastAsia="ru-RU"/>
              </w:rPr>
            </w:pPr>
            <w:r w:rsidRPr="00540F2E">
              <w:rPr>
                <w:rFonts w:ascii="Arial" w:eastAsia="Times New Roman" w:hAnsi="Arial" w:cs="Arial"/>
                <w:sz w:val="20"/>
                <w:szCs w:val="20"/>
                <w:lang w:eastAsia="ru-RU"/>
              </w:rPr>
              <w:t>Расходы  (тыс. рублей)</w:t>
            </w:r>
          </w:p>
        </w:tc>
      </w:tr>
      <w:tr w:rsidR="009A071B" w:rsidRPr="009A071B" w:rsidTr="009A071B">
        <w:trPr>
          <w:trHeight w:val="158"/>
        </w:trPr>
        <w:tc>
          <w:tcPr>
            <w:tcW w:w="4835" w:type="dxa"/>
            <w:shd w:val="clear" w:color="auto" w:fill="auto"/>
            <w:vAlign w:val="center"/>
            <w:hideMark/>
          </w:tcPr>
          <w:p w:rsidR="00540F2E" w:rsidRPr="00540F2E" w:rsidRDefault="00540F2E" w:rsidP="00540F2E">
            <w:pPr>
              <w:spacing w:after="0" w:line="240" w:lineRule="auto"/>
              <w:rPr>
                <w:rFonts w:ascii="Arial" w:eastAsia="Times New Roman" w:hAnsi="Arial" w:cs="Arial"/>
                <w:sz w:val="20"/>
                <w:szCs w:val="20"/>
                <w:lang w:eastAsia="ru-RU"/>
              </w:rPr>
            </w:pPr>
            <w:r w:rsidRPr="00540F2E">
              <w:rPr>
                <w:rFonts w:ascii="Arial" w:eastAsia="Times New Roman" w:hAnsi="Arial" w:cs="Arial"/>
                <w:sz w:val="20"/>
                <w:szCs w:val="20"/>
                <w:lang w:eastAsia="ru-RU"/>
              </w:rPr>
              <w:t>в том числе по годам:</w:t>
            </w:r>
          </w:p>
        </w:tc>
        <w:tc>
          <w:tcPr>
            <w:tcW w:w="2140" w:type="dxa"/>
            <w:shd w:val="clear" w:color="auto" w:fill="auto"/>
            <w:vAlign w:val="center"/>
            <w:hideMark/>
          </w:tcPr>
          <w:p w:rsidR="00540F2E" w:rsidRPr="00540F2E" w:rsidRDefault="00540F2E" w:rsidP="00540F2E">
            <w:pPr>
              <w:spacing w:after="0" w:line="240" w:lineRule="auto"/>
              <w:jc w:val="center"/>
              <w:rPr>
                <w:rFonts w:ascii="Arial" w:eastAsia="Times New Roman" w:hAnsi="Arial" w:cs="Arial"/>
                <w:sz w:val="20"/>
                <w:szCs w:val="20"/>
                <w:lang w:eastAsia="ru-RU"/>
              </w:rPr>
            </w:pPr>
            <w:r w:rsidRPr="00540F2E">
              <w:rPr>
                <w:rFonts w:ascii="Arial" w:eastAsia="Times New Roman" w:hAnsi="Arial" w:cs="Arial"/>
                <w:sz w:val="20"/>
                <w:szCs w:val="20"/>
                <w:lang w:eastAsia="ru-RU"/>
              </w:rPr>
              <w:t>Всего</w:t>
            </w:r>
          </w:p>
        </w:tc>
        <w:tc>
          <w:tcPr>
            <w:tcW w:w="1580" w:type="dxa"/>
            <w:shd w:val="clear" w:color="auto" w:fill="auto"/>
            <w:vAlign w:val="center"/>
            <w:hideMark/>
          </w:tcPr>
          <w:p w:rsidR="00540F2E" w:rsidRPr="00540F2E" w:rsidRDefault="00540F2E" w:rsidP="00540F2E">
            <w:pPr>
              <w:spacing w:after="0" w:line="240" w:lineRule="auto"/>
              <w:jc w:val="center"/>
              <w:rPr>
                <w:rFonts w:ascii="Arial" w:eastAsia="Times New Roman" w:hAnsi="Arial" w:cs="Arial"/>
                <w:sz w:val="20"/>
                <w:szCs w:val="20"/>
                <w:lang w:eastAsia="ru-RU"/>
              </w:rPr>
            </w:pPr>
            <w:r w:rsidRPr="00540F2E">
              <w:rPr>
                <w:rFonts w:ascii="Arial" w:eastAsia="Times New Roman" w:hAnsi="Arial" w:cs="Arial"/>
                <w:sz w:val="20"/>
                <w:szCs w:val="20"/>
                <w:lang w:eastAsia="ru-RU"/>
              </w:rPr>
              <w:t>2016 год</w:t>
            </w:r>
          </w:p>
        </w:tc>
        <w:tc>
          <w:tcPr>
            <w:tcW w:w="1580" w:type="dxa"/>
            <w:shd w:val="clear" w:color="auto" w:fill="auto"/>
            <w:vAlign w:val="center"/>
            <w:hideMark/>
          </w:tcPr>
          <w:p w:rsidR="00540F2E" w:rsidRPr="00540F2E" w:rsidRDefault="00540F2E" w:rsidP="00540F2E">
            <w:pPr>
              <w:spacing w:after="0" w:line="240" w:lineRule="auto"/>
              <w:jc w:val="center"/>
              <w:rPr>
                <w:rFonts w:ascii="Arial" w:eastAsia="Times New Roman" w:hAnsi="Arial" w:cs="Arial"/>
                <w:sz w:val="20"/>
                <w:szCs w:val="20"/>
                <w:lang w:eastAsia="ru-RU"/>
              </w:rPr>
            </w:pPr>
            <w:r w:rsidRPr="00540F2E">
              <w:rPr>
                <w:rFonts w:ascii="Arial" w:eastAsia="Times New Roman" w:hAnsi="Arial" w:cs="Arial"/>
                <w:sz w:val="20"/>
                <w:szCs w:val="20"/>
                <w:lang w:eastAsia="ru-RU"/>
              </w:rPr>
              <w:t>2017 год</w:t>
            </w:r>
          </w:p>
        </w:tc>
        <w:tc>
          <w:tcPr>
            <w:tcW w:w="1580" w:type="dxa"/>
            <w:shd w:val="clear" w:color="auto" w:fill="auto"/>
            <w:vAlign w:val="center"/>
            <w:hideMark/>
          </w:tcPr>
          <w:p w:rsidR="00540F2E" w:rsidRPr="00540F2E" w:rsidRDefault="00540F2E" w:rsidP="00540F2E">
            <w:pPr>
              <w:spacing w:after="0" w:line="240" w:lineRule="auto"/>
              <w:jc w:val="center"/>
              <w:rPr>
                <w:rFonts w:ascii="Arial" w:eastAsia="Times New Roman" w:hAnsi="Arial" w:cs="Arial"/>
                <w:sz w:val="20"/>
                <w:szCs w:val="20"/>
                <w:lang w:eastAsia="ru-RU"/>
              </w:rPr>
            </w:pPr>
            <w:r w:rsidRPr="00540F2E">
              <w:rPr>
                <w:rFonts w:ascii="Arial" w:eastAsia="Times New Roman" w:hAnsi="Arial" w:cs="Arial"/>
                <w:sz w:val="20"/>
                <w:szCs w:val="20"/>
                <w:lang w:eastAsia="ru-RU"/>
              </w:rPr>
              <w:t>2018 год</w:t>
            </w:r>
          </w:p>
        </w:tc>
        <w:tc>
          <w:tcPr>
            <w:tcW w:w="1580" w:type="dxa"/>
            <w:shd w:val="clear" w:color="auto" w:fill="auto"/>
            <w:vAlign w:val="center"/>
            <w:hideMark/>
          </w:tcPr>
          <w:p w:rsidR="00540F2E" w:rsidRPr="00540F2E" w:rsidRDefault="00540F2E" w:rsidP="00540F2E">
            <w:pPr>
              <w:spacing w:after="0" w:line="240" w:lineRule="auto"/>
              <w:jc w:val="center"/>
              <w:rPr>
                <w:rFonts w:ascii="Arial" w:eastAsia="Times New Roman" w:hAnsi="Arial" w:cs="Arial"/>
                <w:sz w:val="20"/>
                <w:szCs w:val="20"/>
                <w:lang w:eastAsia="ru-RU"/>
              </w:rPr>
            </w:pPr>
            <w:r w:rsidRPr="00540F2E">
              <w:rPr>
                <w:rFonts w:ascii="Arial" w:eastAsia="Times New Roman" w:hAnsi="Arial" w:cs="Arial"/>
                <w:sz w:val="20"/>
                <w:szCs w:val="20"/>
                <w:lang w:eastAsia="ru-RU"/>
              </w:rPr>
              <w:t>2019 год</w:t>
            </w:r>
          </w:p>
        </w:tc>
        <w:tc>
          <w:tcPr>
            <w:tcW w:w="1827" w:type="dxa"/>
            <w:shd w:val="clear" w:color="auto" w:fill="auto"/>
            <w:vAlign w:val="center"/>
            <w:hideMark/>
          </w:tcPr>
          <w:p w:rsidR="00540F2E" w:rsidRPr="00540F2E" w:rsidRDefault="00540F2E" w:rsidP="00540F2E">
            <w:pPr>
              <w:spacing w:after="0" w:line="240" w:lineRule="auto"/>
              <w:jc w:val="center"/>
              <w:rPr>
                <w:rFonts w:ascii="Arial" w:eastAsia="Times New Roman" w:hAnsi="Arial" w:cs="Arial"/>
                <w:sz w:val="20"/>
                <w:szCs w:val="20"/>
                <w:lang w:eastAsia="ru-RU"/>
              </w:rPr>
            </w:pPr>
            <w:r w:rsidRPr="00540F2E">
              <w:rPr>
                <w:rFonts w:ascii="Arial" w:eastAsia="Times New Roman" w:hAnsi="Arial" w:cs="Arial"/>
                <w:sz w:val="20"/>
                <w:szCs w:val="20"/>
                <w:lang w:eastAsia="ru-RU"/>
              </w:rPr>
              <w:t>2020 год</w:t>
            </w:r>
          </w:p>
        </w:tc>
      </w:tr>
      <w:tr w:rsidR="009A071B" w:rsidRPr="009A071B" w:rsidTr="009A071B">
        <w:trPr>
          <w:trHeight w:val="510"/>
        </w:trPr>
        <w:tc>
          <w:tcPr>
            <w:tcW w:w="4835" w:type="dxa"/>
            <w:shd w:val="clear" w:color="auto" w:fill="auto"/>
            <w:vAlign w:val="center"/>
            <w:hideMark/>
          </w:tcPr>
          <w:p w:rsidR="00540F2E" w:rsidRPr="00540F2E" w:rsidRDefault="00540F2E" w:rsidP="00540F2E">
            <w:pPr>
              <w:spacing w:after="0" w:line="240" w:lineRule="auto"/>
              <w:rPr>
                <w:rFonts w:ascii="Arial" w:eastAsia="Times New Roman" w:hAnsi="Arial" w:cs="Arial"/>
                <w:sz w:val="20"/>
                <w:szCs w:val="20"/>
                <w:lang w:eastAsia="ru-RU"/>
              </w:rPr>
            </w:pPr>
            <w:r w:rsidRPr="00540F2E">
              <w:rPr>
                <w:rFonts w:ascii="Arial" w:eastAsia="Times New Roman" w:hAnsi="Arial" w:cs="Arial"/>
                <w:sz w:val="20"/>
                <w:szCs w:val="20"/>
                <w:lang w:eastAsia="ru-RU"/>
              </w:rPr>
              <w:t>Средства бюджета Московской области</w:t>
            </w:r>
          </w:p>
        </w:tc>
        <w:tc>
          <w:tcPr>
            <w:tcW w:w="2140" w:type="dxa"/>
            <w:shd w:val="clear" w:color="auto" w:fill="auto"/>
            <w:noWrap/>
            <w:vAlign w:val="center"/>
            <w:hideMark/>
          </w:tcPr>
          <w:p w:rsidR="00540F2E" w:rsidRPr="00540F2E" w:rsidRDefault="00540F2E" w:rsidP="00540F2E">
            <w:pPr>
              <w:spacing w:after="0" w:line="240" w:lineRule="auto"/>
              <w:jc w:val="center"/>
              <w:rPr>
                <w:rFonts w:ascii="Arial" w:eastAsia="Times New Roman" w:hAnsi="Arial" w:cs="Arial"/>
                <w:sz w:val="20"/>
                <w:szCs w:val="20"/>
                <w:lang w:eastAsia="ru-RU"/>
              </w:rPr>
            </w:pPr>
            <w:r w:rsidRPr="00540F2E">
              <w:rPr>
                <w:rFonts w:ascii="Arial" w:eastAsia="Times New Roman" w:hAnsi="Arial" w:cs="Arial"/>
                <w:sz w:val="20"/>
                <w:szCs w:val="20"/>
                <w:lang w:eastAsia="ru-RU"/>
              </w:rPr>
              <w:t>20 000,0</w:t>
            </w:r>
          </w:p>
        </w:tc>
        <w:tc>
          <w:tcPr>
            <w:tcW w:w="1580" w:type="dxa"/>
            <w:shd w:val="clear" w:color="auto" w:fill="auto"/>
            <w:noWrap/>
            <w:vAlign w:val="center"/>
            <w:hideMark/>
          </w:tcPr>
          <w:p w:rsidR="00540F2E" w:rsidRPr="00540F2E" w:rsidRDefault="00540F2E" w:rsidP="00540F2E">
            <w:pPr>
              <w:spacing w:after="0" w:line="240" w:lineRule="auto"/>
              <w:jc w:val="center"/>
              <w:rPr>
                <w:rFonts w:ascii="Arial" w:eastAsia="Times New Roman" w:hAnsi="Arial" w:cs="Arial"/>
                <w:sz w:val="20"/>
                <w:szCs w:val="20"/>
                <w:lang w:eastAsia="ru-RU"/>
              </w:rPr>
            </w:pPr>
            <w:r w:rsidRPr="00540F2E">
              <w:rPr>
                <w:rFonts w:ascii="Arial" w:eastAsia="Times New Roman" w:hAnsi="Arial" w:cs="Arial"/>
                <w:sz w:val="20"/>
                <w:szCs w:val="20"/>
                <w:lang w:eastAsia="ru-RU"/>
              </w:rPr>
              <w:t>20 000,0</w:t>
            </w:r>
          </w:p>
        </w:tc>
        <w:tc>
          <w:tcPr>
            <w:tcW w:w="1580" w:type="dxa"/>
            <w:shd w:val="clear" w:color="auto" w:fill="auto"/>
            <w:noWrap/>
            <w:vAlign w:val="center"/>
            <w:hideMark/>
          </w:tcPr>
          <w:p w:rsidR="00540F2E" w:rsidRPr="00540F2E" w:rsidRDefault="00540F2E" w:rsidP="00540F2E">
            <w:pPr>
              <w:spacing w:after="0" w:line="240" w:lineRule="auto"/>
              <w:jc w:val="center"/>
              <w:rPr>
                <w:rFonts w:ascii="Arial" w:eastAsia="Times New Roman" w:hAnsi="Arial" w:cs="Arial"/>
                <w:sz w:val="20"/>
                <w:szCs w:val="20"/>
                <w:lang w:eastAsia="ru-RU"/>
              </w:rPr>
            </w:pPr>
            <w:r w:rsidRPr="00540F2E">
              <w:rPr>
                <w:rFonts w:ascii="Arial" w:eastAsia="Times New Roman" w:hAnsi="Arial" w:cs="Arial"/>
                <w:sz w:val="20"/>
                <w:szCs w:val="20"/>
                <w:lang w:eastAsia="ru-RU"/>
              </w:rPr>
              <w:t>0,0</w:t>
            </w:r>
          </w:p>
        </w:tc>
        <w:tc>
          <w:tcPr>
            <w:tcW w:w="1580" w:type="dxa"/>
            <w:shd w:val="clear" w:color="auto" w:fill="auto"/>
            <w:noWrap/>
            <w:vAlign w:val="center"/>
            <w:hideMark/>
          </w:tcPr>
          <w:p w:rsidR="00540F2E" w:rsidRPr="00540F2E" w:rsidRDefault="00540F2E" w:rsidP="00540F2E">
            <w:pPr>
              <w:spacing w:after="0" w:line="240" w:lineRule="auto"/>
              <w:jc w:val="center"/>
              <w:rPr>
                <w:rFonts w:ascii="Arial" w:eastAsia="Times New Roman" w:hAnsi="Arial" w:cs="Arial"/>
                <w:sz w:val="20"/>
                <w:szCs w:val="20"/>
                <w:lang w:eastAsia="ru-RU"/>
              </w:rPr>
            </w:pPr>
            <w:r w:rsidRPr="00540F2E">
              <w:rPr>
                <w:rFonts w:ascii="Arial" w:eastAsia="Times New Roman" w:hAnsi="Arial" w:cs="Arial"/>
                <w:sz w:val="20"/>
                <w:szCs w:val="20"/>
                <w:lang w:eastAsia="ru-RU"/>
              </w:rPr>
              <w:t>0,0</w:t>
            </w:r>
          </w:p>
        </w:tc>
        <w:tc>
          <w:tcPr>
            <w:tcW w:w="1580" w:type="dxa"/>
            <w:shd w:val="clear" w:color="auto" w:fill="auto"/>
            <w:noWrap/>
            <w:vAlign w:val="center"/>
            <w:hideMark/>
          </w:tcPr>
          <w:p w:rsidR="00540F2E" w:rsidRPr="00540F2E" w:rsidRDefault="00540F2E" w:rsidP="00540F2E">
            <w:pPr>
              <w:spacing w:after="0" w:line="240" w:lineRule="auto"/>
              <w:jc w:val="center"/>
              <w:rPr>
                <w:rFonts w:ascii="Arial" w:eastAsia="Times New Roman" w:hAnsi="Arial" w:cs="Arial"/>
                <w:sz w:val="20"/>
                <w:szCs w:val="20"/>
                <w:lang w:eastAsia="ru-RU"/>
              </w:rPr>
            </w:pPr>
            <w:r w:rsidRPr="00540F2E">
              <w:rPr>
                <w:rFonts w:ascii="Arial" w:eastAsia="Times New Roman" w:hAnsi="Arial" w:cs="Arial"/>
                <w:sz w:val="20"/>
                <w:szCs w:val="20"/>
                <w:lang w:eastAsia="ru-RU"/>
              </w:rPr>
              <w:t>0,0</w:t>
            </w:r>
          </w:p>
        </w:tc>
        <w:tc>
          <w:tcPr>
            <w:tcW w:w="1827" w:type="dxa"/>
            <w:shd w:val="clear" w:color="auto" w:fill="auto"/>
            <w:noWrap/>
            <w:vAlign w:val="center"/>
            <w:hideMark/>
          </w:tcPr>
          <w:p w:rsidR="00540F2E" w:rsidRPr="00540F2E" w:rsidRDefault="00540F2E" w:rsidP="00540F2E">
            <w:pPr>
              <w:spacing w:after="0" w:line="240" w:lineRule="auto"/>
              <w:jc w:val="center"/>
              <w:rPr>
                <w:rFonts w:ascii="Arial" w:eastAsia="Times New Roman" w:hAnsi="Arial" w:cs="Arial"/>
                <w:sz w:val="20"/>
                <w:szCs w:val="20"/>
                <w:lang w:eastAsia="ru-RU"/>
              </w:rPr>
            </w:pPr>
            <w:r w:rsidRPr="00540F2E">
              <w:rPr>
                <w:rFonts w:ascii="Arial" w:eastAsia="Times New Roman" w:hAnsi="Arial" w:cs="Arial"/>
                <w:sz w:val="20"/>
                <w:szCs w:val="20"/>
                <w:lang w:eastAsia="ru-RU"/>
              </w:rPr>
              <w:t>0,0</w:t>
            </w:r>
          </w:p>
        </w:tc>
      </w:tr>
      <w:tr w:rsidR="009A071B" w:rsidRPr="009A071B" w:rsidTr="009A071B">
        <w:trPr>
          <w:trHeight w:val="510"/>
        </w:trPr>
        <w:tc>
          <w:tcPr>
            <w:tcW w:w="4835" w:type="dxa"/>
            <w:shd w:val="clear" w:color="auto" w:fill="auto"/>
            <w:vAlign w:val="center"/>
            <w:hideMark/>
          </w:tcPr>
          <w:p w:rsidR="00540F2E" w:rsidRPr="00540F2E" w:rsidRDefault="00540F2E" w:rsidP="00540F2E">
            <w:pPr>
              <w:spacing w:after="0" w:line="240" w:lineRule="auto"/>
              <w:rPr>
                <w:rFonts w:ascii="Arial" w:eastAsia="Times New Roman" w:hAnsi="Arial" w:cs="Arial"/>
                <w:sz w:val="20"/>
                <w:szCs w:val="20"/>
                <w:lang w:eastAsia="ru-RU"/>
              </w:rPr>
            </w:pPr>
            <w:r w:rsidRPr="00540F2E">
              <w:rPr>
                <w:rFonts w:ascii="Arial" w:eastAsia="Times New Roman" w:hAnsi="Arial" w:cs="Arial"/>
                <w:sz w:val="20"/>
                <w:szCs w:val="20"/>
                <w:lang w:eastAsia="ru-RU"/>
              </w:rPr>
              <w:t>Средства бюджета городского округа Мытищи</w:t>
            </w:r>
          </w:p>
        </w:tc>
        <w:tc>
          <w:tcPr>
            <w:tcW w:w="2140" w:type="dxa"/>
            <w:shd w:val="clear" w:color="auto" w:fill="auto"/>
            <w:noWrap/>
            <w:vAlign w:val="center"/>
            <w:hideMark/>
          </w:tcPr>
          <w:p w:rsidR="00540F2E" w:rsidRPr="00540F2E" w:rsidRDefault="00540F2E" w:rsidP="00540F2E">
            <w:pPr>
              <w:spacing w:after="0" w:line="240" w:lineRule="auto"/>
              <w:jc w:val="center"/>
              <w:rPr>
                <w:rFonts w:ascii="Arial" w:eastAsia="Times New Roman" w:hAnsi="Arial" w:cs="Arial"/>
                <w:sz w:val="20"/>
                <w:szCs w:val="20"/>
                <w:lang w:eastAsia="ru-RU"/>
              </w:rPr>
            </w:pPr>
            <w:r w:rsidRPr="00540F2E">
              <w:rPr>
                <w:rFonts w:ascii="Arial" w:eastAsia="Times New Roman" w:hAnsi="Arial" w:cs="Arial"/>
                <w:sz w:val="20"/>
                <w:szCs w:val="20"/>
                <w:lang w:eastAsia="ru-RU"/>
              </w:rPr>
              <w:t>5 561 942,7</w:t>
            </w:r>
          </w:p>
        </w:tc>
        <w:tc>
          <w:tcPr>
            <w:tcW w:w="1580" w:type="dxa"/>
            <w:shd w:val="clear" w:color="auto" w:fill="auto"/>
            <w:noWrap/>
            <w:vAlign w:val="center"/>
            <w:hideMark/>
          </w:tcPr>
          <w:p w:rsidR="00540F2E" w:rsidRPr="00540F2E" w:rsidRDefault="00540F2E" w:rsidP="00540F2E">
            <w:pPr>
              <w:spacing w:after="0" w:line="240" w:lineRule="auto"/>
              <w:jc w:val="center"/>
              <w:rPr>
                <w:rFonts w:ascii="Arial" w:eastAsia="Times New Roman" w:hAnsi="Arial" w:cs="Arial"/>
                <w:sz w:val="20"/>
                <w:szCs w:val="20"/>
                <w:lang w:eastAsia="ru-RU"/>
              </w:rPr>
            </w:pPr>
            <w:r w:rsidRPr="00540F2E">
              <w:rPr>
                <w:rFonts w:ascii="Arial" w:eastAsia="Times New Roman" w:hAnsi="Arial" w:cs="Arial"/>
                <w:sz w:val="20"/>
                <w:szCs w:val="20"/>
                <w:lang w:eastAsia="ru-RU"/>
              </w:rPr>
              <w:t>979 909,2</w:t>
            </w:r>
          </w:p>
        </w:tc>
        <w:tc>
          <w:tcPr>
            <w:tcW w:w="1580" w:type="dxa"/>
            <w:shd w:val="clear" w:color="auto" w:fill="auto"/>
            <w:noWrap/>
            <w:vAlign w:val="center"/>
            <w:hideMark/>
          </w:tcPr>
          <w:p w:rsidR="00540F2E" w:rsidRPr="00540F2E" w:rsidRDefault="00540F2E" w:rsidP="00540F2E">
            <w:pPr>
              <w:spacing w:after="0" w:line="240" w:lineRule="auto"/>
              <w:jc w:val="center"/>
              <w:rPr>
                <w:rFonts w:ascii="Arial" w:eastAsia="Times New Roman" w:hAnsi="Arial" w:cs="Arial"/>
                <w:sz w:val="20"/>
                <w:szCs w:val="20"/>
                <w:lang w:eastAsia="ru-RU"/>
              </w:rPr>
            </w:pPr>
            <w:r w:rsidRPr="00540F2E">
              <w:rPr>
                <w:rFonts w:ascii="Arial" w:eastAsia="Times New Roman" w:hAnsi="Arial" w:cs="Arial"/>
                <w:sz w:val="20"/>
                <w:szCs w:val="20"/>
                <w:lang w:eastAsia="ru-RU"/>
              </w:rPr>
              <w:t>900 602,5</w:t>
            </w:r>
          </w:p>
        </w:tc>
        <w:tc>
          <w:tcPr>
            <w:tcW w:w="1580" w:type="dxa"/>
            <w:shd w:val="clear" w:color="auto" w:fill="auto"/>
            <w:noWrap/>
            <w:vAlign w:val="center"/>
            <w:hideMark/>
          </w:tcPr>
          <w:p w:rsidR="00540F2E" w:rsidRPr="00540F2E" w:rsidRDefault="00540F2E" w:rsidP="00540F2E">
            <w:pPr>
              <w:spacing w:after="0" w:line="240" w:lineRule="auto"/>
              <w:jc w:val="center"/>
              <w:rPr>
                <w:rFonts w:ascii="Arial" w:eastAsia="Times New Roman" w:hAnsi="Arial" w:cs="Arial"/>
                <w:sz w:val="20"/>
                <w:szCs w:val="20"/>
                <w:lang w:eastAsia="ru-RU"/>
              </w:rPr>
            </w:pPr>
            <w:r w:rsidRPr="00540F2E">
              <w:rPr>
                <w:rFonts w:ascii="Arial" w:eastAsia="Times New Roman" w:hAnsi="Arial" w:cs="Arial"/>
                <w:sz w:val="20"/>
                <w:szCs w:val="20"/>
                <w:lang w:eastAsia="ru-RU"/>
              </w:rPr>
              <w:t>1 214 581,4</w:t>
            </w:r>
          </w:p>
        </w:tc>
        <w:tc>
          <w:tcPr>
            <w:tcW w:w="1580" w:type="dxa"/>
            <w:shd w:val="clear" w:color="auto" w:fill="auto"/>
            <w:noWrap/>
            <w:vAlign w:val="center"/>
            <w:hideMark/>
          </w:tcPr>
          <w:p w:rsidR="00540F2E" w:rsidRPr="00540F2E" w:rsidRDefault="00540F2E" w:rsidP="00540F2E">
            <w:pPr>
              <w:spacing w:after="0" w:line="240" w:lineRule="auto"/>
              <w:jc w:val="center"/>
              <w:rPr>
                <w:rFonts w:ascii="Arial" w:eastAsia="Times New Roman" w:hAnsi="Arial" w:cs="Arial"/>
                <w:sz w:val="20"/>
                <w:szCs w:val="20"/>
                <w:lang w:eastAsia="ru-RU"/>
              </w:rPr>
            </w:pPr>
            <w:r w:rsidRPr="00540F2E">
              <w:rPr>
                <w:rFonts w:ascii="Arial" w:eastAsia="Times New Roman" w:hAnsi="Arial" w:cs="Arial"/>
                <w:sz w:val="20"/>
                <w:szCs w:val="20"/>
                <w:lang w:eastAsia="ru-RU"/>
              </w:rPr>
              <w:t>1 231 725,5</w:t>
            </w:r>
          </w:p>
        </w:tc>
        <w:tc>
          <w:tcPr>
            <w:tcW w:w="1827" w:type="dxa"/>
            <w:shd w:val="clear" w:color="auto" w:fill="auto"/>
            <w:noWrap/>
            <w:vAlign w:val="center"/>
            <w:hideMark/>
          </w:tcPr>
          <w:p w:rsidR="00540F2E" w:rsidRPr="00540F2E" w:rsidRDefault="00540F2E" w:rsidP="00540F2E">
            <w:pPr>
              <w:spacing w:after="0" w:line="240" w:lineRule="auto"/>
              <w:jc w:val="center"/>
              <w:rPr>
                <w:rFonts w:ascii="Arial" w:eastAsia="Times New Roman" w:hAnsi="Arial" w:cs="Arial"/>
                <w:sz w:val="20"/>
                <w:szCs w:val="20"/>
                <w:lang w:eastAsia="ru-RU"/>
              </w:rPr>
            </w:pPr>
            <w:r w:rsidRPr="00540F2E">
              <w:rPr>
                <w:rFonts w:ascii="Arial" w:eastAsia="Times New Roman" w:hAnsi="Arial" w:cs="Arial"/>
                <w:sz w:val="20"/>
                <w:szCs w:val="20"/>
                <w:lang w:eastAsia="ru-RU"/>
              </w:rPr>
              <w:t>1 235 124,1</w:t>
            </w:r>
          </w:p>
        </w:tc>
      </w:tr>
      <w:tr w:rsidR="009A071B" w:rsidRPr="009A071B" w:rsidTr="009A071B">
        <w:trPr>
          <w:trHeight w:val="450"/>
        </w:trPr>
        <w:tc>
          <w:tcPr>
            <w:tcW w:w="4835" w:type="dxa"/>
            <w:shd w:val="clear" w:color="auto" w:fill="auto"/>
            <w:vAlign w:val="center"/>
            <w:hideMark/>
          </w:tcPr>
          <w:p w:rsidR="00540F2E" w:rsidRPr="00540F2E" w:rsidRDefault="00540F2E" w:rsidP="00540F2E">
            <w:pPr>
              <w:spacing w:after="0" w:line="240" w:lineRule="auto"/>
              <w:rPr>
                <w:rFonts w:ascii="Arial" w:eastAsia="Times New Roman" w:hAnsi="Arial" w:cs="Arial"/>
                <w:sz w:val="20"/>
                <w:szCs w:val="20"/>
                <w:lang w:eastAsia="ru-RU"/>
              </w:rPr>
            </w:pPr>
            <w:r w:rsidRPr="00540F2E">
              <w:rPr>
                <w:rFonts w:ascii="Arial" w:eastAsia="Times New Roman" w:hAnsi="Arial" w:cs="Arial"/>
                <w:sz w:val="20"/>
                <w:szCs w:val="20"/>
                <w:lang w:eastAsia="ru-RU"/>
              </w:rPr>
              <w:t>Внебюджетные источники</w:t>
            </w:r>
          </w:p>
        </w:tc>
        <w:tc>
          <w:tcPr>
            <w:tcW w:w="2140" w:type="dxa"/>
            <w:shd w:val="clear" w:color="auto" w:fill="auto"/>
            <w:noWrap/>
            <w:vAlign w:val="center"/>
            <w:hideMark/>
          </w:tcPr>
          <w:p w:rsidR="00540F2E" w:rsidRPr="00540F2E" w:rsidRDefault="00540F2E" w:rsidP="00540F2E">
            <w:pPr>
              <w:spacing w:after="0" w:line="240" w:lineRule="auto"/>
              <w:jc w:val="center"/>
              <w:rPr>
                <w:rFonts w:ascii="Arial" w:eastAsia="Times New Roman" w:hAnsi="Arial" w:cs="Arial"/>
                <w:sz w:val="20"/>
                <w:szCs w:val="20"/>
                <w:lang w:eastAsia="ru-RU"/>
              </w:rPr>
            </w:pPr>
            <w:r w:rsidRPr="00540F2E">
              <w:rPr>
                <w:rFonts w:ascii="Arial" w:eastAsia="Times New Roman" w:hAnsi="Arial" w:cs="Arial"/>
                <w:sz w:val="20"/>
                <w:szCs w:val="20"/>
                <w:lang w:eastAsia="ru-RU"/>
              </w:rPr>
              <w:t>322 488,0</w:t>
            </w:r>
          </w:p>
        </w:tc>
        <w:tc>
          <w:tcPr>
            <w:tcW w:w="1580" w:type="dxa"/>
            <w:shd w:val="clear" w:color="auto" w:fill="auto"/>
            <w:noWrap/>
            <w:vAlign w:val="center"/>
            <w:hideMark/>
          </w:tcPr>
          <w:p w:rsidR="00540F2E" w:rsidRPr="00540F2E" w:rsidRDefault="00540F2E" w:rsidP="00540F2E">
            <w:pPr>
              <w:spacing w:after="0" w:line="240" w:lineRule="auto"/>
              <w:jc w:val="center"/>
              <w:rPr>
                <w:rFonts w:ascii="Arial" w:eastAsia="Times New Roman" w:hAnsi="Arial" w:cs="Arial"/>
                <w:sz w:val="20"/>
                <w:szCs w:val="20"/>
                <w:lang w:eastAsia="ru-RU"/>
              </w:rPr>
            </w:pPr>
            <w:r w:rsidRPr="00540F2E">
              <w:rPr>
                <w:rFonts w:ascii="Arial" w:eastAsia="Times New Roman" w:hAnsi="Arial" w:cs="Arial"/>
                <w:sz w:val="20"/>
                <w:szCs w:val="20"/>
                <w:lang w:eastAsia="ru-RU"/>
              </w:rPr>
              <w:t>107 855,0</w:t>
            </w:r>
          </w:p>
        </w:tc>
        <w:tc>
          <w:tcPr>
            <w:tcW w:w="1580" w:type="dxa"/>
            <w:shd w:val="clear" w:color="auto" w:fill="auto"/>
            <w:noWrap/>
            <w:vAlign w:val="center"/>
            <w:hideMark/>
          </w:tcPr>
          <w:p w:rsidR="00540F2E" w:rsidRPr="00540F2E" w:rsidRDefault="00540F2E" w:rsidP="00540F2E">
            <w:pPr>
              <w:spacing w:after="0" w:line="240" w:lineRule="auto"/>
              <w:jc w:val="center"/>
              <w:rPr>
                <w:rFonts w:ascii="Arial" w:eastAsia="Times New Roman" w:hAnsi="Arial" w:cs="Arial"/>
                <w:sz w:val="20"/>
                <w:szCs w:val="20"/>
                <w:lang w:eastAsia="ru-RU"/>
              </w:rPr>
            </w:pPr>
            <w:r w:rsidRPr="00540F2E">
              <w:rPr>
                <w:rFonts w:ascii="Arial" w:eastAsia="Times New Roman" w:hAnsi="Arial" w:cs="Arial"/>
                <w:sz w:val="20"/>
                <w:szCs w:val="20"/>
                <w:lang w:eastAsia="ru-RU"/>
              </w:rPr>
              <w:t>130 744,0</w:t>
            </w:r>
          </w:p>
        </w:tc>
        <w:tc>
          <w:tcPr>
            <w:tcW w:w="1580" w:type="dxa"/>
            <w:shd w:val="clear" w:color="auto" w:fill="auto"/>
            <w:noWrap/>
            <w:vAlign w:val="center"/>
            <w:hideMark/>
          </w:tcPr>
          <w:p w:rsidR="00540F2E" w:rsidRPr="00540F2E" w:rsidRDefault="00540F2E" w:rsidP="00540F2E">
            <w:pPr>
              <w:spacing w:after="0" w:line="240" w:lineRule="auto"/>
              <w:jc w:val="center"/>
              <w:rPr>
                <w:rFonts w:ascii="Arial" w:eastAsia="Times New Roman" w:hAnsi="Arial" w:cs="Arial"/>
                <w:sz w:val="20"/>
                <w:szCs w:val="20"/>
                <w:lang w:eastAsia="ru-RU"/>
              </w:rPr>
            </w:pPr>
            <w:r w:rsidRPr="00540F2E">
              <w:rPr>
                <w:rFonts w:ascii="Arial" w:eastAsia="Times New Roman" w:hAnsi="Arial" w:cs="Arial"/>
                <w:sz w:val="20"/>
                <w:szCs w:val="20"/>
                <w:lang w:eastAsia="ru-RU"/>
              </w:rPr>
              <w:t>83 889,0</w:t>
            </w:r>
          </w:p>
        </w:tc>
        <w:tc>
          <w:tcPr>
            <w:tcW w:w="1580" w:type="dxa"/>
            <w:shd w:val="clear" w:color="auto" w:fill="auto"/>
            <w:noWrap/>
            <w:vAlign w:val="center"/>
            <w:hideMark/>
          </w:tcPr>
          <w:p w:rsidR="00540F2E" w:rsidRPr="00540F2E" w:rsidRDefault="00540F2E" w:rsidP="00540F2E">
            <w:pPr>
              <w:spacing w:after="0" w:line="240" w:lineRule="auto"/>
              <w:jc w:val="center"/>
              <w:rPr>
                <w:rFonts w:ascii="Arial" w:eastAsia="Times New Roman" w:hAnsi="Arial" w:cs="Arial"/>
                <w:sz w:val="20"/>
                <w:szCs w:val="20"/>
                <w:lang w:eastAsia="ru-RU"/>
              </w:rPr>
            </w:pPr>
            <w:r w:rsidRPr="00540F2E">
              <w:rPr>
                <w:rFonts w:ascii="Arial" w:eastAsia="Times New Roman" w:hAnsi="Arial" w:cs="Arial"/>
                <w:sz w:val="20"/>
                <w:szCs w:val="20"/>
                <w:lang w:eastAsia="ru-RU"/>
              </w:rPr>
              <w:t>0,0</w:t>
            </w:r>
          </w:p>
        </w:tc>
        <w:tc>
          <w:tcPr>
            <w:tcW w:w="1827" w:type="dxa"/>
            <w:shd w:val="clear" w:color="auto" w:fill="auto"/>
            <w:noWrap/>
            <w:vAlign w:val="center"/>
            <w:hideMark/>
          </w:tcPr>
          <w:p w:rsidR="00540F2E" w:rsidRPr="00540F2E" w:rsidRDefault="00540F2E" w:rsidP="00540F2E">
            <w:pPr>
              <w:spacing w:after="0" w:line="240" w:lineRule="auto"/>
              <w:jc w:val="center"/>
              <w:rPr>
                <w:rFonts w:ascii="Arial" w:eastAsia="Times New Roman" w:hAnsi="Arial" w:cs="Arial"/>
                <w:sz w:val="20"/>
                <w:szCs w:val="20"/>
                <w:lang w:eastAsia="ru-RU"/>
              </w:rPr>
            </w:pPr>
            <w:r w:rsidRPr="00540F2E">
              <w:rPr>
                <w:rFonts w:ascii="Arial" w:eastAsia="Times New Roman" w:hAnsi="Arial" w:cs="Arial"/>
                <w:sz w:val="20"/>
                <w:szCs w:val="20"/>
                <w:lang w:eastAsia="ru-RU"/>
              </w:rPr>
              <w:t>0,0</w:t>
            </w:r>
          </w:p>
        </w:tc>
      </w:tr>
      <w:tr w:rsidR="009A071B" w:rsidRPr="009A071B" w:rsidTr="009A071B">
        <w:trPr>
          <w:trHeight w:val="1080"/>
        </w:trPr>
        <w:tc>
          <w:tcPr>
            <w:tcW w:w="4835" w:type="dxa"/>
            <w:vMerge w:val="restart"/>
            <w:shd w:val="clear" w:color="auto" w:fill="auto"/>
            <w:vAlign w:val="center"/>
            <w:hideMark/>
          </w:tcPr>
          <w:p w:rsidR="00540F2E" w:rsidRPr="00540F2E" w:rsidRDefault="00540F2E" w:rsidP="00540F2E">
            <w:pPr>
              <w:spacing w:after="0" w:line="240" w:lineRule="auto"/>
              <w:rPr>
                <w:rFonts w:ascii="Arial" w:eastAsia="Times New Roman" w:hAnsi="Arial" w:cs="Arial"/>
                <w:sz w:val="20"/>
                <w:szCs w:val="20"/>
                <w:lang w:eastAsia="ru-RU"/>
              </w:rPr>
            </w:pPr>
            <w:r w:rsidRPr="00540F2E">
              <w:rPr>
                <w:rFonts w:ascii="Arial" w:eastAsia="Times New Roman" w:hAnsi="Arial" w:cs="Arial"/>
                <w:sz w:val="20"/>
                <w:szCs w:val="20"/>
                <w:lang w:eastAsia="ru-RU"/>
              </w:rPr>
              <w:t>Планируемые результаты реализации муниципальной программы</w:t>
            </w:r>
          </w:p>
        </w:tc>
        <w:tc>
          <w:tcPr>
            <w:tcW w:w="10287" w:type="dxa"/>
            <w:gridSpan w:val="6"/>
            <w:shd w:val="clear" w:color="auto" w:fill="auto"/>
            <w:vAlign w:val="center"/>
            <w:hideMark/>
          </w:tcPr>
          <w:p w:rsidR="00540F2E" w:rsidRPr="00540F2E" w:rsidRDefault="00540F2E" w:rsidP="00540F2E">
            <w:pPr>
              <w:spacing w:after="0" w:line="240" w:lineRule="auto"/>
              <w:rPr>
                <w:rFonts w:ascii="Arial" w:eastAsia="Times New Roman" w:hAnsi="Arial" w:cs="Arial"/>
                <w:sz w:val="20"/>
                <w:szCs w:val="20"/>
                <w:lang w:eastAsia="ru-RU"/>
              </w:rPr>
            </w:pPr>
            <w:r w:rsidRPr="00540F2E">
              <w:rPr>
                <w:rFonts w:ascii="Arial" w:eastAsia="Times New Roman" w:hAnsi="Arial" w:cs="Arial"/>
                <w:sz w:val="20"/>
                <w:szCs w:val="20"/>
                <w:lang w:eastAsia="ru-RU"/>
              </w:rPr>
              <w:t xml:space="preserve">Приведение </w:t>
            </w:r>
            <w:proofErr w:type="spellStart"/>
            <w:r w:rsidRPr="00540F2E">
              <w:rPr>
                <w:rFonts w:ascii="Arial" w:eastAsia="Times New Roman" w:hAnsi="Arial" w:cs="Arial"/>
                <w:sz w:val="20"/>
                <w:szCs w:val="20"/>
                <w:lang w:eastAsia="ru-RU"/>
              </w:rPr>
              <w:t>транспортно</w:t>
            </w:r>
            <w:proofErr w:type="spellEnd"/>
            <w:r w:rsidRPr="00540F2E">
              <w:rPr>
                <w:rFonts w:ascii="Arial" w:eastAsia="Times New Roman" w:hAnsi="Arial" w:cs="Arial"/>
                <w:sz w:val="20"/>
                <w:szCs w:val="20"/>
                <w:lang w:eastAsia="ru-RU"/>
              </w:rPr>
              <w:t xml:space="preserve"> - эксплуатационных характеристик дорог и дорожных сооружений в соответствии с требованиями технических регламентов, позволяющих обеспечить бесперебойную и надежную работу объектов дорожно-мостового хозяйства и улучшить потребительские свойства улично-дорожной сети (пропускную способность и др.);</w:t>
            </w:r>
          </w:p>
        </w:tc>
      </w:tr>
      <w:tr w:rsidR="009A071B" w:rsidRPr="009A071B" w:rsidTr="009A071B">
        <w:trPr>
          <w:trHeight w:val="495"/>
        </w:trPr>
        <w:tc>
          <w:tcPr>
            <w:tcW w:w="4835" w:type="dxa"/>
            <w:vMerge/>
            <w:vAlign w:val="center"/>
            <w:hideMark/>
          </w:tcPr>
          <w:p w:rsidR="00540F2E" w:rsidRPr="00540F2E" w:rsidRDefault="00540F2E" w:rsidP="00540F2E">
            <w:pPr>
              <w:spacing w:after="0" w:line="240" w:lineRule="auto"/>
              <w:rPr>
                <w:rFonts w:ascii="Arial" w:eastAsia="Times New Roman" w:hAnsi="Arial" w:cs="Arial"/>
                <w:sz w:val="20"/>
                <w:szCs w:val="20"/>
                <w:lang w:eastAsia="ru-RU"/>
              </w:rPr>
            </w:pPr>
          </w:p>
        </w:tc>
        <w:tc>
          <w:tcPr>
            <w:tcW w:w="10287" w:type="dxa"/>
            <w:gridSpan w:val="6"/>
            <w:shd w:val="clear" w:color="auto" w:fill="auto"/>
            <w:vAlign w:val="center"/>
            <w:hideMark/>
          </w:tcPr>
          <w:p w:rsidR="00540F2E" w:rsidRPr="00540F2E" w:rsidRDefault="00540F2E" w:rsidP="00540F2E">
            <w:pPr>
              <w:spacing w:after="0" w:line="240" w:lineRule="auto"/>
              <w:rPr>
                <w:rFonts w:ascii="Arial" w:eastAsia="Times New Roman" w:hAnsi="Arial" w:cs="Arial"/>
                <w:sz w:val="20"/>
                <w:szCs w:val="20"/>
                <w:lang w:eastAsia="ru-RU"/>
              </w:rPr>
            </w:pPr>
            <w:r w:rsidRPr="00540F2E">
              <w:rPr>
                <w:rFonts w:ascii="Arial" w:eastAsia="Times New Roman" w:hAnsi="Arial" w:cs="Arial"/>
                <w:sz w:val="20"/>
                <w:szCs w:val="20"/>
                <w:lang w:eastAsia="ru-RU"/>
              </w:rPr>
              <w:t>Ввод в эксплуатацию 3,7 км автомобильных дорог общего пользования местного значения за время реализации подпрограммы;</w:t>
            </w:r>
          </w:p>
        </w:tc>
      </w:tr>
      <w:tr w:rsidR="009A071B" w:rsidRPr="009A071B" w:rsidTr="009A071B">
        <w:trPr>
          <w:trHeight w:val="255"/>
        </w:trPr>
        <w:tc>
          <w:tcPr>
            <w:tcW w:w="4835" w:type="dxa"/>
            <w:vMerge/>
            <w:vAlign w:val="center"/>
            <w:hideMark/>
          </w:tcPr>
          <w:p w:rsidR="00540F2E" w:rsidRPr="00540F2E" w:rsidRDefault="00540F2E" w:rsidP="00540F2E">
            <w:pPr>
              <w:spacing w:after="0" w:line="240" w:lineRule="auto"/>
              <w:rPr>
                <w:rFonts w:ascii="Arial" w:eastAsia="Times New Roman" w:hAnsi="Arial" w:cs="Arial"/>
                <w:sz w:val="20"/>
                <w:szCs w:val="20"/>
                <w:lang w:eastAsia="ru-RU"/>
              </w:rPr>
            </w:pPr>
          </w:p>
        </w:tc>
        <w:tc>
          <w:tcPr>
            <w:tcW w:w="10287" w:type="dxa"/>
            <w:gridSpan w:val="6"/>
            <w:shd w:val="clear" w:color="auto" w:fill="auto"/>
            <w:vAlign w:val="center"/>
            <w:hideMark/>
          </w:tcPr>
          <w:p w:rsidR="00540F2E" w:rsidRPr="00540F2E" w:rsidRDefault="00540F2E" w:rsidP="00540F2E">
            <w:pPr>
              <w:spacing w:after="0" w:line="240" w:lineRule="auto"/>
              <w:rPr>
                <w:rFonts w:ascii="Arial" w:eastAsia="Times New Roman" w:hAnsi="Arial" w:cs="Arial"/>
                <w:sz w:val="20"/>
                <w:szCs w:val="20"/>
                <w:lang w:eastAsia="ru-RU"/>
              </w:rPr>
            </w:pPr>
            <w:r w:rsidRPr="00540F2E">
              <w:rPr>
                <w:rFonts w:ascii="Arial" w:eastAsia="Times New Roman" w:hAnsi="Arial" w:cs="Arial"/>
                <w:sz w:val="20"/>
                <w:szCs w:val="20"/>
                <w:lang w:eastAsia="ru-RU"/>
              </w:rPr>
              <w:t>Проведение ремонта 91,7 км автомобильных дорог;</w:t>
            </w:r>
          </w:p>
        </w:tc>
      </w:tr>
      <w:tr w:rsidR="009A071B" w:rsidRPr="009A071B" w:rsidTr="009A071B">
        <w:trPr>
          <w:trHeight w:val="255"/>
        </w:trPr>
        <w:tc>
          <w:tcPr>
            <w:tcW w:w="4835" w:type="dxa"/>
            <w:vMerge w:val="restart"/>
            <w:shd w:val="clear" w:color="auto" w:fill="auto"/>
            <w:vAlign w:val="center"/>
            <w:hideMark/>
          </w:tcPr>
          <w:p w:rsidR="00540F2E" w:rsidRPr="00540F2E" w:rsidRDefault="00540F2E" w:rsidP="00540F2E">
            <w:pPr>
              <w:spacing w:after="0" w:line="240" w:lineRule="auto"/>
              <w:rPr>
                <w:rFonts w:ascii="Arial" w:eastAsia="Times New Roman" w:hAnsi="Arial" w:cs="Arial"/>
                <w:sz w:val="20"/>
                <w:szCs w:val="20"/>
                <w:lang w:eastAsia="ru-RU"/>
              </w:rPr>
            </w:pPr>
            <w:r w:rsidRPr="00540F2E">
              <w:rPr>
                <w:rFonts w:ascii="Arial" w:eastAsia="Times New Roman" w:hAnsi="Arial" w:cs="Arial"/>
                <w:sz w:val="20"/>
                <w:szCs w:val="20"/>
                <w:lang w:eastAsia="ru-RU"/>
              </w:rPr>
              <w:t>Планируемые результаты реализации муниципальной программы (продолжение)</w:t>
            </w:r>
          </w:p>
        </w:tc>
        <w:tc>
          <w:tcPr>
            <w:tcW w:w="10287" w:type="dxa"/>
            <w:gridSpan w:val="6"/>
            <w:shd w:val="clear" w:color="auto" w:fill="auto"/>
            <w:vAlign w:val="center"/>
            <w:hideMark/>
          </w:tcPr>
          <w:p w:rsidR="00540F2E" w:rsidRPr="00540F2E" w:rsidRDefault="00540F2E" w:rsidP="00540F2E">
            <w:pPr>
              <w:spacing w:after="0" w:line="240" w:lineRule="auto"/>
              <w:rPr>
                <w:rFonts w:ascii="Arial" w:eastAsia="Times New Roman" w:hAnsi="Arial" w:cs="Arial"/>
                <w:sz w:val="20"/>
                <w:szCs w:val="20"/>
                <w:lang w:eastAsia="ru-RU"/>
              </w:rPr>
            </w:pPr>
            <w:r w:rsidRPr="00540F2E">
              <w:rPr>
                <w:rFonts w:ascii="Arial" w:eastAsia="Times New Roman" w:hAnsi="Arial" w:cs="Arial"/>
                <w:sz w:val="20"/>
                <w:szCs w:val="20"/>
                <w:lang w:eastAsia="ru-RU"/>
              </w:rPr>
              <w:t>Повышение доступности и качества транспортного обслуживания населения;</w:t>
            </w:r>
          </w:p>
        </w:tc>
      </w:tr>
      <w:tr w:rsidR="009A071B" w:rsidRPr="009A071B" w:rsidTr="009A071B">
        <w:trPr>
          <w:trHeight w:val="255"/>
        </w:trPr>
        <w:tc>
          <w:tcPr>
            <w:tcW w:w="4835" w:type="dxa"/>
            <w:vMerge/>
            <w:vAlign w:val="center"/>
            <w:hideMark/>
          </w:tcPr>
          <w:p w:rsidR="00540F2E" w:rsidRPr="00540F2E" w:rsidRDefault="00540F2E" w:rsidP="00540F2E">
            <w:pPr>
              <w:spacing w:after="0" w:line="240" w:lineRule="auto"/>
              <w:rPr>
                <w:rFonts w:ascii="Arial" w:eastAsia="Times New Roman" w:hAnsi="Arial" w:cs="Arial"/>
                <w:sz w:val="20"/>
                <w:szCs w:val="20"/>
                <w:lang w:eastAsia="ru-RU"/>
              </w:rPr>
            </w:pPr>
          </w:p>
        </w:tc>
        <w:tc>
          <w:tcPr>
            <w:tcW w:w="10287" w:type="dxa"/>
            <w:gridSpan w:val="6"/>
            <w:shd w:val="clear" w:color="auto" w:fill="auto"/>
            <w:vAlign w:val="center"/>
            <w:hideMark/>
          </w:tcPr>
          <w:p w:rsidR="00540F2E" w:rsidRPr="00540F2E" w:rsidRDefault="00540F2E" w:rsidP="00540F2E">
            <w:pPr>
              <w:spacing w:after="0" w:line="240" w:lineRule="auto"/>
              <w:rPr>
                <w:rFonts w:ascii="Arial" w:eastAsia="Times New Roman" w:hAnsi="Arial" w:cs="Arial"/>
                <w:sz w:val="20"/>
                <w:szCs w:val="20"/>
                <w:lang w:eastAsia="ru-RU"/>
              </w:rPr>
            </w:pPr>
            <w:r w:rsidRPr="00540F2E">
              <w:rPr>
                <w:rFonts w:ascii="Arial" w:eastAsia="Times New Roman" w:hAnsi="Arial" w:cs="Arial"/>
                <w:sz w:val="20"/>
                <w:szCs w:val="20"/>
                <w:lang w:eastAsia="ru-RU"/>
              </w:rPr>
              <w:t>Обеспечение бесперебойного обслуживания пассажиров;</w:t>
            </w:r>
          </w:p>
        </w:tc>
      </w:tr>
      <w:tr w:rsidR="009A071B" w:rsidRPr="009A071B" w:rsidTr="009A071B">
        <w:trPr>
          <w:trHeight w:val="495"/>
        </w:trPr>
        <w:tc>
          <w:tcPr>
            <w:tcW w:w="4835" w:type="dxa"/>
            <w:vMerge/>
            <w:vAlign w:val="center"/>
            <w:hideMark/>
          </w:tcPr>
          <w:p w:rsidR="00540F2E" w:rsidRPr="00540F2E" w:rsidRDefault="00540F2E" w:rsidP="00540F2E">
            <w:pPr>
              <w:spacing w:after="0" w:line="240" w:lineRule="auto"/>
              <w:rPr>
                <w:rFonts w:ascii="Arial" w:eastAsia="Times New Roman" w:hAnsi="Arial" w:cs="Arial"/>
                <w:sz w:val="20"/>
                <w:szCs w:val="20"/>
                <w:lang w:eastAsia="ru-RU"/>
              </w:rPr>
            </w:pPr>
          </w:p>
        </w:tc>
        <w:tc>
          <w:tcPr>
            <w:tcW w:w="10287" w:type="dxa"/>
            <w:gridSpan w:val="6"/>
            <w:shd w:val="clear" w:color="auto" w:fill="auto"/>
            <w:vAlign w:val="center"/>
            <w:hideMark/>
          </w:tcPr>
          <w:p w:rsidR="00540F2E" w:rsidRPr="00540F2E" w:rsidRDefault="00540F2E" w:rsidP="00C4107D">
            <w:pPr>
              <w:spacing w:after="0" w:line="240" w:lineRule="auto"/>
              <w:rPr>
                <w:rFonts w:ascii="Arial" w:eastAsia="Times New Roman" w:hAnsi="Arial" w:cs="Arial"/>
                <w:sz w:val="20"/>
                <w:szCs w:val="20"/>
                <w:lang w:eastAsia="ru-RU"/>
              </w:rPr>
            </w:pPr>
            <w:r w:rsidRPr="00540F2E">
              <w:rPr>
                <w:rFonts w:ascii="Arial" w:eastAsia="Times New Roman" w:hAnsi="Arial" w:cs="Arial"/>
                <w:sz w:val="20"/>
                <w:szCs w:val="20"/>
                <w:lang w:eastAsia="ru-RU"/>
              </w:rPr>
              <w:t xml:space="preserve">Ежегодное обеспечение социальных гарантий по перевозке </w:t>
            </w:r>
            <w:r w:rsidR="00C4107D">
              <w:rPr>
                <w:rFonts w:ascii="Arial" w:eastAsia="Times New Roman" w:hAnsi="Arial" w:cs="Arial"/>
                <w:sz w:val="20"/>
                <w:szCs w:val="20"/>
                <w:lang w:eastAsia="ru-RU"/>
              </w:rPr>
              <w:t>льготной категории граждан по 13</w:t>
            </w:r>
            <w:r w:rsidRPr="00540F2E">
              <w:rPr>
                <w:rFonts w:ascii="Arial" w:eastAsia="Times New Roman" w:hAnsi="Arial" w:cs="Arial"/>
                <w:sz w:val="20"/>
                <w:szCs w:val="20"/>
                <w:lang w:eastAsia="ru-RU"/>
              </w:rPr>
              <w:t xml:space="preserve"> (с 2017 года – по 1</w:t>
            </w:r>
            <w:r w:rsidR="00C4107D">
              <w:rPr>
                <w:rFonts w:ascii="Arial" w:eastAsia="Times New Roman" w:hAnsi="Arial" w:cs="Arial"/>
                <w:sz w:val="20"/>
                <w:szCs w:val="20"/>
                <w:lang w:eastAsia="ru-RU"/>
              </w:rPr>
              <w:t>4</w:t>
            </w:r>
            <w:r w:rsidRPr="00540F2E">
              <w:rPr>
                <w:rFonts w:ascii="Arial" w:eastAsia="Times New Roman" w:hAnsi="Arial" w:cs="Arial"/>
                <w:sz w:val="20"/>
                <w:szCs w:val="20"/>
                <w:lang w:eastAsia="ru-RU"/>
              </w:rPr>
              <w:t>) муниципальным маршрутам регулярного сообщения по регулируемым тарифам;</w:t>
            </w:r>
          </w:p>
        </w:tc>
      </w:tr>
      <w:tr w:rsidR="009A071B" w:rsidRPr="009A071B" w:rsidTr="009A071B">
        <w:trPr>
          <w:trHeight w:val="495"/>
        </w:trPr>
        <w:tc>
          <w:tcPr>
            <w:tcW w:w="4835" w:type="dxa"/>
            <w:vMerge/>
            <w:vAlign w:val="center"/>
            <w:hideMark/>
          </w:tcPr>
          <w:p w:rsidR="00540F2E" w:rsidRPr="00540F2E" w:rsidRDefault="00540F2E" w:rsidP="00540F2E">
            <w:pPr>
              <w:spacing w:after="0" w:line="240" w:lineRule="auto"/>
              <w:rPr>
                <w:rFonts w:ascii="Arial" w:eastAsia="Times New Roman" w:hAnsi="Arial" w:cs="Arial"/>
                <w:sz w:val="20"/>
                <w:szCs w:val="20"/>
                <w:lang w:eastAsia="ru-RU"/>
              </w:rPr>
            </w:pPr>
          </w:p>
        </w:tc>
        <w:tc>
          <w:tcPr>
            <w:tcW w:w="10287" w:type="dxa"/>
            <w:gridSpan w:val="6"/>
            <w:shd w:val="clear" w:color="auto" w:fill="auto"/>
            <w:vAlign w:val="center"/>
            <w:hideMark/>
          </w:tcPr>
          <w:p w:rsidR="00540F2E" w:rsidRPr="00540F2E" w:rsidRDefault="00540F2E" w:rsidP="00540F2E">
            <w:pPr>
              <w:spacing w:after="0" w:line="240" w:lineRule="auto"/>
              <w:rPr>
                <w:rFonts w:ascii="Arial" w:eastAsia="Times New Roman" w:hAnsi="Arial" w:cs="Arial"/>
                <w:sz w:val="20"/>
                <w:szCs w:val="20"/>
                <w:lang w:eastAsia="ru-RU"/>
              </w:rPr>
            </w:pPr>
            <w:r w:rsidRPr="00540F2E">
              <w:rPr>
                <w:rFonts w:ascii="Arial" w:eastAsia="Times New Roman" w:hAnsi="Arial" w:cs="Arial"/>
                <w:sz w:val="20"/>
                <w:szCs w:val="20"/>
                <w:lang w:eastAsia="ru-RU"/>
              </w:rPr>
              <w:t>Улучшение экологической обстановки за счет доведения уровня обеспеченности пассажирского автопарка подвижным составом более высокого экологического класса до 99,2% к концу 2018 года.</w:t>
            </w:r>
          </w:p>
        </w:tc>
      </w:tr>
    </w:tbl>
    <w:p w:rsidR="00ED27E9" w:rsidRPr="009A071B" w:rsidRDefault="00ED27E9" w:rsidP="008E6CBC">
      <w:pPr>
        <w:autoSpaceDE w:val="0"/>
        <w:autoSpaceDN w:val="0"/>
        <w:spacing w:after="0" w:line="240" w:lineRule="auto"/>
        <w:jc w:val="right"/>
        <w:rPr>
          <w:rFonts w:ascii="Arial" w:hAnsi="Arial" w:cs="Arial"/>
          <w:bCs/>
          <w:sz w:val="24"/>
          <w:szCs w:val="24"/>
        </w:rPr>
      </w:pPr>
    </w:p>
    <w:p w:rsidR="0018786B" w:rsidRPr="009A071B" w:rsidRDefault="00DB522D" w:rsidP="008E6CBC">
      <w:pPr>
        <w:numPr>
          <w:ilvl w:val="0"/>
          <w:numId w:val="3"/>
        </w:numPr>
        <w:autoSpaceDE w:val="0"/>
        <w:autoSpaceDN w:val="0"/>
        <w:spacing w:after="0" w:line="240" w:lineRule="auto"/>
        <w:ind w:left="0" w:firstLine="0"/>
        <w:jc w:val="center"/>
        <w:rPr>
          <w:rFonts w:ascii="Arial" w:hAnsi="Arial" w:cs="Arial"/>
          <w:bCs/>
          <w:sz w:val="24"/>
          <w:szCs w:val="24"/>
        </w:rPr>
      </w:pPr>
      <w:r w:rsidRPr="009A071B">
        <w:rPr>
          <w:rFonts w:ascii="Arial" w:hAnsi="Arial" w:cs="Arial"/>
          <w:bCs/>
          <w:sz w:val="24"/>
          <w:szCs w:val="24"/>
        </w:rPr>
        <w:t>Общая х</w:t>
      </w:r>
      <w:r w:rsidR="006065FC" w:rsidRPr="009A071B">
        <w:rPr>
          <w:rFonts w:ascii="Arial" w:hAnsi="Arial" w:cs="Arial"/>
          <w:sz w:val="24"/>
          <w:szCs w:val="24"/>
        </w:rPr>
        <w:t xml:space="preserve">арактеристика проблемы в рассматриваемой сфере </w:t>
      </w:r>
    </w:p>
    <w:p w:rsidR="0018786B" w:rsidRPr="009A071B" w:rsidRDefault="006065FC" w:rsidP="008E6CBC">
      <w:pPr>
        <w:autoSpaceDE w:val="0"/>
        <w:autoSpaceDN w:val="0"/>
        <w:spacing w:after="0" w:line="240" w:lineRule="auto"/>
        <w:ind w:firstLine="708"/>
        <w:jc w:val="center"/>
        <w:rPr>
          <w:rFonts w:ascii="Arial" w:hAnsi="Arial" w:cs="Arial"/>
          <w:bCs/>
          <w:sz w:val="24"/>
          <w:szCs w:val="24"/>
        </w:rPr>
      </w:pPr>
      <w:r w:rsidRPr="009A071B">
        <w:rPr>
          <w:rFonts w:ascii="Arial" w:hAnsi="Arial" w:cs="Arial"/>
          <w:sz w:val="24"/>
          <w:szCs w:val="24"/>
        </w:rPr>
        <w:t>и прогноз развития ситуации с учетом реализации муниципальной программы</w:t>
      </w:r>
      <w:r w:rsidR="00DB522D" w:rsidRPr="009A071B">
        <w:rPr>
          <w:rFonts w:ascii="Arial" w:hAnsi="Arial" w:cs="Arial"/>
          <w:bCs/>
          <w:sz w:val="24"/>
          <w:szCs w:val="24"/>
        </w:rPr>
        <w:t xml:space="preserve"> </w:t>
      </w:r>
    </w:p>
    <w:p w:rsidR="00906B34" w:rsidRPr="009A071B" w:rsidRDefault="006065FC" w:rsidP="008E6CBC">
      <w:pPr>
        <w:autoSpaceDE w:val="0"/>
        <w:autoSpaceDN w:val="0"/>
        <w:spacing w:after="0" w:line="240" w:lineRule="auto"/>
        <w:jc w:val="center"/>
        <w:rPr>
          <w:rFonts w:ascii="Arial" w:hAnsi="Arial" w:cs="Arial"/>
          <w:bCs/>
          <w:sz w:val="24"/>
          <w:szCs w:val="24"/>
        </w:rPr>
      </w:pPr>
      <w:r w:rsidRPr="009A071B">
        <w:rPr>
          <w:rFonts w:ascii="Arial" w:hAnsi="Arial" w:cs="Arial"/>
          <w:bCs/>
          <w:sz w:val="24"/>
          <w:szCs w:val="24"/>
        </w:rPr>
        <w:t>«Развитие и функционирование дорожно-транспортного комплек</w:t>
      </w:r>
      <w:r w:rsidR="00244D8D" w:rsidRPr="009A071B">
        <w:rPr>
          <w:rFonts w:ascii="Arial" w:hAnsi="Arial" w:cs="Arial"/>
          <w:bCs/>
          <w:sz w:val="24"/>
          <w:szCs w:val="24"/>
        </w:rPr>
        <w:t>са</w:t>
      </w:r>
      <w:r w:rsidR="00273541" w:rsidRPr="009A071B">
        <w:rPr>
          <w:rFonts w:ascii="Arial" w:hAnsi="Arial" w:cs="Arial"/>
          <w:bCs/>
          <w:sz w:val="24"/>
          <w:szCs w:val="24"/>
        </w:rPr>
        <w:t xml:space="preserve"> городского округа</w:t>
      </w:r>
      <w:r w:rsidRPr="009A071B">
        <w:rPr>
          <w:rFonts w:ascii="Arial" w:hAnsi="Arial" w:cs="Arial"/>
          <w:bCs/>
          <w:sz w:val="24"/>
          <w:szCs w:val="24"/>
        </w:rPr>
        <w:t xml:space="preserve"> Мытищи на </w:t>
      </w:r>
      <w:r w:rsidR="00DD34B8" w:rsidRPr="009A071B">
        <w:rPr>
          <w:rFonts w:ascii="Arial" w:eastAsia="Times New Roman" w:hAnsi="Arial" w:cs="Arial"/>
          <w:sz w:val="24"/>
          <w:szCs w:val="24"/>
          <w:lang w:eastAsia="ru-RU"/>
        </w:rPr>
        <w:t>2016 – 2020 годы</w:t>
      </w:r>
      <w:r w:rsidR="00DD34B8" w:rsidRPr="009A071B">
        <w:rPr>
          <w:rFonts w:ascii="Arial" w:hAnsi="Arial" w:cs="Arial"/>
          <w:bCs/>
          <w:sz w:val="24"/>
          <w:szCs w:val="24"/>
        </w:rPr>
        <w:t>» (далее – м</w:t>
      </w:r>
      <w:r w:rsidRPr="009A071B">
        <w:rPr>
          <w:rFonts w:ascii="Arial" w:hAnsi="Arial" w:cs="Arial"/>
          <w:bCs/>
          <w:sz w:val="24"/>
          <w:szCs w:val="24"/>
        </w:rPr>
        <w:t>униципальная программа)</w:t>
      </w:r>
    </w:p>
    <w:p w:rsidR="00906B34" w:rsidRPr="009A071B" w:rsidRDefault="00244D8D" w:rsidP="008E6CBC">
      <w:pPr>
        <w:widowControl w:val="0"/>
        <w:autoSpaceDE w:val="0"/>
        <w:autoSpaceDN w:val="0"/>
        <w:adjustRightInd w:val="0"/>
        <w:spacing w:after="0" w:line="240" w:lineRule="auto"/>
        <w:ind w:firstLine="720"/>
        <w:jc w:val="both"/>
        <w:rPr>
          <w:rFonts w:ascii="Arial" w:hAnsi="Arial" w:cs="Arial"/>
          <w:sz w:val="24"/>
          <w:szCs w:val="24"/>
        </w:rPr>
      </w:pPr>
      <w:proofErr w:type="gramStart"/>
      <w:r w:rsidRPr="009A071B">
        <w:rPr>
          <w:rFonts w:ascii="Arial" w:hAnsi="Arial" w:cs="Arial"/>
          <w:sz w:val="24"/>
          <w:szCs w:val="24"/>
        </w:rPr>
        <w:t xml:space="preserve">Муниципальная программа «Развитие и функционирование дорожно-транспортного комплекса </w:t>
      </w:r>
      <w:r w:rsidRPr="009A071B">
        <w:rPr>
          <w:rFonts w:ascii="Arial" w:hAnsi="Arial" w:cs="Arial"/>
          <w:bCs/>
          <w:sz w:val="24"/>
          <w:szCs w:val="24"/>
        </w:rPr>
        <w:t xml:space="preserve">городского округа Мытищи на период </w:t>
      </w:r>
      <w:r w:rsidRPr="009A071B">
        <w:rPr>
          <w:rFonts w:ascii="Arial" w:eastAsia="Times New Roman" w:hAnsi="Arial" w:cs="Arial"/>
          <w:sz w:val="24"/>
          <w:szCs w:val="24"/>
          <w:lang w:eastAsia="ru-RU"/>
        </w:rPr>
        <w:t>2016 – 2020 годы</w:t>
      </w:r>
      <w:r w:rsidRPr="009A071B">
        <w:rPr>
          <w:rFonts w:ascii="Arial" w:hAnsi="Arial" w:cs="Arial"/>
          <w:sz w:val="24"/>
          <w:szCs w:val="24"/>
        </w:rPr>
        <w:t xml:space="preserve">» разработана в соответствии с </w:t>
      </w:r>
      <w:r w:rsidRPr="009A071B">
        <w:rPr>
          <w:rFonts w:ascii="Arial" w:hAnsi="Arial" w:cs="Arial"/>
          <w:sz w:val="24"/>
          <w:szCs w:val="24"/>
          <w:lang w:eastAsia="ru-RU"/>
        </w:rPr>
        <w:t xml:space="preserve">Порядком разработки и реализации муниципальных программ городского округа Мытищи, утвержденным постановлением администрации </w:t>
      </w:r>
      <w:proofErr w:type="spellStart"/>
      <w:r w:rsidRPr="009A071B">
        <w:rPr>
          <w:rFonts w:ascii="Arial" w:hAnsi="Arial" w:cs="Arial"/>
          <w:sz w:val="24"/>
          <w:szCs w:val="24"/>
          <w:lang w:eastAsia="ru-RU"/>
        </w:rPr>
        <w:t>Мытищинского</w:t>
      </w:r>
      <w:proofErr w:type="spellEnd"/>
      <w:r w:rsidRPr="009A071B">
        <w:rPr>
          <w:rFonts w:ascii="Arial" w:hAnsi="Arial" w:cs="Arial"/>
          <w:sz w:val="24"/>
          <w:szCs w:val="24"/>
          <w:lang w:eastAsia="ru-RU"/>
        </w:rPr>
        <w:t xml:space="preserve"> муниципального района от 06.10.2015 №2742</w:t>
      </w:r>
      <w:r w:rsidRPr="009A071B">
        <w:rPr>
          <w:rFonts w:ascii="Arial" w:hAnsi="Arial" w:cs="Arial"/>
          <w:sz w:val="24"/>
          <w:szCs w:val="24"/>
        </w:rPr>
        <w:t xml:space="preserve">, и направлена на достижение приоритетов и целей социально-экономического развития </w:t>
      </w:r>
      <w:r w:rsidR="000D1FB1" w:rsidRPr="009A071B">
        <w:rPr>
          <w:rFonts w:ascii="Arial" w:hAnsi="Arial" w:cs="Arial"/>
          <w:sz w:val="24"/>
          <w:szCs w:val="24"/>
        </w:rPr>
        <w:t>городского округа Мытищи, одной из которых</w:t>
      </w:r>
      <w:r w:rsidR="00906B34" w:rsidRPr="009A071B">
        <w:rPr>
          <w:rFonts w:ascii="Arial" w:hAnsi="Arial" w:cs="Arial"/>
          <w:sz w:val="24"/>
          <w:szCs w:val="24"/>
        </w:rPr>
        <w:t xml:space="preserve"> является создание безопасных и комфортных условий для проживания</w:t>
      </w:r>
      <w:proofErr w:type="gramEnd"/>
      <w:r w:rsidR="00906B34" w:rsidRPr="009A071B">
        <w:rPr>
          <w:rFonts w:ascii="Arial" w:hAnsi="Arial" w:cs="Arial"/>
          <w:sz w:val="24"/>
          <w:szCs w:val="24"/>
        </w:rPr>
        <w:t xml:space="preserve"> </w:t>
      </w:r>
      <w:r w:rsidR="00D814FB" w:rsidRPr="009A071B">
        <w:rPr>
          <w:rFonts w:ascii="Arial" w:hAnsi="Arial" w:cs="Arial"/>
          <w:sz w:val="24"/>
          <w:szCs w:val="24"/>
        </w:rPr>
        <w:t xml:space="preserve">и жизнедеятельности </w:t>
      </w:r>
      <w:r w:rsidR="00906B34" w:rsidRPr="009A071B">
        <w:rPr>
          <w:rFonts w:ascii="Arial" w:hAnsi="Arial" w:cs="Arial"/>
          <w:sz w:val="24"/>
          <w:szCs w:val="24"/>
        </w:rPr>
        <w:t>жителей</w:t>
      </w:r>
      <w:r w:rsidRPr="009A071B">
        <w:rPr>
          <w:rFonts w:ascii="Arial" w:hAnsi="Arial" w:cs="Arial"/>
          <w:sz w:val="24"/>
          <w:szCs w:val="24"/>
        </w:rPr>
        <w:t xml:space="preserve"> муниципального образования</w:t>
      </w:r>
      <w:r w:rsidR="00D814FB" w:rsidRPr="009A071B">
        <w:rPr>
          <w:rFonts w:ascii="Arial" w:hAnsi="Arial" w:cs="Arial"/>
          <w:sz w:val="24"/>
          <w:szCs w:val="24"/>
        </w:rPr>
        <w:t>, в том числе и в сфере транспортного обслуживания населения</w:t>
      </w:r>
      <w:r w:rsidR="00906B34" w:rsidRPr="009A071B">
        <w:rPr>
          <w:rFonts w:ascii="Arial" w:hAnsi="Arial" w:cs="Arial"/>
          <w:sz w:val="24"/>
          <w:szCs w:val="24"/>
        </w:rPr>
        <w:t>.</w:t>
      </w:r>
    </w:p>
    <w:p w:rsidR="00906B34" w:rsidRPr="009A071B" w:rsidRDefault="00906B34" w:rsidP="008E6CBC">
      <w:pPr>
        <w:pStyle w:val="ConsPlusNormal"/>
        <w:ind w:firstLine="540"/>
        <w:jc w:val="both"/>
        <w:rPr>
          <w:rFonts w:ascii="Arial" w:hAnsi="Arial" w:cs="Arial"/>
          <w:sz w:val="24"/>
          <w:szCs w:val="24"/>
        </w:rPr>
      </w:pPr>
      <w:r w:rsidRPr="009A071B">
        <w:rPr>
          <w:rFonts w:ascii="Arial" w:hAnsi="Arial" w:cs="Arial"/>
          <w:sz w:val="24"/>
          <w:szCs w:val="24"/>
        </w:rPr>
        <w:t xml:space="preserve">Автомобильные дороги общего пользования местного значения являются важнейшей составной частью транспортной системы. Развитие городских </w:t>
      </w:r>
      <w:r w:rsidR="000D1FB1" w:rsidRPr="009A071B">
        <w:rPr>
          <w:rFonts w:ascii="Arial" w:hAnsi="Arial" w:cs="Arial"/>
          <w:sz w:val="24"/>
          <w:szCs w:val="24"/>
        </w:rPr>
        <w:t xml:space="preserve">и сельских </w:t>
      </w:r>
      <w:r w:rsidRPr="009A071B">
        <w:rPr>
          <w:rFonts w:ascii="Arial" w:hAnsi="Arial" w:cs="Arial"/>
          <w:sz w:val="24"/>
          <w:szCs w:val="24"/>
        </w:rPr>
        <w:t>территорий</w:t>
      </w:r>
      <w:r w:rsidR="000D1FB1" w:rsidRPr="009A071B">
        <w:rPr>
          <w:rFonts w:ascii="Arial" w:hAnsi="Arial" w:cs="Arial"/>
          <w:sz w:val="24"/>
          <w:szCs w:val="24"/>
        </w:rPr>
        <w:t xml:space="preserve"> муниципального образования</w:t>
      </w:r>
      <w:r w:rsidRPr="009A071B">
        <w:rPr>
          <w:rFonts w:ascii="Arial" w:hAnsi="Arial" w:cs="Arial"/>
          <w:sz w:val="24"/>
          <w:szCs w:val="24"/>
        </w:rPr>
        <w:t>, увеличение парка автомобилей требует расширения существую</w:t>
      </w:r>
      <w:r w:rsidR="00D814FB" w:rsidRPr="009A071B">
        <w:rPr>
          <w:rFonts w:ascii="Arial" w:hAnsi="Arial" w:cs="Arial"/>
          <w:sz w:val="24"/>
          <w:szCs w:val="24"/>
        </w:rPr>
        <w:t>щих и строительства новых дорог, при этом т</w:t>
      </w:r>
      <w:r w:rsidRPr="009A071B">
        <w:rPr>
          <w:rFonts w:ascii="Arial" w:hAnsi="Arial" w:cs="Arial"/>
          <w:sz w:val="24"/>
          <w:szCs w:val="24"/>
        </w:rPr>
        <w:t xml:space="preserve">ранспортная инфраструктура должна обеспечивать комфортную доступность территорий, </w:t>
      </w:r>
      <w:r w:rsidR="000D1FB1" w:rsidRPr="009A071B">
        <w:rPr>
          <w:rFonts w:ascii="Arial" w:hAnsi="Arial" w:cs="Arial"/>
          <w:sz w:val="24"/>
          <w:szCs w:val="24"/>
        </w:rPr>
        <w:t>безопасность и надежность</w:t>
      </w:r>
      <w:r w:rsidR="00D814FB" w:rsidRPr="009A071B">
        <w:rPr>
          <w:rFonts w:ascii="Arial" w:hAnsi="Arial" w:cs="Arial"/>
          <w:sz w:val="24"/>
          <w:szCs w:val="24"/>
        </w:rPr>
        <w:t xml:space="preserve"> городских,</w:t>
      </w:r>
      <w:r w:rsidR="000D1FB1" w:rsidRPr="009A071B">
        <w:rPr>
          <w:rFonts w:ascii="Arial" w:hAnsi="Arial" w:cs="Arial"/>
          <w:sz w:val="24"/>
          <w:szCs w:val="24"/>
        </w:rPr>
        <w:t xml:space="preserve"> </w:t>
      </w:r>
      <w:proofErr w:type="spellStart"/>
      <w:r w:rsidR="000D1FB1" w:rsidRPr="009A071B">
        <w:rPr>
          <w:rFonts w:ascii="Arial" w:hAnsi="Arial" w:cs="Arial"/>
          <w:sz w:val="24"/>
          <w:szCs w:val="24"/>
        </w:rPr>
        <w:t>внутриокружных</w:t>
      </w:r>
      <w:proofErr w:type="spellEnd"/>
      <w:r w:rsidR="000D1FB1" w:rsidRPr="009A071B">
        <w:rPr>
          <w:rFonts w:ascii="Arial" w:hAnsi="Arial" w:cs="Arial"/>
          <w:sz w:val="24"/>
          <w:szCs w:val="24"/>
        </w:rPr>
        <w:t xml:space="preserve"> и внешних</w:t>
      </w:r>
      <w:r w:rsidRPr="009A071B">
        <w:rPr>
          <w:rFonts w:ascii="Arial" w:hAnsi="Arial" w:cs="Arial"/>
          <w:sz w:val="24"/>
          <w:szCs w:val="24"/>
        </w:rPr>
        <w:t xml:space="preserve"> транспортных связей в условиях прогнозируемого роста подвижности населения и объемов пассажирских и грузовых перевозок.</w:t>
      </w:r>
    </w:p>
    <w:p w:rsidR="00906B34" w:rsidRPr="009A071B" w:rsidRDefault="00D814FB" w:rsidP="008E6CBC">
      <w:pPr>
        <w:pStyle w:val="ConsPlusNormal"/>
        <w:ind w:firstLine="540"/>
        <w:jc w:val="both"/>
        <w:rPr>
          <w:rFonts w:ascii="Arial" w:hAnsi="Arial" w:cs="Arial"/>
          <w:sz w:val="24"/>
          <w:szCs w:val="24"/>
        </w:rPr>
      </w:pPr>
      <w:proofErr w:type="gramStart"/>
      <w:r w:rsidRPr="009A071B">
        <w:rPr>
          <w:rFonts w:ascii="Arial" w:hAnsi="Arial" w:cs="Arial"/>
          <w:sz w:val="24"/>
          <w:szCs w:val="24"/>
        </w:rPr>
        <w:t>Настоящая м</w:t>
      </w:r>
      <w:r w:rsidR="00906B34" w:rsidRPr="009A071B">
        <w:rPr>
          <w:rFonts w:ascii="Arial" w:hAnsi="Arial" w:cs="Arial"/>
          <w:sz w:val="24"/>
          <w:szCs w:val="24"/>
        </w:rPr>
        <w:t xml:space="preserve">униципальная программа разработана в целях осуществления комплексного подхода к решению вопросов по приведению элементов автомобильных дорог общего пользования местного значения в надлежащее транспортно-эксплуатационное состояние, обеспечению развития улично-дорожной сети </w:t>
      </w:r>
      <w:r w:rsidRPr="009A071B">
        <w:rPr>
          <w:rFonts w:ascii="Arial" w:hAnsi="Arial" w:cs="Arial"/>
          <w:sz w:val="24"/>
          <w:szCs w:val="24"/>
        </w:rPr>
        <w:t>округа</w:t>
      </w:r>
      <w:r w:rsidR="00906B34" w:rsidRPr="009A071B">
        <w:rPr>
          <w:rFonts w:ascii="Arial" w:hAnsi="Arial" w:cs="Arial"/>
          <w:sz w:val="24"/>
          <w:szCs w:val="24"/>
        </w:rPr>
        <w:t xml:space="preserve"> с выделением первоочередных объектов и направлений, реализации комплекса мероприятий по обеспечению безопасности дорожного движения, обеспечению комфортности и регулярности осуществления пассажирских перевозок для жителей</w:t>
      </w:r>
      <w:r w:rsidRPr="009A071B">
        <w:rPr>
          <w:rFonts w:ascii="Arial" w:hAnsi="Arial" w:cs="Arial"/>
          <w:sz w:val="24"/>
          <w:szCs w:val="24"/>
        </w:rPr>
        <w:t xml:space="preserve"> и гостей муниципалитета</w:t>
      </w:r>
      <w:r w:rsidR="00906B34" w:rsidRPr="009A071B">
        <w:rPr>
          <w:rFonts w:ascii="Arial" w:hAnsi="Arial" w:cs="Arial"/>
          <w:sz w:val="24"/>
          <w:szCs w:val="24"/>
        </w:rPr>
        <w:t>.</w:t>
      </w:r>
      <w:proofErr w:type="gramEnd"/>
    </w:p>
    <w:p w:rsidR="00906B34" w:rsidRPr="009A071B" w:rsidRDefault="00906B34" w:rsidP="008E6CBC">
      <w:pPr>
        <w:pStyle w:val="ConsPlusNormal"/>
        <w:ind w:firstLine="540"/>
        <w:jc w:val="both"/>
        <w:rPr>
          <w:rFonts w:ascii="Arial" w:hAnsi="Arial" w:cs="Arial"/>
          <w:sz w:val="24"/>
          <w:szCs w:val="24"/>
        </w:rPr>
      </w:pPr>
      <w:r w:rsidRPr="009A071B">
        <w:rPr>
          <w:rFonts w:ascii="Arial" w:hAnsi="Arial" w:cs="Arial"/>
          <w:sz w:val="24"/>
          <w:szCs w:val="24"/>
        </w:rPr>
        <w:t xml:space="preserve">Использование программно-целевого метода, увязывающего цель, задачу и мероприятия по срокам и ресурсам, позволит комплексно подойти к достижению поставленной цели, сконцентрироваться на приоритетах </w:t>
      </w:r>
      <w:r w:rsidR="000D1FB1" w:rsidRPr="009A071B">
        <w:rPr>
          <w:rFonts w:ascii="Arial" w:hAnsi="Arial" w:cs="Arial"/>
          <w:sz w:val="24"/>
          <w:szCs w:val="24"/>
        </w:rPr>
        <w:t xml:space="preserve">конкретного направления муниципальной политики, </w:t>
      </w:r>
      <w:r w:rsidRPr="009A071B">
        <w:rPr>
          <w:rFonts w:ascii="Arial" w:hAnsi="Arial" w:cs="Arial"/>
          <w:sz w:val="24"/>
          <w:szCs w:val="24"/>
        </w:rPr>
        <w:t>создаст условия для эффективного использования бюджетных средств, обе</w:t>
      </w:r>
      <w:r w:rsidR="000D1FB1" w:rsidRPr="009A071B">
        <w:rPr>
          <w:rFonts w:ascii="Arial" w:hAnsi="Arial" w:cs="Arial"/>
          <w:sz w:val="24"/>
          <w:szCs w:val="24"/>
        </w:rPr>
        <w:t>спечит комплексное воздействие а</w:t>
      </w:r>
      <w:r w:rsidRPr="009A071B">
        <w:rPr>
          <w:rFonts w:ascii="Arial" w:hAnsi="Arial" w:cs="Arial"/>
          <w:sz w:val="24"/>
          <w:szCs w:val="24"/>
        </w:rPr>
        <w:t xml:space="preserve">дминистрации на процесс усовершенствования </w:t>
      </w:r>
      <w:proofErr w:type="gramStart"/>
      <w:r w:rsidRPr="009A071B">
        <w:rPr>
          <w:rFonts w:ascii="Arial" w:hAnsi="Arial" w:cs="Arial"/>
          <w:sz w:val="24"/>
          <w:szCs w:val="24"/>
        </w:rPr>
        <w:t>дорожной</w:t>
      </w:r>
      <w:r w:rsidR="000D1FB1" w:rsidRPr="009A071B">
        <w:rPr>
          <w:rFonts w:ascii="Arial" w:hAnsi="Arial" w:cs="Arial"/>
          <w:sz w:val="24"/>
          <w:szCs w:val="24"/>
        </w:rPr>
        <w:t>-транспортной</w:t>
      </w:r>
      <w:proofErr w:type="gramEnd"/>
      <w:r w:rsidRPr="009A071B">
        <w:rPr>
          <w:rFonts w:ascii="Arial" w:hAnsi="Arial" w:cs="Arial"/>
          <w:sz w:val="24"/>
          <w:szCs w:val="24"/>
        </w:rPr>
        <w:t xml:space="preserve"> сети </w:t>
      </w:r>
      <w:r w:rsidR="00D814FB" w:rsidRPr="009A071B">
        <w:rPr>
          <w:rFonts w:ascii="Arial" w:hAnsi="Arial" w:cs="Arial"/>
          <w:sz w:val="24"/>
          <w:szCs w:val="24"/>
        </w:rPr>
        <w:t>округа</w:t>
      </w:r>
      <w:r w:rsidRPr="009A071B">
        <w:rPr>
          <w:rFonts w:ascii="Arial" w:hAnsi="Arial" w:cs="Arial"/>
          <w:sz w:val="24"/>
          <w:szCs w:val="24"/>
        </w:rPr>
        <w:t>.</w:t>
      </w:r>
    </w:p>
    <w:p w:rsidR="00906B34" w:rsidRDefault="00906B34" w:rsidP="008E6CBC">
      <w:pPr>
        <w:autoSpaceDE w:val="0"/>
        <w:autoSpaceDN w:val="0"/>
        <w:spacing w:after="0" w:line="240" w:lineRule="auto"/>
        <w:jc w:val="center"/>
        <w:rPr>
          <w:rFonts w:ascii="Arial" w:hAnsi="Arial" w:cs="Arial"/>
          <w:bCs/>
          <w:sz w:val="24"/>
          <w:szCs w:val="24"/>
        </w:rPr>
      </w:pPr>
    </w:p>
    <w:p w:rsidR="0025269D" w:rsidRPr="009A071B" w:rsidRDefault="0025269D" w:rsidP="008E6CBC">
      <w:pPr>
        <w:autoSpaceDE w:val="0"/>
        <w:autoSpaceDN w:val="0"/>
        <w:spacing w:after="0" w:line="240" w:lineRule="auto"/>
        <w:jc w:val="center"/>
        <w:rPr>
          <w:rFonts w:ascii="Arial" w:hAnsi="Arial" w:cs="Arial"/>
          <w:bCs/>
          <w:sz w:val="24"/>
          <w:szCs w:val="24"/>
        </w:rPr>
      </w:pPr>
    </w:p>
    <w:p w:rsidR="0018786B" w:rsidRPr="009A071B" w:rsidRDefault="0018786B" w:rsidP="008E6CBC">
      <w:pPr>
        <w:numPr>
          <w:ilvl w:val="0"/>
          <w:numId w:val="3"/>
        </w:numPr>
        <w:autoSpaceDE w:val="0"/>
        <w:autoSpaceDN w:val="0"/>
        <w:spacing w:after="0" w:line="240" w:lineRule="auto"/>
        <w:ind w:left="0" w:firstLine="0"/>
        <w:jc w:val="center"/>
        <w:rPr>
          <w:rFonts w:ascii="Arial" w:hAnsi="Arial" w:cs="Arial"/>
          <w:sz w:val="24"/>
          <w:szCs w:val="24"/>
        </w:rPr>
      </w:pPr>
      <w:r w:rsidRPr="009A071B">
        <w:rPr>
          <w:rFonts w:ascii="Arial" w:hAnsi="Arial" w:cs="Arial"/>
          <w:bCs/>
          <w:sz w:val="24"/>
          <w:szCs w:val="24"/>
        </w:rPr>
        <w:lastRenderedPageBreak/>
        <w:t>Перечень и краткое описание подпрограмм муниципальной программы</w:t>
      </w:r>
    </w:p>
    <w:p w:rsidR="0018786B" w:rsidRPr="009A071B" w:rsidRDefault="0018786B" w:rsidP="008E6CBC">
      <w:pPr>
        <w:autoSpaceDE w:val="0"/>
        <w:autoSpaceDN w:val="0"/>
        <w:adjustRightInd w:val="0"/>
        <w:spacing w:after="0" w:line="240" w:lineRule="auto"/>
        <w:ind w:firstLine="567"/>
        <w:jc w:val="both"/>
        <w:rPr>
          <w:rFonts w:ascii="Arial" w:hAnsi="Arial" w:cs="Arial"/>
          <w:sz w:val="24"/>
          <w:szCs w:val="24"/>
        </w:rPr>
      </w:pPr>
      <w:r w:rsidRPr="009A071B">
        <w:rPr>
          <w:rFonts w:ascii="Arial" w:hAnsi="Arial" w:cs="Arial"/>
          <w:sz w:val="24"/>
          <w:szCs w:val="24"/>
        </w:rPr>
        <w:t xml:space="preserve">Достижение целевых значений показателей в рамках программно-целевого сценария осуществляется посредством реализации 3 подпрограмм. </w:t>
      </w:r>
    </w:p>
    <w:p w:rsidR="0018786B" w:rsidRPr="009A071B" w:rsidRDefault="0018786B" w:rsidP="008E6CBC">
      <w:pPr>
        <w:numPr>
          <w:ilvl w:val="1"/>
          <w:numId w:val="3"/>
        </w:numPr>
        <w:tabs>
          <w:tab w:val="left" w:pos="1134"/>
        </w:tabs>
        <w:autoSpaceDE w:val="0"/>
        <w:autoSpaceDN w:val="0"/>
        <w:spacing w:after="0" w:line="240" w:lineRule="auto"/>
        <w:ind w:left="0" w:firstLine="0"/>
        <w:jc w:val="center"/>
        <w:rPr>
          <w:rFonts w:ascii="Arial" w:hAnsi="Arial" w:cs="Arial"/>
          <w:sz w:val="24"/>
          <w:szCs w:val="24"/>
        </w:rPr>
      </w:pPr>
      <w:r w:rsidRPr="009A071B">
        <w:rPr>
          <w:rFonts w:ascii="Arial" w:hAnsi="Arial" w:cs="Arial"/>
          <w:sz w:val="24"/>
          <w:szCs w:val="24"/>
        </w:rPr>
        <w:t>Перечень подпрограмм муниципальной программы</w:t>
      </w:r>
    </w:p>
    <w:p w:rsidR="0018786B" w:rsidRPr="009A071B" w:rsidRDefault="0018786B" w:rsidP="008E6CBC">
      <w:pPr>
        <w:widowControl w:val="0"/>
        <w:autoSpaceDE w:val="0"/>
        <w:autoSpaceDN w:val="0"/>
        <w:adjustRightInd w:val="0"/>
        <w:spacing w:after="0" w:line="240" w:lineRule="auto"/>
        <w:ind w:firstLine="567"/>
        <w:jc w:val="both"/>
        <w:outlineLvl w:val="1"/>
        <w:rPr>
          <w:rFonts w:ascii="Arial" w:hAnsi="Arial" w:cs="Arial"/>
          <w:sz w:val="24"/>
          <w:szCs w:val="24"/>
        </w:rPr>
      </w:pPr>
      <w:r w:rsidRPr="009A071B">
        <w:rPr>
          <w:rFonts w:ascii="Arial" w:hAnsi="Arial" w:cs="Arial"/>
          <w:sz w:val="24"/>
          <w:szCs w:val="24"/>
        </w:rPr>
        <w:t xml:space="preserve">1. Дорожное хозяйство городского округа Мытищи (подпрограмма 1); </w:t>
      </w:r>
    </w:p>
    <w:p w:rsidR="0018786B" w:rsidRPr="009A071B" w:rsidRDefault="0018786B" w:rsidP="008E6CBC">
      <w:pPr>
        <w:autoSpaceDE w:val="0"/>
        <w:autoSpaceDN w:val="0"/>
        <w:adjustRightInd w:val="0"/>
        <w:spacing w:after="0" w:line="240" w:lineRule="auto"/>
        <w:ind w:firstLine="567"/>
        <w:jc w:val="both"/>
        <w:rPr>
          <w:rFonts w:ascii="Arial" w:hAnsi="Arial" w:cs="Arial"/>
          <w:sz w:val="24"/>
          <w:szCs w:val="24"/>
        </w:rPr>
      </w:pPr>
      <w:r w:rsidRPr="009A071B">
        <w:rPr>
          <w:rFonts w:ascii="Arial" w:hAnsi="Arial" w:cs="Arial"/>
          <w:sz w:val="24"/>
          <w:szCs w:val="24"/>
        </w:rPr>
        <w:t xml:space="preserve">2. Развитие автомобильного пассажирского транспорта городского округа Мытищи (подпрограмма 2); </w:t>
      </w:r>
    </w:p>
    <w:p w:rsidR="0018786B" w:rsidRPr="009A071B" w:rsidRDefault="0018786B" w:rsidP="008E6CBC">
      <w:pPr>
        <w:widowControl w:val="0"/>
        <w:autoSpaceDE w:val="0"/>
        <w:autoSpaceDN w:val="0"/>
        <w:adjustRightInd w:val="0"/>
        <w:spacing w:after="0" w:line="240" w:lineRule="auto"/>
        <w:ind w:firstLine="567"/>
        <w:jc w:val="both"/>
        <w:rPr>
          <w:rFonts w:ascii="Arial" w:hAnsi="Arial" w:cs="Arial"/>
          <w:sz w:val="24"/>
          <w:szCs w:val="24"/>
        </w:rPr>
      </w:pPr>
      <w:r w:rsidRPr="009A071B">
        <w:rPr>
          <w:rFonts w:ascii="Arial" w:hAnsi="Arial" w:cs="Arial"/>
          <w:sz w:val="24"/>
          <w:szCs w:val="24"/>
        </w:rPr>
        <w:t>3. Безопасность дорожного движения городского округа Мытищи (подпрограмма 3);</w:t>
      </w:r>
    </w:p>
    <w:p w:rsidR="0018786B" w:rsidRPr="009A071B" w:rsidRDefault="0018786B" w:rsidP="008E6CBC">
      <w:pPr>
        <w:autoSpaceDE w:val="0"/>
        <w:autoSpaceDN w:val="0"/>
        <w:adjustRightInd w:val="0"/>
        <w:spacing w:after="0" w:line="240" w:lineRule="auto"/>
        <w:ind w:firstLine="567"/>
        <w:jc w:val="center"/>
        <w:rPr>
          <w:rFonts w:ascii="Arial" w:hAnsi="Arial" w:cs="Arial"/>
          <w:sz w:val="24"/>
          <w:szCs w:val="24"/>
        </w:rPr>
      </w:pPr>
    </w:p>
    <w:p w:rsidR="0018786B" w:rsidRPr="009A071B" w:rsidRDefault="0018786B" w:rsidP="008E6CBC">
      <w:pPr>
        <w:numPr>
          <w:ilvl w:val="1"/>
          <w:numId w:val="3"/>
        </w:numPr>
        <w:tabs>
          <w:tab w:val="left" w:pos="1134"/>
        </w:tabs>
        <w:autoSpaceDE w:val="0"/>
        <w:autoSpaceDN w:val="0"/>
        <w:spacing w:after="0" w:line="240" w:lineRule="auto"/>
        <w:ind w:left="0" w:firstLine="0"/>
        <w:jc w:val="center"/>
        <w:rPr>
          <w:rFonts w:ascii="Arial" w:hAnsi="Arial" w:cs="Arial"/>
          <w:sz w:val="24"/>
          <w:szCs w:val="24"/>
        </w:rPr>
      </w:pPr>
      <w:r w:rsidRPr="009A071B">
        <w:rPr>
          <w:rFonts w:ascii="Arial" w:hAnsi="Arial" w:cs="Arial"/>
          <w:sz w:val="24"/>
          <w:szCs w:val="24"/>
        </w:rPr>
        <w:t>Краткое описание подпрограмм муниципальной программы</w:t>
      </w:r>
    </w:p>
    <w:p w:rsidR="0018786B" w:rsidRPr="009A071B" w:rsidRDefault="0018786B" w:rsidP="008E6CBC">
      <w:pPr>
        <w:autoSpaceDE w:val="0"/>
        <w:autoSpaceDN w:val="0"/>
        <w:adjustRightInd w:val="0"/>
        <w:spacing w:after="0" w:line="240" w:lineRule="auto"/>
        <w:ind w:firstLine="567"/>
        <w:jc w:val="both"/>
        <w:rPr>
          <w:rFonts w:ascii="Arial" w:hAnsi="Arial" w:cs="Arial"/>
          <w:sz w:val="24"/>
          <w:szCs w:val="24"/>
        </w:rPr>
      </w:pPr>
      <w:r w:rsidRPr="009A071B">
        <w:rPr>
          <w:rFonts w:ascii="Arial" w:hAnsi="Arial" w:cs="Arial"/>
          <w:sz w:val="24"/>
          <w:szCs w:val="24"/>
        </w:rPr>
        <w:t xml:space="preserve">Подпрограмма 1 направлена на развитие дорожно-транспортной сети и обеспечение своевременного ремонта объектов дорожно-мостового хозяйства в соответствии с нормативными требованиями на территории городского округа Мытищи. </w:t>
      </w:r>
    </w:p>
    <w:p w:rsidR="0018786B" w:rsidRPr="009A071B" w:rsidRDefault="0018786B" w:rsidP="008E6CBC">
      <w:pPr>
        <w:autoSpaceDE w:val="0"/>
        <w:autoSpaceDN w:val="0"/>
        <w:adjustRightInd w:val="0"/>
        <w:spacing w:after="0" w:line="240" w:lineRule="auto"/>
        <w:ind w:firstLine="567"/>
        <w:jc w:val="both"/>
        <w:rPr>
          <w:rFonts w:ascii="Arial" w:hAnsi="Arial" w:cs="Arial"/>
          <w:sz w:val="24"/>
          <w:szCs w:val="24"/>
        </w:rPr>
      </w:pPr>
      <w:r w:rsidRPr="009A071B">
        <w:rPr>
          <w:rFonts w:ascii="Arial" w:hAnsi="Arial" w:cs="Arial"/>
          <w:sz w:val="24"/>
          <w:szCs w:val="24"/>
        </w:rPr>
        <w:t xml:space="preserve">Подпрограмма 2 направлена на организацию транспортного обслуживания населения  городского округа Мытищи.  </w:t>
      </w:r>
    </w:p>
    <w:p w:rsidR="0018786B" w:rsidRPr="009A071B" w:rsidRDefault="0018786B" w:rsidP="008E6CBC">
      <w:pPr>
        <w:widowControl w:val="0"/>
        <w:autoSpaceDE w:val="0"/>
        <w:autoSpaceDN w:val="0"/>
        <w:adjustRightInd w:val="0"/>
        <w:spacing w:after="0" w:line="240" w:lineRule="auto"/>
        <w:ind w:firstLine="567"/>
        <w:jc w:val="both"/>
        <w:rPr>
          <w:rFonts w:ascii="Arial" w:hAnsi="Arial" w:cs="Arial"/>
          <w:sz w:val="24"/>
          <w:szCs w:val="24"/>
        </w:rPr>
      </w:pPr>
      <w:r w:rsidRPr="009A071B">
        <w:rPr>
          <w:rFonts w:ascii="Arial" w:hAnsi="Arial" w:cs="Arial"/>
          <w:sz w:val="24"/>
          <w:szCs w:val="24"/>
        </w:rPr>
        <w:t xml:space="preserve">Подпрограмма 3 направлена на ликвидацию очагов аварийности на участках дорог и профилактику их возникновения </w:t>
      </w:r>
      <w:r w:rsidR="00652972" w:rsidRPr="009A071B">
        <w:rPr>
          <w:rFonts w:ascii="Arial" w:hAnsi="Arial" w:cs="Arial"/>
          <w:sz w:val="24"/>
          <w:szCs w:val="24"/>
        </w:rPr>
        <w:t xml:space="preserve">в </w:t>
      </w:r>
      <w:r w:rsidRPr="009A071B">
        <w:rPr>
          <w:rFonts w:ascii="Arial" w:hAnsi="Arial" w:cs="Arial"/>
          <w:sz w:val="24"/>
          <w:szCs w:val="24"/>
        </w:rPr>
        <w:t>городско</w:t>
      </w:r>
      <w:r w:rsidR="00652972" w:rsidRPr="009A071B">
        <w:rPr>
          <w:rFonts w:ascii="Arial" w:hAnsi="Arial" w:cs="Arial"/>
          <w:sz w:val="24"/>
          <w:szCs w:val="24"/>
        </w:rPr>
        <w:t>м</w:t>
      </w:r>
      <w:r w:rsidRPr="009A071B">
        <w:rPr>
          <w:rFonts w:ascii="Arial" w:hAnsi="Arial" w:cs="Arial"/>
          <w:sz w:val="24"/>
          <w:szCs w:val="24"/>
        </w:rPr>
        <w:t xml:space="preserve"> округ</w:t>
      </w:r>
      <w:r w:rsidR="00652972" w:rsidRPr="009A071B">
        <w:rPr>
          <w:rFonts w:ascii="Arial" w:hAnsi="Arial" w:cs="Arial"/>
          <w:sz w:val="24"/>
          <w:szCs w:val="24"/>
        </w:rPr>
        <w:t>е</w:t>
      </w:r>
      <w:r w:rsidRPr="009A071B">
        <w:rPr>
          <w:rFonts w:ascii="Arial" w:hAnsi="Arial" w:cs="Arial"/>
          <w:sz w:val="24"/>
          <w:szCs w:val="24"/>
        </w:rPr>
        <w:t xml:space="preserve"> Мытищи.</w:t>
      </w:r>
    </w:p>
    <w:p w:rsidR="00906B34" w:rsidRPr="009A071B" w:rsidRDefault="00906B34" w:rsidP="008E6CBC">
      <w:pPr>
        <w:autoSpaceDE w:val="0"/>
        <w:autoSpaceDN w:val="0"/>
        <w:spacing w:after="0" w:line="240" w:lineRule="auto"/>
        <w:rPr>
          <w:rFonts w:ascii="Arial" w:hAnsi="Arial" w:cs="Arial"/>
          <w:bCs/>
          <w:sz w:val="24"/>
          <w:szCs w:val="24"/>
        </w:rPr>
      </w:pPr>
    </w:p>
    <w:p w:rsidR="0018786B" w:rsidRPr="009A071B" w:rsidRDefault="0018786B" w:rsidP="008E6CBC">
      <w:pPr>
        <w:numPr>
          <w:ilvl w:val="0"/>
          <w:numId w:val="3"/>
        </w:numPr>
        <w:autoSpaceDE w:val="0"/>
        <w:autoSpaceDN w:val="0"/>
        <w:spacing w:after="0" w:line="240" w:lineRule="auto"/>
        <w:ind w:left="0" w:firstLine="0"/>
        <w:jc w:val="center"/>
        <w:rPr>
          <w:rFonts w:ascii="Arial" w:hAnsi="Arial" w:cs="Arial"/>
          <w:sz w:val="24"/>
          <w:szCs w:val="24"/>
        </w:rPr>
      </w:pPr>
      <w:r w:rsidRPr="009A071B">
        <w:rPr>
          <w:rFonts w:ascii="Arial" w:hAnsi="Arial" w:cs="Arial"/>
          <w:sz w:val="24"/>
          <w:szCs w:val="24"/>
        </w:rPr>
        <w:t>Раздел. Цели и задачи муниципальной программы</w:t>
      </w:r>
    </w:p>
    <w:p w:rsidR="0018786B" w:rsidRPr="009A071B" w:rsidRDefault="0018786B" w:rsidP="008E6CBC">
      <w:pPr>
        <w:widowControl w:val="0"/>
        <w:autoSpaceDE w:val="0"/>
        <w:autoSpaceDN w:val="0"/>
        <w:adjustRightInd w:val="0"/>
        <w:spacing w:after="0" w:line="240" w:lineRule="auto"/>
        <w:ind w:firstLine="567"/>
        <w:jc w:val="both"/>
        <w:rPr>
          <w:rFonts w:ascii="Arial" w:hAnsi="Arial" w:cs="Arial"/>
          <w:sz w:val="24"/>
          <w:szCs w:val="24"/>
        </w:rPr>
      </w:pPr>
      <w:r w:rsidRPr="009A071B">
        <w:rPr>
          <w:rFonts w:ascii="Arial" w:hAnsi="Arial" w:cs="Arial"/>
          <w:sz w:val="24"/>
          <w:szCs w:val="24"/>
        </w:rPr>
        <w:t>Муниципальная программа нацелена на повышение эффективности дорожно-транспортной сети.</w:t>
      </w:r>
    </w:p>
    <w:p w:rsidR="0018786B" w:rsidRPr="009A071B" w:rsidRDefault="0018786B" w:rsidP="008E6CBC">
      <w:pPr>
        <w:widowControl w:val="0"/>
        <w:autoSpaceDE w:val="0"/>
        <w:autoSpaceDN w:val="0"/>
        <w:adjustRightInd w:val="0"/>
        <w:spacing w:after="0" w:line="240" w:lineRule="auto"/>
        <w:ind w:firstLine="567"/>
        <w:jc w:val="both"/>
        <w:rPr>
          <w:rFonts w:ascii="Arial" w:hAnsi="Arial" w:cs="Arial"/>
          <w:sz w:val="24"/>
          <w:szCs w:val="24"/>
        </w:rPr>
      </w:pPr>
      <w:r w:rsidRPr="009A071B">
        <w:rPr>
          <w:rFonts w:ascii="Arial" w:hAnsi="Arial" w:cs="Arial"/>
          <w:sz w:val="24"/>
          <w:szCs w:val="24"/>
        </w:rPr>
        <w:t>Главными целями муниципальной программы являются:</w:t>
      </w:r>
    </w:p>
    <w:p w:rsidR="0018786B" w:rsidRPr="009A071B" w:rsidRDefault="00F35577" w:rsidP="008E6CBC">
      <w:pPr>
        <w:widowControl w:val="0"/>
        <w:numPr>
          <w:ilvl w:val="0"/>
          <w:numId w:val="6"/>
        </w:numPr>
        <w:tabs>
          <w:tab w:val="left" w:pos="1134"/>
        </w:tabs>
        <w:autoSpaceDE w:val="0"/>
        <w:autoSpaceDN w:val="0"/>
        <w:adjustRightInd w:val="0"/>
        <w:spacing w:after="0" w:line="240" w:lineRule="auto"/>
        <w:ind w:left="0" w:firstLine="567"/>
        <w:jc w:val="both"/>
        <w:rPr>
          <w:rFonts w:ascii="Arial" w:hAnsi="Arial" w:cs="Arial"/>
          <w:sz w:val="24"/>
          <w:szCs w:val="24"/>
        </w:rPr>
      </w:pPr>
      <w:r w:rsidRPr="009A071B">
        <w:rPr>
          <w:rFonts w:ascii="Arial" w:hAnsi="Arial" w:cs="Arial"/>
          <w:sz w:val="24"/>
          <w:szCs w:val="24"/>
        </w:rPr>
        <w:t>о</w:t>
      </w:r>
      <w:r w:rsidR="0018786B" w:rsidRPr="009A071B">
        <w:rPr>
          <w:rFonts w:ascii="Arial" w:hAnsi="Arial" w:cs="Arial"/>
          <w:sz w:val="24"/>
          <w:szCs w:val="24"/>
        </w:rPr>
        <w:t xml:space="preserve">беспечение развития и устойчивого функционирования </w:t>
      </w:r>
      <w:proofErr w:type="gramStart"/>
      <w:r w:rsidR="0018786B" w:rsidRPr="009A071B">
        <w:rPr>
          <w:rFonts w:ascii="Arial" w:hAnsi="Arial" w:cs="Arial"/>
          <w:sz w:val="24"/>
          <w:szCs w:val="24"/>
        </w:rPr>
        <w:t>сети</w:t>
      </w:r>
      <w:proofErr w:type="gramEnd"/>
      <w:r w:rsidR="0018786B" w:rsidRPr="009A071B">
        <w:rPr>
          <w:rFonts w:ascii="Arial" w:hAnsi="Arial" w:cs="Arial"/>
          <w:sz w:val="24"/>
          <w:szCs w:val="24"/>
        </w:rPr>
        <w:t xml:space="preserve"> автомобильных дорог, увеличение пропускной способности и улучшение параметров дорожно-транспортно</w:t>
      </w:r>
      <w:r w:rsidR="00652972" w:rsidRPr="009A071B">
        <w:rPr>
          <w:rFonts w:ascii="Arial" w:hAnsi="Arial" w:cs="Arial"/>
          <w:sz w:val="24"/>
          <w:szCs w:val="24"/>
        </w:rPr>
        <w:t>й сети Городского округа Мытищи;</w:t>
      </w:r>
    </w:p>
    <w:p w:rsidR="0018786B" w:rsidRPr="009A071B" w:rsidRDefault="00F35577" w:rsidP="008E6CBC">
      <w:pPr>
        <w:widowControl w:val="0"/>
        <w:numPr>
          <w:ilvl w:val="0"/>
          <w:numId w:val="6"/>
        </w:numPr>
        <w:tabs>
          <w:tab w:val="left" w:pos="1134"/>
        </w:tabs>
        <w:autoSpaceDE w:val="0"/>
        <w:autoSpaceDN w:val="0"/>
        <w:adjustRightInd w:val="0"/>
        <w:spacing w:after="0" w:line="240" w:lineRule="auto"/>
        <w:ind w:left="0" w:firstLine="567"/>
        <w:jc w:val="both"/>
        <w:rPr>
          <w:rFonts w:ascii="Arial" w:hAnsi="Arial" w:cs="Arial"/>
          <w:sz w:val="24"/>
          <w:szCs w:val="24"/>
        </w:rPr>
      </w:pPr>
      <w:r w:rsidRPr="009A071B">
        <w:rPr>
          <w:rFonts w:ascii="Arial" w:hAnsi="Arial" w:cs="Arial"/>
          <w:sz w:val="24"/>
          <w:szCs w:val="24"/>
        </w:rPr>
        <w:t>с</w:t>
      </w:r>
      <w:r w:rsidR="0018786B" w:rsidRPr="009A071B">
        <w:rPr>
          <w:rFonts w:ascii="Arial" w:hAnsi="Arial" w:cs="Arial"/>
          <w:sz w:val="24"/>
          <w:szCs w:val="24"/>
        </w:rPr>
        <w:t>оздание условий для устойчивого и безопасного функционирования автомобильного пассажирского транспорта, направленного на удовлетворение потребности всех слоев населения в транспортных услугах на терр</w:t>
      </w:r>
      <w:r w:rsidR="00652972" w:rsidRPr="009A071B">
        <w:rPr>
          <w:rFonts w:ascii="Arial" w:hAnsi="Arial" w:cs="Arial"/>
          <w:sz w:val="24"/>
          <w:szCs w:val="24"/>
        </w:rPr>
        <w:t>итории городского округа Мытищи;</w:t>
      </w:r>
    </w:p>
    <w:p w:rsidR="0018786B" w:rsidRPr="009A071B" w:rsidRDefault="00F35577" w:rsidP="008E6CBC">
      <w:pPr>
        <w:widowControl w:val="0"/>
        <w:numPr>
          <w:ilvl w:val="0"/>
          <w:numId w:val="6"/>
        </w:numPr>
        <w:tabs>
          <w:tab w:val="left" w:pos="1134"/>
        </w:tabs>
        <w:autoSpaceDE w:val="0"/>
        <w:autoSpaceDN w:val="0"/>
        <w:adjustRightInd w:val="0"/>
        <w:spacing w:after="0" w:line="240" w:lineRule="auto"/>
        <w:ind w:left="0" w:firstLine="567"/>
        <w:jc w:val="both"/>
        <w:rPr>
          <w:rFonts w:ascii="Arial" w:hAnsi="Arial" w:cs="Arial"/>
          <w:sz w:val="24"/>
          <w:szCs w:val="24"/>
        </w:rPr>
      </w:pPr>
      <w:r w:rsidRPr="009A071B">
        <w:rPr>
          <w:rFonts w:ascii="Arial" w:hAnsi="Arial" w:cs="Arial"/>
          <w:sz w:val="24"/>
          <w:szCs w:val="24"/>
        </w:rPr>
        <w:t>о</w:t>
      </w:r>
      <w:r w:rsidR="0018786B" w:rsidRPr="009A071B">
        <w:rPr>
          <w:rFonts w:ascii="Arial" w:hAnsi="Arial" w:cs="Arial"/>
          <w:sz w:val="24"/>
          <w:szCs w:val="24"/>
        </w:rPr>
        <w:t>беспечение сохранности жизни, здоровья граждан и их имущества, гарантии их законных прав на безопасные условия движения на дорогах Городского округа Мытищи.</w:t>
      </w:r>
    </w:p>
    <w:p w:rsidR="0018786B" w:rsidRPr="009A071B" w:rsidRDefault="0018786B" w:rsidP="008E6CBC">
      <w:pPr>
        <w:widowControl w:val="0"/>
        <w:autoSpaceDE w:val="0"/>
        <w:autoSpaceDN w:val="0"/>
        <w:adjustRightInd w:val="0"/>
        <w:spacing w:after="0" w:line="240" w:lineRule="auto"/>
        <w:ind w:firstLine="567"/>
        <w:jc w:val="both"/>
        <w:rPr>
          <w:rFonts w:ascii="Arial" w:hAnsi="Arial" w:cs="Arial"/>
          <w:sz w:val="24"/>
          <w:szCs w:val="24"/>
        </w:rPr>
      </w:pPr>
      <w:r w:rsidRPr="009A071B">
        <w:rPr>
          <w:rFonts w:ascii="Arial" w:hAnsi="Arial" w:cs="Arial"/>
          <w:sz w:val="24"/>
          <w:szCs w:val="24"/>
        </w:rPr>
        <w:t xml:space="preserve">Реализация целей подпрограмм осуществляется посредством решения комплекса задач, входящих в состав соответствующих подпрограмм. </w:t>
      </w:r>
      <w:proofErr w:type="gramStart"/>
      <w:r w:rsidRPr="009A071B">
        <w:rPr>
          <w:rFonts w:ascii="Arial" w:hAnsi="Arial" w:cs="Arial"/>
          <w:sz w:val="24"/>
          <w:szCs w:val="24"/>
        </w:rPr>
        <w:t>Состав целей и перечень задач подпрограмм приведены в соответствующих подпрограммах муниципальной программы.</w:t>
      </w:r>
      <w:proofErr w:type="gramEnd"/>
    </w:p>
    <w:p w:rsidR="0018786B" w:rsidRPr="009A071B" w:rsidRDefault="0018786B" w:rsidP="008E6CBC">
      <w:pPr>
        <w:spacing w:after="0" w:line="240" w:lineRule="auto"/>
        <w:jc w:val="both"/>
        <w:rPr>
          <w:rFonts w:ascii="Arial" w:hAnsi="Arial" w:cs="Arial"/>
          <w:bCs/>
          <w:sz w:val="24"/>
          <w:szCs w:val="24"/>
        </w:rPr>
      </w:pPr>
    </w:p>
    <w:p w:rsidR="0018786B" w:rsidRPr="009A071B" w:rsidRDefault="0018786B" w:rsidP="008E6CBC">
      <w:pPr>
        <w:numPr>
          <w:ilvl w:val="0"/>
          <w:numId w:val="3"/>
        </w:numPr>
        <w:autoSpaceDE w:val="0"/>
        <w:autoSpaceDN w:val="0"/>
        <w:spacing w:after="0" w:line="240" w:lineRule="auto"/>
        <w:ind w:left="0" w:firstLine="0"/>
        <w:jc w:val="center"/>
        <w:rPr>
          <w:rFonts w:ascii="Arial" w:hAnsi="Arial" w:cs="Arial"/>
          <w:sz w:val="24"/>
          <w:szCs w:val="24"/>
        </w:rPr>
      </w:pPr>
      <w:r w:rsidRPr="009A071B">
        <w:rPr>
          <w:rFonts w:ascii="Arial" w:hAnsi="Arial" w:cs="Arial"/>
          <w:sz w:val="24"/>
          <w:szCs w:val="24"/>
        </w:rPr>
        <w:t>Ресурсное обеспечение муниципальной программы</w:t>
      </w:r>
    </w:p>
    <w:p w:rsidR="007D5167" w:rsidRPr="009A071B" w:rsidRDefault="007D5167" w:rsidP="008E6CBC">
      <w:pPr>
        <w:spacing w:after="0" w:line="240" w:lineRule="auto"/>
        <w:ind w:firstLine="709"/>
        <w:jc w:val="both"/>
        <w:rPr>
          <w:rFonts w:ascii="Arial" w:hAnsi="Arial" w:cs="Arial"/>
          <w:sz w:val="24"/>
          <w:szCs w:val="24"/>
        </w:rPr>
      </w:pPr>
      <w:r w:rsidRPr="009A071B">
        <w:rPr>
          <w:rFonts w:ascii="Arial" w:hAnsi="Arial" w:cs="Arial"/>
          <w:sz w:val="24"/>
          <w:szCs w:val="24"/>
        </w:rPr>
        <w:t xml:space="preserve">Мероприятия структурированы по объемам финансирования по годам реализации муниципальной программы в составе входящих в нее подпрограмм и представлены в Приложениях №2 к Паспортам подпрограмм. </w:t>
      </w:r>
      <w:r w:rsidRPr="009A071B">
        <w:rPr>
          <w:rFonts w:ascii="Arial" w:eastAsia="Arial Unicode MS" w:hAnsi="Arial" w:cs="Arial"/>
          <w:sz w:val="24"/>
          <w:szCs w:val="24"/>
          <w:u w:color="000000"/>
        </w:rPr>
        <w:t xml:space="preserve">Финансирование программных мероприятий осуществляется в пределах средств, предусмотренных бюджетом городского округа Мытищи на соответствующий финансовый год. </w:t>
      </w:r>
    </w:p>
    <w:p w:rsidR="007D5167" w:rsidRPr="009A071B" w:rsidRDefault="007D5167" w:rsidP="008E6CBC">
      <w:pPr>
        <w:spacing w:after="0" w:line="240" w:lineRule="auto"/>
        <w:ind w:firstLine="720"/>
        <w:jc w:val="both"/>
        <w:rPr>
          <w:rFonts w:ascii="Arial" w:eastAsia="Arial Unicode MS" w:hAnsi="Arial" w:cs="Arial"/>
          <w:sz w:val="24"/>
          <w:szCs w:val="24"/>
          <w:u w:color="000000"/>
        </w:rPr>
      </w:pPr>
      <w:r w:rsidRPr="009A071B">
        <w:rPr>
          <w:rFonts w:ascii="Arial" w:eastAsia="Arial Unicode MS" w:hAnsi="Arial" w:cs="Arial"/>
          <w:sz w:val="24"/>
          <w:szCs w:val="24"/>
          <w:u w:color="000000"/>
        </w:rPr>
        <w:lastRenderedPageBreak/>
        <w:t>Обоснование финансовых ресурсов, необходимых для реализации мероприятий муниципальной программы отражено в подпрограмм</w:t>
      </w:r>
      <w:r w:rsidR="001B512E" w:rsidRPr="009A071B">
        <w:rPr>
          <w:rFonts w:ascii="Arial" w:eastAsia="Arial Unicode MS" w:hAnsi="Arial" w:cs="Arial"/>
          <w:sz w:val="24"/>
          <w:szCs w:val="24"/>
          <w:u w:color="000000"/>
        </w:rPr>
        <w:t>ах</w:t>
      </w:r>
      <w:r w:rsidRPr="009A071B">
        <w:rPr>
          <w:rFonts w:ascii="Arial" w:eastAsia="Arial Unicode MS" w:hAnsi="Arial" w:cs="Arial"/>
          <w:sz w:val="24"/>
          <w:szCs w:val="24"/>
          <w:u w:color="000000"/>
        </w:rPr>
        <w:t>.</w:t>
      </w:r>
    </w:p>
    <w:p w:rsidR="009A071B" w:rsidRPr="009A071B" w:rsidRDefault="009A071B" w:rsidP="008E6CBC">
      <w:pPr>
        <w:spacing w:after="0" w:line="240" w:lineRule="auto"/>
        <w:ind w:firstLine="720"/>
        <w:jc w:val="both"/>
        <w:rPr>
          <w:rFonts w:ascii="Arial" w:eastAsia="Arial Unicode MS" w:hAnsi="Arial" w:cs="Arial"/>
          <w:sz w:val="24"/>
          <w:szCs w:val="24"/>
          <w:u w:color="000000"/>
        </w:rPr>
      </w:pPr>
    </w:p>
    <w:p w:rsidR="009571F3" w:rsidRPr="009A071B" w:rsidRDefault="005E797C" w:rsidP="008E6CBC">
      <w:pPr>
        <w:numPr>
          <w:ilvl w:val="0"/>
          <w:numId w:val="3"/>
        </w:numPr>
        <w:autoSpaceDE w:val="0"/>
        <w:autoSpaceDN w:val="0"/>
        <w:spacing w:after="0" w:line="240" w:lineRule="auto"/>
        <w:ind w:left="0" w:firstLine="0"/>
        <w:jc w:val="center"/>
        <w:rPr>
          <w:rFonts w:ascii="Arial" w:eastAsia="Arial Unicode MS" w:hAnsi="Arial" w:cs="Arial"/>
          <w:sz w:val="24"/>
          <w:szCs w:val="24"/>
          <w:u w:color="000000"/>
        </w:rPr>
      </w:pPr>
      <w:r w:rsidRPr="009A071B">
        <w:rPr>
          <w:rFonts w:ascii="Arial" w:hAnsi="Arial" w:cs="Arial"/>
          <w:sz w:val="24"/>
          <w:szCs w:val="24"/>
        </w:rPr>
        <w:t>П</w:t>
      </w:r>
      <w:r w:rsidR="009571F3" w:rsidRPr="009A071B">
        <w:rPr>
          <w:rFonts w:ascii="Arial" w:hAnsi="Arial" w:cs="Arial"/>
          <w:sz w:val="24"/>
          <w:szCs w:val="24"/>
        </w:rPr>
        <w:t>ланируемые результаты реализации муниципальной программы</w:t>
      </w:r>
    </w:p>
    <w:p w:rsidR="009571F3" w:rsidRPr="009A071B" w:rsidRDefault="009571F3" w:rsidP="008E6CBC">
      <w:pPr>
        <w:spacing w:after="0" w:line="240" w:lineRule="auto"/>
        <w:ind w:firstLine="709"/>
        <w:jc w:val="both"/>
        <w:rPr>
          <w:rFonts w:ascii="Arial" w:hAnsi="Arial" w:cs="Arial"/>
          <w:sz w:val="24"/>
          <w:szCs w:val="24"/>
        </w:rPr>
      </w:pPr>
      <w:r w:rsidRPr="009A071B">
        <w:rPr>
          <w:rFonts w:ascii="Arial" w:hAnsi="Arial" w:cs="Arial"/>
          <w:sz w:val="24"/>
          <w:szCs w:val="24"/>
        </w:rPr>
        <w:t>Планируемые результаты реализации муниципальной программы в составе подпрограмм структурированы по задачам и годам их достижения и представлены в Приложениях №1 к Паспортам подпрограмм.</w:t>
      </w:r>
    </w:p>
    <w:p w:rsidR="009571F3" w:rsidRPr="009A071B" w:rsidRDefault="009571F3" w:rsidP="008E6CBC">
      <w:pPr>
        <w:spacing w:after="0" w:line="240" w:lineRule="auto"/>
        <w:jc w:val="both"/>
        <w:rPr>
          <w:rFonts w:ascii="Arial" w:hAnsi="Arial" w:cs="Arial"/>
          <w:sz w:val="24"/>
          <w:szCs w:val="24"/>
        </w:rPr>
      </w:pPr>
    </w:p>
    <w:p w:rsidR="009571F3" w:rsidRPr="009A071B" w:rsidRDefault="009571F3" w:rsidP="008E6CBC">
      <w:pPr>
        <w:numPr>
          <w:ilvl w:val="0"/>
          <w:numId w:val="3"/>
        </w:numPr>
        <w:autoSpaceDE w:val="0"/>
        <w:autoSpaceDN w:val="0"/>
        <w:spacing w:after="0" w:line="240" w:lineRule="auto"/>
        <w:ind w:left="0" w:firstLine="0"/>
        <w:jc w:val="center"/>
        <w:rPr>
          <w:rFonts w:ascii="Arial" w:hAnsi="Arial" w:cs="Arial"/>
          <w:sz w:val="24"/>
          <w:szCs w:val="24"/>
        </w:rPr>
      </w:pPr>
      <w:proofErr w:type="gramStart"/>
      <w:r w:rsidRPr="009A071B">
        <w:rPr>
          <w:rFonts w:ascii="Arial" w:hAnsi="Arial" w:cs="Arial"/>
          <w:sz w:val="24"/>
          <w:szCs w:val="24"/>
        </w:rPr>
        <w:t>Контроль за</w:t>
      </w:r>
      <w:proofErr w:type="gramEnd"/>
      <w:r w:rsidRPr="009A071B">
        <w:rPr>
          <w:rFonts w:ascii="Arial" w:hAnsi="Arial" w:cs="Arial"/>
          <w:sz w:val="24"/>
          <w:szCs w:val="24"/>
        </w:rPr>
        <w:t xml:space="preserve"> ходом реализации муниципальной программы</w:t>
      </w:r>
    </w:p>
    <w:p w:rsidR="009571F3" w:rsidRPr="009A071B" w:rsidRDefault="009571F3" w:rsidP="008E6CBC">
      <w:pPr>
        <w:spacing w:after="0" w:line="240" w:lineRule="auto"/>
        <w:ind w:firstLine="708"/>
        <w:jc w:val="both"/>
        <w:rPr>
          <w:rFonts w:ascii="Arial" w:hAnsi="Arial" w:cs="Arial"/>
          <w:sz w:val="24"/>
          <w:szCs w:val="24"/>
        </w:rPr>
      </w:pPr>
      <w:r w:rsidRPr="009A071B">
        <w:rPr>
          <w:rFonts w:ascii="Arial" w:hAnsi="Arial" w:cs="Arial"/>
          <w:sz w:val="24"/>
          <w:szCs w:val="24"/>
        </w:rPr>
        <w:t xml:space="preserve">Ответственность за реализацию </w:t>
      </w:r>
      <w:r w:rsidR="00F35577" w:rsidRPr="009A071B">
        <w:rPr>
          <w:rFonts w:ascii="Arial" w:hAnsi="Arial" w:cs="Arial"/>
          <w:sz w:val="24"/>
          <w:szCs w:val="24"/>
        </w:rPr>
        <w:t>муниципальной программы несет муниципальный заказчик (ответственный исполнитель) подпрограмм (1, 2, 3)</w:t>
      </w:r>
      <w:r w:rsidRPr="009A071B">
        <w:rPr>
          <w:rFonts w:ascii="Arial" w:hAnsi="Arial" w:cs="Arial"/>
          <w:sz w:val="24"/>
          <w:szCs w:val="24"/>
        </w:rPr>
        <w:t xml:space="preserve">. </w:t>
      </w:r>
      <w:proofErr w:type="gramStart"/>
      <w:r w:rsidRPr="009A071B">
        <w:rPr>
          <w:rFonts w:ascii="Arial" w:hAnsi="Arial" w:cs="Arial"/>
          <w:sz w:val="24"/>
          <w:szCs w:val="24"/>
        </w:rPr>
        <w:t>Контроль за</w:t>
      </w:r>
      <w:proofErr w:type="gramEnd"/>
      <w:r w:rsidRPr="009A071B">
        <w:rPr>
          <w:rFonts w:ascii="Arial" w:hAnsi="Arial" w:cs="Arial"/>
          <w:sz w:val="24"/>
          <w:szCs w:val="24"/>
        </w:rPr>
        <w:t xml:space="preserve"> ходом реализации муниципальной программы осуществляется главой администрации городского округа Мытищи.</w:t>
      </w:r>
    </w:p>
    <w:p w:rsidR="009571F3" w:rsidRPr="009A071B" w:rsidRDefault="009571F3" w:rsidP="008E6CBC">
      <w:pPr>
        <w:spacing w:after="0" w:line="240" w:lineRule="auto"/>
        <w:ind w:firstLine="708"/>
        <w:jc w:val="both"/>
        <w:rPr>
          <w:rFonts w:ascii="Arial" w:hAnsi="Arial" w:cs="Arial"/>
          <w:sz w:val="24"/>
          <w:szCs w:val="24"/>
        </w:rPr>
      </w:pPr>
      <w:r w:rsidRPr="009A071B">
        <w:rPr>
          <w:rFonts w:ascii="Arial" w:hAnsi="Arial" w:cs="Arial"/>
          <w:sz w:val="24"/>
          <w:szCs w:val="24"/>
        </w:rPr>
        <w:t xml:space="preserve">Управление реализацией подпрограмм (1, 2, 3) и обеспечение </w:t>
      </w:r>
      <w:proofErr w:type="gramStart"/>
      <w:r w:rsidRPr="009A071B">
        <w:rPr>
          <w:rFonts w:ascii="Arial" w:hAnsi="Arial" w:cs="Arial"/>
          <w:sz w:val="24"/>
          <w:szCs w:val="24"/>
        </w:rPr>
        <w:t>достижения планируемых значений показателей эффективности реализации программных мероприятий</w:t>
      </w:r>
      <w:proofErr w:type="gramEnd"/>
      <w:r w:rsidRPr="009A071B">
        <w:rPr>
          <w:rFonts w:ascii="Arial" w:hAnsi="Arial" w:cs="Arial"/>
          <w:sz w:val="24"/>
          <w:szCs w:val="24"/>
        </w:rPr>
        <w:t xml:space="preserve"> осуществляется координатором – Первым заместителем главы администрации городского округа Мытищи. </w:t>
      </w:r>
    </w:p>
    <w:p w:rsidR="009571F3" w:rsidRPr="009A071B" w:rsidRDefault="009571F3" w:rsidP="008E6CBC">
      <w:pPr>
        <w:spacing w:after="0" w:line="240" w:lineRule="auto"/>
        <w:ind w:firstLine="743"/>
        <w:jc w:val="both"/>
        <w:rPr>
          <w:rFonts w:ascii="Arial" w:hAnsi="Arial" w:cs="Arial"/>
          <w:sz w:val="24"/>
          <w:szCs w:val="24"/>
        </w:rPr>
      </w:pPr>
      <w:r w:rsidRPr="009A071B">
        <w:rPr>
          <w:rFonts w:ascii="Arial" w:hAnsi="Arial" w:cs="Arial"/>
          <w:sz w:val="24"/>
          <w:szCs w:val="24"/>
        </w:rPr>
        <w:t>Взаимодействие между исполнителями отдельных мероприятий подпрограмм (1, 2, 3) и координацию их действий по реализации запланированных работ, достижению планируемых значений показателей эффективности, анализу и рациональному использованию средств бюджета и иных привлекаемых источников осуществляет ответственный исполнитель подпрограмм:</w:t>
      </w:r>
    </w:p>
    <w:p w:rsidR="009571F3" w:rsidRPr="009A071B" w:rsidRDefault="009571F3" w:rsidP="008E6CBC">
      <w:pPr>
        <w:widowControl w:val="0"/>
        <w:numPr>
          <w:ilvl w:val="0"/>
          <w:numId w:val="6"/>
        </w:numPr>
        <w:tabs>
          <w:tab w:val="left" w:pos="1134"/>
        </w:tabs>
        <w:autoSpaceDE w:val="0"/>
        <w:autoSpaceDN w:val="0"/>
        <w:adjustRightInd w:val="0"/>
        <w:spacing w:after="0" w:line="240" w:lineRule="auto"/>
        <w:ind w:left="0" w:firstLine="567"/>
        <w:jc w:val="both"/>
        <w:rPr>
          <w:rFonts w:ascii="Arial" w:hAnsi="Arial" w:cs="Arial"/>
          <w:sz w:val="24"/>
          <w:szCs w:val="24"/>
        </w:rPr>
      </w:pPr>
      <w:r w:rsidRPr="009A071B">
        <w:rPr>
          <w:rFonts w:ascii="Arial" w:hAnsi="Arial" w:cs="Arial"/>
          <w:sz w:val="24"/>
          <w:szCs w:val="24"/>
        </w:rPr>
        <w:t>по</w:t>
      </w:r>
      <w:r w:rsidR="00F35577" w:rsidRPr="009A071B">
        <w:rPr>
          <w:rFonts w:ascii="Arial" w:hAnsi="Arial" w:cs="Arial"/>
          <w:sz w:val="24"/>
          <w:szCs w:val="24"/>
        </w:rPr>
        <w:t xml:space="preserve"> подпрограмме 1: у</w:t>
      </w:r>
      <w:r w:rsidRPr="009A071B">
        <w:rPr>
          <w:rFonts w:ascii="Arial" w:hAnsi="Arial" w:cs="Arial"/>
          <w:sz w:val="24"/>
          <w:szCs w:val="24"/>
        </w:rPr>
        <w:t xml:space="preserve">правление жилищно-коммунального </w:t>
      </w:r>
      <w:r w:rsidR="00F35577" w:rsidRPr="009A071B">
        <w:rPr>
          <w:rFonts w:ascii="Arial" w:hAnsi="Arial" w:cs="Arial"/>
          <w:sz w:val="24"/>
          <w:szCs w:val="24"/>
        </w:rPr>
        <w:t>хозяйства и благоустройства администрации</w:t>
      </w:r>
      <w:r w:rsidRPr="009A071B">
        <w:rPr>
          <w:rFonts w:ascii="Arial" w:hAnsi="Arial" w:cs="Arial"/>
          <w:sz w:val="24"/>
          <w:szCs w:val="24"/>
        </w:rPr>
        <w:t xml:space="preserve"> городского округа Мытищи</w:t>
      </w:r>
      <w:r w:rsidR="00F35577" w:rsidRPr="009A071B">
        <w:rPr>
          <w:rFonts w:ascii="Arial" w:hAnsi="Arial" w:cs="Arial"/>
          <w:sz w:val="24"/>
          <w:szCs w:val="24"/>
        </w:rPr>
        <w:t>;</w:t>
      </w:r>
    </w:p>
    <w:p w:rsidR="00F35577" w:rsidRPr="009A071B" w:rsidRDefault="00F35577" w:rsidP="008E6CBC">
      <w:pPr>
        <w:widowControl w:val="0"/>
        <w:numPr>
          <w:ilvl w:val="0"/>
          <w:numId w:val="6"/>
        </w:numPr>
        <w:tabs>
          <w:tab w:val="left" w:pos="1134"/>
        </w:tabs>
        <w:autoSpaceDE w:val="0"/>
        <w:autoSpaceDN w:val="0"/>
        <w:adjustRightInd w:val="0"/>
        <w:spacing w:after="0" w:line="240" w:lineRule="auto"/>
        <w:ind w:left="0" w:firstLine="567"/>
        <w:jc w:val="both"/>
        <w:rPr>
          <w:rFonts w:ascii="Arial" w:hAnsi="Arial" w:cs="Arial"/>
          <w:sz w:val="24"/>
          <w:szCs w:val="24"/>
        </w:rPr>
      </w:pPr>
      <w:r w:rsidRPr="009A071B">
        <w:rPr>
          <w:rFonts w:ascii="Arial" w:hAnsi="Arial" w:cs="Arial"/>
          <w:sz w:val="24"/>
          <w:szCs w:val="24"/>
        </w:rPr>
        <w:t>по подпрограммам 2, 3: управление транспорта и организации дорожного движения администрации городского округа Мытищи.</w:t>
      </w:r>
    </w:p>
    <w:p w:rsidR="00D04A7E" w:rsidRPr="009A071B" w:rsidRDefault="00D04A7E" w:rsidP="008E6CBC">
      <w:pPr>
        <w:spacing w:after="0" w:line="240" w:lineRule="auto"/>
        <w:ind w:firstLine="743"/>
        <w:jc w:val="both"/>
        <w:rPr>
          <w:rFonts w:ascii="Arial" w:hAnsi="Arial" w:cs="Arial"/>
          <w:sz w:val="24"/>
          <w:szCs w:val="24"/>
        </w:rPr>
      </w:pPr>
      <w:r w:rsidRPr="009A071B">
        <w:rPr>
          <w:rFonts w:ascii="Arial" w:hAnsi="Arial" w:cs="Arial"/>
          <w:sz w:val="24"/>
          <w:szCs w:val="24"/>
        </w:rPr>
        <w:t xml:space="preserve">Состав, форма, и сроки представления отчетности о ходе реализации мероприятий муниципальной программы и входящих в ее состав подпрограмм устанавливаются в соответствии с постановлением Администрации </w:t>
      </w:r>
      <w:proofErr w:type="spellStart"/>
      <w:r w:rsidRPr="009A071B">
        <w:rPr>
          <w:rFonts w:ascii="Arial" w:hAnsi="Arial" w:cs="Arial"/>
          <w:sz w:val="24"/>
          <w:szCs w:val="24"/>
        </w:rPr>
        <w:t>Мытищинского</w:t>
      </w:r>
      <w:proofErr w:type="spellEnd"/>
      <w:r w:rsidRPr="009A071B">
        <w:rPr>
          <w:rFonts w:ascii="Arial" w:hAnsi="Arial" w:cs="Arial"/>
          <w:sz w:val="24"/>
          <w:szCs w:val="24"/>
        </w:rPr>
        <w:t xml:space="preserve"> муниципального района от 06.10.2015 №2742 «Об утверждении Порядка разработки и реализации муниципальных программ городского округа Мытищи на 2016-2010 годы».</w:t>
      </w:r>
    </w:p>
    <w:p w:rsidR="00F85271" w:rsidRPr="009A071B" w:rsidRDefault="00F85271" w:rsidP="008E6CBC">
      <w:pPr>
        <w:autoSpaceDE w:val="0"/>
        <w:autoSpaceDN w:val="0"/>
        <w:spacing w:after="0" w:line="240" w:lineRule="auto"/>
        <w:ind w:right="-31"/>
        <w:rPr>
          <w:rFonts w:ascii="Arial" w:hAnsi="Arial" w:cs="Arial"/>
          <w:bCs/>
          <w:sz w:val="24"/>
          <w:szCs w:val="24"/>
        </w:rPr>
      </w:pPr>
    </w:p>
    <w:p w:rsidR="00F85271" w:rsidRPr="009A071B" w:rsidRDefault="00F85271" w:rsidP="008E6CBC">
      <w:pPr>
        <w:autoSpaceDE w:val="0"/>
        <w:autoSpaceDN w:val="0"/>
        <w:spacing w:after="0" w:line="240" w:lineRule="auto"/>
        <w:ind w:left="10065" w:right="-31"/>
        <w:rPr>
          <w:rFonts w:ascii="Arial" w:hAnsi="Arial" w:cs="Arial"/>
          <w:bCs/>
          <w:sz w:val="24"/>
          <w:szCs w:val="24"/>
        </w:rPr>
      </w:pPr>
    </w:p>
    <w:p w:rsidR="00F85271" w:rsidRPr="009A071B" w:rsidRDefault="00F85271" w:rsidP="008E6CBC">
      <w:pPr>
        <w:autoSpaceDE w:val="0"/>
        <w:autoSpaceDN w:val="0"/>
        <w:spacing w:after="0" w:line="240" w:lineRule="auto"/>
        <w:ind w:right="-31"/>
        <w:rPr>
          <w:rFonts w:ascii="Arial" w:hAnsi="Arial" w:cs="Arial"/>
          <w:bCs/>
          <w:sz w:val="24"/>
          <w:szCs w:val="24"/>
        </w:rPr>
      </w:pPr>
    </w:p>
    <w:p w:rsidR="00521B30" w:rsidRPr="009A071B" w:rsidRDefault="00521B30" w:rsidP="008E6CBC">
      <w:pPr>
        <w:autoSpaceDE w:val="0"/>
        <w:autoSpaceDN w:val="0"/>
        <w:spacing w:after="0" w:line="240" w:lineRule="auto"/>
        <w:ind w:left="10065" w:right="-31"/>
        <w:rPr>
          <w:rFonts w:ascii="Arial" w:hAnsi="Arial" w:cs="Arial"/>
          <w:bCs/>
          <w:sz w:val="24"/>
          <w:szCs w:val="24"/>
        </w:rPr>
      </w:pPr>
    </w:p>
    <w:p w:rsidR="00521B30" w:rsidRPr="009A071B" w:rsidRDefault="00521B30" w:rsidP="008E6CBC">
      <w:pPr>
        <w:autoSpaceDE w:val="0"/>
        <w:autoSpaceDN w:val="0"/>
        <w:spacing w:after="0" w:line="240" w:lineRule="auto"/>
        <w:ind w:left="10065" w:right="-31"/>
        <w:rPr>
          <w:rFonts w:ascii="Arial" w:hAnsi="Arial" w:cs="Arial"/>
          <w:bCs/>
          <w:sz w:val="24"/>
          <w:szCs w:val="24"/>
        </w:rPr>
      </w:pPr>
    </w:p>
    <w:p w:rsidR="005E797C" w:rsidRPr="009A071B" w:rsidRDefault="005E797C" w:rsidP="008E6CBC">
      <w:pPr>
        <w:autoSpaceDE w:val="0"/>
        <w:autoSpaceDN w:val="0"/>
        <w:spacing w:after="0" w:line="240" w:lineRule="auto"/>
        <w:ind w:left="10065" w:right="-31"/>
        <w:rPr>
          <w:rFonts w:ascii="Arial" w:hAnsi="Arial" w:cs="Arial"/>
          <w:bCs/>
          <w:sz w:val="24"/>
          <w:szCs w:val="24"/>
        </w:rPr>
      </w:pPr>
    </w:p>
    <w:p w:rsidR="005E797C" w:rsidRPr="009A071B" w:rsidRDefault="005E797C" w:rsidP="008E6CBC">
      <w:pPr>
        <w:autoSpaceDE w:val="0"/>
        <w:autoSpaceDN w:val="0"/>
        <w:spacing w:after="0" w:line="240" w:lineRule="auto"/>
        <w:ind w:left="10065" w:right="-31"/>
        <w:rPr>
          <w:rFonts w:ascii="Arial" w:hAnsi="Arial" w:cs="Arial"/>
          <w:bCs/>
          <w:sz w:val="24"/>
          <w:szCs w:val="24"/>
        </w:rPr>
      </w:pPr>
    </w:p>
    <w:p w:rsidR="005E797C" w:rsidRPr="009A071B" w:rsidRDefault="005E797C" w:rsidP="008E6CBC">
      <w:pPr>
        <w:autoSpaceDE w:val="0"/>
        <w:autoSpaceDN w:val="0"/>
        <w:spacing w:after="0" w:line="240" w:lineRule="auto"/>
        <w:ind w:left="10065" w:right="-31"/>
        <w:rPr>
          <w:rFonts w:ascii="Arial" w:hAnsi="Arial" w:cs="Arial"/>
          <w:bCs/>
          <w:sz w:val="24"/>
          <w:szCs w:val="24"/>
        </w:rPr>
      </w:pPr>
    </w:p>
    <w:p w:rsidR="009A071B" w:rsidRPr="009A071B" w:rsidRDefault="009A071B" w:rsidP="008E6CBC">
      <w:pPr>
        <w:autoSpaceDE w:val="0"/>
        <w:autoSpaceDN w:val="0"/>
        <w:spacing w:after="0" w:line="240" w:lineRule="auto"/>
        <w:ind w:left="10065" w:right="-31"/>
        <w:rPr>
          <w:rFonts w:ascii="Arial" w:hAnsi="Arial" w:cs="Arial"/>
          <w:bCs/>
          <w:sz w:val="24"/>
          <w:szCs w:val="24"/>
        </w:rPr>
      </w:pPr>
    </w:p>
    <w:p w:rsidR="008E6CBC" w:rsidRPr="009A071B" w:rsidRDefault="008E6CBC" w:rsidP="008E6CBC">
      <w:pPr>
        <w:spacing w:after="0" w:line="240" w:lineRule="auto"/>
        <w:jc w:val="right"/>
        <w:rPr>
          <w:rFonts w:ascii="Arial" w:eastAsia="Times New Roman" w:hAnsi="Arial" w:cs="Arial"/>
          <w:sz w:val="24"/>
          <w:szCs w:val="24"/>
          <w:lang w:eastAsia="ru-RU"/>
        </w:rPr>
      </w:pPr>
      <w:r w:rsidRPr="009A071B">
        <w:rPr>
          <w:rFonts w:ascii="Arial" w:eastAsia="Times New Roman" w:hAnsi="Arial" w:cs="Arial"/>
          <w:sz w:val="24"/>
          <w:szCs w:val="24"/>
          <w:lang w:eastAsia="ru-RU"/>
        </w:rPr>
        <w:lastRenderedPageBreak/>
        <w:t>Приложение №1</w:t>
      </w:r>
      <w:r w:rsidRPr="009A071B">
        <w:rPr>
          <w:rFonts w:ascii="Arial" w:eastAsia="Times New Roman" w:hAnsi="Arial" w:cs="Arial"/>
          <w:sz w:val="24"/>
          <w:szCs w:val="24"/>
          <w:lang w:eastAsia="ru-RU"/>
        </w:rPr>
        <w:br/>
        <w:t xml:space="preserve">к Паспорту муниципальной программы </w:t>
      </w:r>
      <w:r w:rsidRPr="009A071B">
        <w:rPr>
          <w:rFonts w:ascii="Arial" w:eastAsia="Times New Roman" w:hAnsi="Arial" w:cs="Arial"/>
          <w:sz w:val="24"/>
          <w:szCs w:val="24"/>
          <w:lang w:eastAsia="ru-RU"/>
        </w:rPr>
        <w:br/>
        <w:t>"Развитие и функционирование дорожно-транспортного комплекса</w:t>
      </w:r>
      <w:r w:rsidRPr="009A071B">
        <w:rPr>
          <w:rFonts w:ascii="Arial" w:eastAsia="Times New Roman" w:hAnsi="Arial" w:cs="Arial"/>
          <w:sz w:val="24"/>
          <w:szCs w:val="24"/>
          <w:lang w:eastAsia="ru-RU"/>
        </w:rPr>
        <w:br/>
        <w:t xml:space="preserve"> городского округа Мытищи на 2016-2020 годы"</w:t>
      </w:r>
    </w:p>
    <w:p w:rsidR="008E6CBC" w:rsidRPr="009A071B" w:rsidRDefault="008E6CBC" w:rsidP="008E6CBC">
      <w:pPr>
        <w:spacing w:after="0" w:line="240" w:lineRule="auto"/>
        <w:jc w:val="right"/>
        <w:rPr>
          <w:rFonts w:ascii="Arial" w:eastAsia="Times New Roman" w:hAnsi="Arial" w:cs="Arial"/>
          <w:bCs/>
          <w:sz w:val="24"/>
          <w:szCs w:val="24"/>
          <w:lang w:eastAsia="ru-RU"/>
        </w:rPr>
      </w:pPr>
    </w:p>
    <w:p w:rsidR="008E6CBC" w:rsidRPr="009A071B" w:rsidRDefault="008E6CBC" w:rsidP="008E6CBC">
      <w:pPr>
        <w:spacing w:after="0" w:line="240" w:lineRule="auto"/>
        <w:jc w:val="center"/>
        <w:rPr>
          <w:rFonts w:ascii="Arial" w:eastAsia="Times New Roman" w:hAnsi="Arial" w:cs="Arial"/>
          <w:bCs/>
          <w:sz w:val="24"/>
          <w:szCs w:val="24"/>
          <w:lang w:eastAsia="ru-RU"/>
        </w:rPr>
      </w:pPr>
      <w:r w:rsidRPr="009A071B">
        <w:rPr>
          <w:rFonts w:ascii="Arial" w:eastAsia="Times New Roman" w:hAnsi="Arial" w:cs="Arial"/>
          <w:bCs/>
          <w:sz w:val="24"/>
          <w:szCs w:val="24"/>
          <w:lang w:eastAsia="ru-RU"/>
        </w:rPr>
        <w:t>Паспорт подпрограммы 1 «Дорожное хозяйство городского округа Мытищи»</w:t>
      </w:r>
    </w:p>
    <w:p w:rsidR="008E6CBC" w:rsidRPr="009A071B" w:rsidRDefault="008E6CBC" w:rsidP="008E6CBC">
      <w:pPr>
        <w:spacing w:after="0" w:line="240" w:lineRule="auto"/>
        <w:jc w:val="center"/>
        <w:rPr>
          <w:rFonts w:ascii="Arial" w:eastAsia="Times New Roman" w:hAnsi="Arial" w:cs="Arial"/>
          <w:bCs/>
          <w:sz w:val="24"/>
          <w:szCs w:val="24"/>
          <w:lang w:eastAsia="ru-RU"/>
        </w:rPr>
      </w:pPr>
    </w:p>
    <w:tbl>
      <w:tblPr>
        <w:tblW w:w="15055" w:type="dxa"/>
        <w:tblInd w:w="93" w:type="dxa"/>
        <w:tblLook w:val="04A0" w:firstRow="1" w:lastRow="0" w:firstColumn="1" w:lastColumn="0" w:noHBand="0" w:noVBand="1"/>
      </w:tblPr>
      <w:tblGrid>
        <w:gridCol w:w="1807"/>
        <w:gridCol w:w="2319"/>
        <w:gridCol w:w="2126"/>
        <w:gridCol w:w="1807"/>
        <w:gridCol w:w="1166"/>
        <w:gridCol w:w="1166"/>
        <w:gridCol w:w="1166"/>
        <w:gridCol w:w="1166"/>
        <w:gridCol w:w="1166"/>
        <w:gridCol w:w="1166"/>
      </w:tblGrid>
      <w:tr w:rsidR="009A071B" w:rsidRPr="009A071B" w:rsidTr="008E6CBC">
        <w:trPr>
          <w:trHeight w:val="328"/>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Муниципальный заказчик подпрограммы</w:t>
            </w:r>
          </w:p>
        </w:tc>
        <w:tc>
          <w:tcPr>
            <w:tcW w:w="10929" w:type="dxa"/>
            <w:gridSpan w:val="8"/>
            <w:tcBorders>
              <w:top w:val="single" w:sz="4" w:space="0" w:color="auto"/>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Управление ЖКХ и благоустройства администрации городского округа Мытищи</w:t>
            </w:r>
          </w:p>
        </w:tc>
      </w:tr>
      <w:tr w:rsidR="009A071B" w:rsidRPr="009A071B" w:rsidTr="008E6CBC">
        <w:trPr>
          <w:trHeight w:val="277"/>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Координатор подпрограммы</w:t>
            </w:r>
          </w:p>
        </w:tc>
        <w:tc>
          <w:tcPr>
            <w:tcW w:w="10929" w:type="dxa"/>
            <w:gridSpan w:val="8"/>
            <w:tcBorders>
              <w:top w:val="single" w:sz="4" w:space="0" w:color="auto"/>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Первый заместитель главы администрации городского округа Мытищи</w:t>
            </w:r>
          </w:p>
        </w:tc>
      </w:tr>
      <w:tr w:rsidR="009A071B" w:rsidRPr="009A071B" w:rsidTr="008E6CBC">
        <w:trPr>
          <w:trHeight w:val="536"/>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Основная цель подпрограммы</w:t>
            </w:r>
          </w:p>
        </w:tc>
        <w:tc>
          <w:tcPr>
            <w:tcW w:w="10929" w:type="dxa"/>
            <w:gridSpan w:val="8"/>
            <w:tcBorders>
              <w:top w:val="single" w:sz="4" w:space="0" w:color="auto"/>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Обеспечение развития и устойчивого функционирования </w:t>
            </w:r>
            <w:proofErr w:type="gramStart"/>
            <w:r w:rsidRPr="009A071B">
              <w:rPr>
                <w:rFonts w:ascii="Arial" w:eastAsia="Times New Roman" w:hAnsi="Arial" w:cs="Arial"/>
                <w:sz w:val="20"/>
                <w:szCs w:val="20"/>
                <w:lang w:eastAsia="ru-RU"/>
              </w:rPr>
              <w:t>сети</w:t>
            </w:r>
            <w:proofErr w:type="gramEnd"/>
            <w:r w:rsidRPr="009A071B">
              <w:rPr>
                <w:rFonts w:ascii="Arial" w:eastAsia="Times New Roman" w:hAnsi="Arial" w:cs="Arial"/>
                <w:sz w:val="20"/>
                <w:szCs w:val="20"/>
                <w:lang w:eastAsia="ru-RU"/>
              </w:rPr>
              <w:t xml:space="preserve"> автомобильных дорог, увеличение пропускной способности и улучшение параметров дорожно-транспортной сети городского округа Мытищи</w:t>
            </w:r>
          </w:p>
        </w:tc>
      </w:tr>
      <w:tr w:rsidR="009A071B" w:rsidRPr="009A071B" w:rsidTr="008E6CBC">
        <w:trPr>
          <w:trHeight w:val="288"/>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3933" w:type="dxa"/>
            <w:gridSpan w:val="2"/>
            <w:tcBorders>
              <w:top w:val="single" w:sz="4" w:space="0" w:color="auto"/>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Отчётный (базовый) период</w:t>
            </w:r>
          </w:p>
        </w:tc>
        <w:tc>
          <w:tcPr>
            <w:tcW w:w="1166"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Итого</w:t>
            </w:r>
          </w:p>
        </w:tc>
        <w:tc>
          <w:tcPr>
            <w:tcW w:w="1166"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 год</w:t>
            </w:r>
          </w:p>
        </w:tc>
        <w:tc>
          <w:tcPr>
            <w:tcW w:w="1166"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2017 год</w:t>
            </w:r>
          </w:p>
        </w:tc>
        <w:tc>
          <w:tcPr>
            <w:tcW w:w="1166"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2018 год</w:t>
            </w:r>
          </w:p>
        </w:tc>
        <w:tc>
          <w:tcPr>
            <w:tcW w:w="1166"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2019 год</w:t>
            </w:r>
          </w:p>
        </w:tc>
        <w:tc>
          <w:tcPr>
            <w:tcW w:w="1166"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2020 год</w:t>
            </w:r>
          </w:p>
        </w:tc>
      </w:tr>
      <w:tr w:rsidR="009A071B" w:rsidRPr="009A071B" w:rsidTr="008E6CBC">
        <w:trPr>
          <w:trHeight w:val="191"/>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Задача 1 подпрограммы</w:t>
            </w:r>
          </w:p>
        </w:tc>
        <w:tc>
          <w:tcPr>
            <w:tcW w:w="10929" w:type="dxa"/>
            <w:gridSpan w:val="8"/>
            <w:tcBorders>
              <w:top w:val="single" w:sz="4" w:space="0" w:color="auto"/>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Развитие дорожно-транспортной сети</w:t>
            </w:r>
          </w:p>
        </w:tc>
      </w:tr>
      <w:tr w:rsidR="009A071B" w:rsidRPr="009A071B" w:rsidTr="008E6CBC">
        <w:trPr>
          <w:trHeight w:val="300"/>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3933" w:type="dxa"/>
            <w:gridSpan w:val="2"/>
            <w:tcBorders>
              <w:top w:val="single" w:sz="4" w:space="0" w:color="auto"/>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116 156,1</w:t>
            </w:r>
          </w:p>
        </w:tc>
        <w:tc>
          <w:tcPr>
            <w:tcW w:w="1166"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ind w:left="-58" w:right="-126"/>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1 354 750,3</w:t>
            </w:r>
          </w:p>
        </w:tc>
        <w:tc>
          <w:tcPr>
            <w:tcW w:w="1166"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ind w:left="-58" w:right="-126"/>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157 204,3</w:t>
            </w:r>
          </w:p>
        </w:tc>
        <w:tc>
          <w:tcPr>
            <w:tcW w:w="1166"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ind w:left="-58" w:right="-126"/>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113 980,0</w:t>
            </w:r>
          </w:p>
        </w:tc>
        <w:tc>
          <w:tcPr>
            <w:tcW w:w="1166"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ind w:left="-58" w:right="-126"/>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386 423,3</w:t>
            </w:r>
          </w:p>
        </w:tc>
        <w:tc>
          <w:tcPr>
            <w:tcW w:w="1166"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ind w:left="-58" w:right="-126"/>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366 191,0</w:t>
            </w:r>
          </w:p>
        </w:tc>
        <w:tc>
          <w:tcPr>
            <w:tcW w:w="1166"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ind w:left="-58" w:right="-126"/>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330 951,7</w:t>
            </w:r>
          </w:p>
        </w:tc>
      </w:tr>
      <w:tr w:rsidR="009A071B" w:rsidRPr="009A071B" w:rsidTr="008E6CBC">
        <w:trPr>
          <w:trHeight w:val="227"/>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Задача 2 подпрограммы</w:t>
            </w:r>
          </w:p>
        </w:tc>
        <w:tc>
          <w:tcPr>
            <w:tcW w:w="10929" w:type="dxa"/>
            <w:gridSpan w:val="8"/>
            <w:tcBorders>
              <w:top w:val="single" w:sz="4" w:space="0" w:color="auto"/>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Обеспечение надлежащего содержания объектов дорожно-мостового хозяйства</w:t>
            </w:r>
          </w:p>
        </w:tc>
      </w:tr>
      <w:tr w:rsidR="009A071B" w:rsidRPr="009A071B" w:rsidTr="008E6CBC">
        <w:trPr>
          <w:trHeight w:val="300"/>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3933" w:type="dxa"/>
            <w:gridSpan w:val="2"/>
            <w:tcBorders>
              <w:top w:val="single" w:sz="4" w:space="0" w:color="auto"/>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430 259,6</w:t>
            </w:r>
          </w:p>
        </w:tc>
        <w:tc>
          <w:tcPr>
            <w:tcW w:w="1166"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ind w:left="-58" w:right="-126"/>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2 419 940,5</w:t>
            </w:r>
          </w:p>
        </w:tc>
        <w:tc>
          <w:tcPr>
            <w:tcW w:w="1166"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ind w:left="-58" w:right="-126"/>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461 852,7</w:t>
            </w:r>
          </w:p>
        </w:tc>
        <w:tc>
          <w:tcPr>
            <w:tcW w:w="1166"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ind w:left="-58" w:right="-126"/>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455 893,0</w:t>
            </w:r>
          </w:p>
        </w:tc>
        <w:tc>
          <w:tcPr>
            <w:tcW w:w="1166"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ind w:left="-58" w:right="-126"/>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477 646,2</w:t>
            </w:r>
          </w:p>
        </w:tc>
        <w:tc>
          <w:tcPr>
            <w:tcW w:w="1166"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ind w:left="-58" w:right="-126"/>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500 377,3</w:t>
            </w:r>
          </w:p>
        </w:tc>
        <w:tc>
          <w:tcPr>
            <w:tcW w:w="1166"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ind w:left="-58" w:right="-126"/>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524 171,3</w:t>
            </w:r>
          </w:p>
        </w:tc>
      </w:tr>
      <w:tr w:rsidR="009A071B" w:rsidRPr="009A071B" w:rsidTr="008E6CBC">
        <w:trPr>
          <w:trHeight w:val="525"/>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Задача 3 подпрограммы</w:t>
            </w:r>
          </w:p>
        </w:tc>
        <w:tc>
          <w:tcPr>
            <w:tcW w:w="10929" w:type="dxa"/>
            <w:gridSpan w:val="8"/>
            <w:tcBorders>
              <w:top w:val="single" w:sz="4" w:space="0" w:color="auto"/>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Обеспечение своевременного ремонта объектов дорожно-мостового хозяйства в соответствии с нормативными требованиями</w:t>
            </w:r>
          </w:p>
        </w:tc>
      </w:tr>
      <w:tr w:rsidR="009A071B" w:rsidRPr="009A071B" w:rsidTr="008E6CBC">
        <w:trPr>
          <w:trHeight w:val="300"/>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3933" w:type="dxa"/>
            <w:gridSpan w:val="2"/>
            <w:tcBorders>
              <w:top w:val="single" w:sz="4" w:space="0" w:color="auto"/>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217 484,1</w:t>
            </w:r>
          </w:p>
        </w:tc>
        <w:tc>
          <w:tcPr>
            <w:tcW w:w="1166"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ind w:left="-58" w:right="-126"/>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1 234 106,2</w:t>
            </w:r>
          </w:p>
        </w:tc>
        <w:tc>
          <w:tcPr>
            <w:tcW w:w="1166"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ind w:left="-58" w:right="-126"/>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285 545,2</w:t>
            </w:r>
          </w:p>
        </w:tc>
        <w:tc>
          <w:tcPr>
            <w:tcW w:w="1166"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ind w:left="-58" w:right="-126"/>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221 592,3</w:t>
            </w:r>
          </w:p>
        </w:tc>
        <w:tc>
          <w:tcPr>
            <w:tcW w:w="1166"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ind w:left="-58" w:right="-126"/>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231 646,7</w:t>
            </w:r>
          </w:p>
        </w:tc>
        <w:tc>
          <w:tcPr>
            <w:tcW w:w="1166"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ind w:left="-58" w:right="-126"/>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242 162,1</w:t>
            </w:r>
          </w:p>
        </w:tc>
        <w:tc>
          <w:tcPr>
            <w:tcW w:w="1166"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ind w:left="-58" w:right="-126"/>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253 159,9</w:t>
            </w:r>
          </w:p>
        </w:tc>
      </w:tr>
      <w:tr w:rsidR="009A071B" w:rsidRPr="009A071B" w:rsidTr="008E6CBC">
        <w:trPr>
          <w:trHeight w:val="510"/>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Задача 4 подпрограммы</w:t>
            </w:r>
          </w:p>
        </w:tc>
        <w:tc>
          <w:tcPr>
            <w:tcW w:w="10929" w:type="dxa"/>
            <w:gridSpan w:val="8"/>
            <w:tcBorders>
              <w:top w:val="single" w:sz="4" w:space="0" w:color="auto"/>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Организация парковочного пространства в жилой зоне, улично-дорожной сети и у объектов притяжения транспортных потоков</w:t>
            </w:r>
          </w:p>
        </w:tc>
      </w:tr>
      <w:tr w:rsidR="009A071B" w:rsidRPr="009A071B" w:rsidTr="008E6CBC">
        <w:trPr>
          <w:trHeight w:val="300"/>
        </w:trPr>
        <w:tc>
          <w:tcPr>
            <w:tcW w:w="41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3933" w:type="dxa"/>
            <w:gridSpan w:val="2"/>
            <w:tcBorders>
              <w:top w:val="single" w:sz="4" w:space="0" w:color="auto"/>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2 652,0</w:t>
            </w:r>
          </w:p>
        </w:tc>
        <w:tc>
          <w:tcPr>
            <w:tcW w:w="1166"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67 416,4</w:t>
            </w:r>
          </w:p>
        </w:tc>
        <w:tc>
          <w:tcPr>
            <w:tcW w:w="1166"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54 698,0</w:t>
            </w:r>
          </w:p>
        </w:tc>
        <w:tc>
          <w:tcPr>
            <w:tcW w:w="1166"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2 916,8</w:t>
            </w:r>
          </w:p>
        </w:tc>
        <w:tc>
          <w:tcPr>
            <w:tcW w:w="1166"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3 089,1</w:t>
            </w:r>
          </w:p>
        </w:tc>
        <w:tc>
          <w:tcPr>
            <w:tcW w:w="1166"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3 263,7</w:t>
            </w:r>
          </w:p>
        </w:tc>
        <w:tc>
          <w:tcPr>
            <w:tcW w:w="1166"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3 448,8</w:t>
            </w:r>
          </w:p>
        </w:tc>
      </w:tr>
      <w:tr w:rsidR="009A071B" w:rsidRPr="009A071B" w:rsidTr="008E6CBC">
        <w:trPr>
          <w:trHeight w:val="401"/>
        </w:trPr>
        <w:tc>
          <w:tcPr>
            <w:tcW w:w="1807" w:type="dxa"/>
            <w:vMerge w:val="restart"/>
            <w:tcBorders>
              <w:top w:val="nil"/>
              <w:left w:val="single" w:sz="4" w:space="0" w:color="auto"/>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Источники финансирования подпрограммы по годам реализации и главным распорядителям бюджетных средств, в том числе по годам: </w:t>
            </w:r>
          </w:p>
        </w:tc>
        <w:tc>
          <w:tcPr>
            <w:tcW w:w="2319" w:type="dxa"/>
            <w:vMerge w:val="restart"/>
            <w:tcBorders>
              <w:top w:val="nil"/>
              <w:left w:val="single" w:sz="4" w:space="0" w:color="auto"/>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Наименование подпрограммы</w:t>
            </w:r>
          </w:p>
        </w:tc>
        <w:tc>
          <w:tcPr>
            <w:tcW w:w="2126" w:type="dxa"/>
            <w:vMerge w:val="restart"/>
            <w:tcBorders>
              <w:top w:val="nil"/>
              <w:left w:val="single" w:sz="4" w:space="0" w:color="auto"/>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Главный распорядитель бюджетных средств</w:t>
            </w:r>
          </w:p>
        </w:tc>
        <w:tc>
          <w:tcPr>
            <w:tcW w:w="1807" w:type="dxa"/>
            <w:vMerge w:val="restart"/>
            <w:tcBorders>
              <w:top w:val="nil"/>
              <w:left w:val="single" w:sz="4" w:space="0" w:color="auto"/>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Источник финансирования</w:t>
            </w:r>
          </w:p>
        </w:tc>
        <w:tc>
          <w:tcPr>
            <w:tcW w:w="6996" w:type="dxa"/>
            <w:gridSpan w:val="6"/>
            <w:tcBorders>
              <w:top w:val="single" w:sz="4" w:space="0" w:color="auto"/>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Расходы  (тыс. рублей)</w:t>
            </w:r>
          </w:p>
        </w:tc>
      </w:tr>
      <w:tr w:rsidR="009A071B" w:rsidRPr="009A071B" w:rsidTr="008E6CBC">
        <w:trPr>
          <w:trHeight w:val="70"/>
        </w:trPr>
        <w:tc>
          <w:tcPr>
            <w:tcW w:w="1807" w:type="dxa"/>
            <w:vMerge/>
            <w:tcBorders>
              <w:top w:val="nil"/>
              <w:left w:val="single" w:sz="4" w:space="0" w:color="auto"/>
              <w:bottom w:val="single" w:sz="4" w:space="0" w:color="auto"/>
              <w:right w:val="single" w:sz="4" w:space="0" w:color="auto"/>
            </w:tcBorders>
            <w:vAlign w:val="center"/>
            <w:hideMark/>
          </w:tcPr>
          <w:p w:rsidR="008E6CBC" w:rsidRPr="009A071B" w:rsidRDefault="008E6CBC" w:rsidP="008E6CBC">
            <w:pPr>
              <w:spacing w:after="0" w:line="240" w:lineRule="auto"/>
              <w:rPr>
                <w:rFonts w:ascii="Arial" w:eastAsia="Times New Roman" w:hAnsi="Arial" w:cs="Arial"/>
                <w:sz w:val="20"/>
                <w:szCs w:val="20"/>
                <w:lang w:eastAsia="ru-RU"/>
              </w:rPr>
            </w:pPr>
          </w:p>
        </w:tc>
        <w:tc>
          <w:tcPr>
            <w:tcW w:w="2319" w:type="dxa"/>
            <w:vMerge/>
            <w:tcBorders>
              <w:top w:val="nil"/>
              <w:left w:val="single" w:sz="4" w:space="0" w:color="auto"/>
              <w:bottom w:val="single" w:sz="4" w:space="0" w:color="auto"/>
              <w:right w:val="single" w:sz="4" w:space="0" w:color="auto"/>
            </w:tcBorders>
            <w:vAlign w:val="center"/>
            <w:hideMark/>
          </w:tcPr>
          <w:p w:rsidR="008E6CBC" w:rsidRPr="009A071B" w:rsidRDefault="008E6CBC" w:rsidP="008E6CBC">
            <w:pPr>
              <w:spacing w:after="0" w:line="240" w:lineRule="auto"/>
              <w:rPr>
                <w:rFonts w:ascii="Arial" w:eastAsia="Times New Roman" w:hAnsi="Arial" w:cs="Arial"/>
                <w:sz w:val="20"/>
                <w:szCs w:val="20"/>
                <w:lang w:eastAsia="ru-RU"/>
              </w:rPr>
            </w:pPr>
          </w:p>
        </w:tc>
        <w:tc>
          <w:tcPr>
            <w:tcW w:w="2126" w:type="dxa"/>
            <w:vMerge/>
            <w:tcBorders>
              <w:top w:val="nil"/>
              <w:left w:val="single" w:sz="4" w:space="0" w:color="auto"/>
              <w:bottom w:val="single" w:sz="4" w:space="0" w:color="auto"/>
              <w:right w:val="single" w:sz="4" w:space="0" w:color="auto"/>
            </w:tcBorders>
            <w:vAlign w:val="center"/>
            <w:hideMark/>
          </w:tcPr>
          <w:p w:rsidR="008E6CBC" w:rsidRPr="009A071B" w:rsidRDefault="008E6CBC" w:rsidP="008E6CBC">
            <w:pPr>
              <w:spacing w:after="0" w:line="240" w:lineRule="auto"/>
              <w:rPr>
                <w:rFonts w:ascii="Arial" w:eastAsia="Times New Roman" w:hAnsi="Arial" w:cs="Arial"/>
                <w:sz w:val="20"/>
                <w:szCs w:val="20"/>
                <w:lang w:eastAsia="ru-RU"/>
              </w:rPr>
            </w:pPr>
          </w:p>
        </w:tc>
        <w:tc>
          <w:tcPr>
            <w:tcW w:w="1807" w:type="dxa"/>
            <w:vMerge/>
            <w:tcBorders>
              <w:top w:val="nil"/>
              <w:left w:val="single" w:sz="4" w:space="0" w:color="auto"/>
              <w:bottom w:val="single" w:sz="4" w:space="0" w:color="auto"/>
              <w:right w:val="single" w:sz="4" w:space="0" w:color="auto"/>
            </w:tcBorders>
            <w:vAlign w:val="center"/>
            <w:hideMark/>
          </w:tcPr>
          <w:p w:rsidR="008E6CBC" w:rsidRPr="009A071B" w:rsidRDefault="008E6CBC" w:rsidP="008E6CBC">
            <w:pPr>
              <w:spacing w:after="0" w:line="240" w:lineRule="auto"/>
              <w:rPr>
                <w:rFonts w:ascii="Arial" w:eastAsia="Times New Roman" w:hAnsi="Arial" w:cs="Arial"/>
                <w:sz w:val="20"/>
                <w:szCs w:val="20"/>
                <w:lang w:eastAsia="ru-RU"/>
              </w:rPr>
            </w:pPr>
          </w:p>
        </w:tc>
        <w:tc>
          <w:tcPr>
            <w:tcW w:w="1166"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Итого</w:t>
            </w:r>
          </w:p>
        </w:tc>
        <w:tc>
          <w:tcPr>
            <w:tcW w:w="1166"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 год</w:t>
            </w:r>
          </w:p>
        </w:tc>
        <w:tc>
          <w:tcPr>
            <w:tcW w:w="1166"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2017 год</w:t>
            </w:r>
          </w:p>
        </w:tc>
        <w:tc>
          <w:tcPr>
            <w:tcW w:w="1166"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2018 год</w:t>
            </w:r>
          </w:p>
        </w:tc>
        <w:tc>
          <w:tcPr>
            <w:tcW w:w="1166"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2019 год</w:t>
            </w:r>
          </w:p>
        </w:tc>
        <w:tc>
          <w:tcPr>
            <w:tcW w:w="1166"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2020 год</w:t>
            </w:r>
          </w:p>
        </w:tc>
      </w:tr>
      <w:tr w:rsidR="009A071B" w:rsidRPr="009A071B" w:rsidTr="008E6CBC">
        <w:trPr>
          <w:trHeight w:val="374"/>
        </w:trPr>
        <w:tc>
          <w:tcPr>
            <w:tcW w:w="1807" w:type="dxa"/>
            <w:vMerge/>
            <w:tcBorders>
              <w:top w:val="nil"/>
              <w:left w:val="single" w:sz="4" w:space="0" w:color="auto"/>
              <w:bottom w:val="single" w:sz="4" w:space="0" w:color="auto"/>
              <w:right w:val="single" w:sz="4" w:space="0" w:color="auto"/>
            </w:tcBorders>
            <w:vAlign w:val="center"/>
            <w:hideMark/>
          </w:tcPr>
          <w:p w:rsidR="008E6CBC" w:rsidRPr="009A071B" w:rsidRDefault="008E6CBC" w:rsidP="008E6CBC">
            <w:pPr>
              <w:spacing w:after="0" w:line="240" w:lineRule="auto"/>
              <w:rPr>
                <w:rFonts w:ascii="Arial" w:eastAsia="Times New Roman" w:hAnsi="Arial" w:cs="Arial"/>
                <w:sz w:val="20"/>
                <w:szCs w:val="20"/>
                <w:lang w:eastAsia="ru-RU"/>
              </w:rPr>
            </w:pPr>
          </w:p>
        </w:tc>
        <w:tc>
          <w:tcPr>
            <w:tcW w:w="2319" w:type="dxa"/>
            <w:vMerge w:val="restart"/>
            <w:tcBorders>
              <w:top w:val="nil"/>
              <w:left w:val="single" w:sz="4" w:space="0" w:color="auto"/>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«Дорожное хозяйство городского округа Мытищи»</w:t>
            </w:r>
          </w:p>
        </w:tc>
        <w:tc>
          <w:tcPr>
            <w:tcW w:w="2126" w:type="dxa"/>
            <w:vMerge w:val="restart"/>
            <w:tcBorders>
              <w:top w:val="nil"/>
              <w:left w:val="single" w:sz="4" w:space="0" w:color="auto"/>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Администрация городского округа Мытищи</w:t>
            </w:r>
          </w:p>
        </w:tc>
        <w:tc>
          <w:tcPr>
            <w:tcW w:w="1807"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Всего:</w:t>
            </w:r>
          </w:p>
        </w:tc>
        <w:tc>
          <w:tcPr>
            <w:tcW w:w="1166" w:type="dxa"/>
            <w:vMerge w:val="restart"/>
            <w:tcBorders>
              <w:top w:val="nil"/>
              <w:left w:val="single" w:sz="4" w:space="0" w:color="auto"/>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ind w:left="-5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5076 213,4</w:t>
            </w:r>
          </w:p>
        </w:tc>
        <w:tc>
          <w:tcPr>
            <w:tcW w:w="1166" w:type="dxa"/>
            <w:vMerge w:val="restart"/>
            <w:tcBorders>
              <w:top w:val="nil"/>
              <w:left w:val="single" w:sz="4" w:space="0" w:color="auto"/>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ind w:left="-5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959 300,2</w:t>
            </w:r>
          </w:p>
        </w:tc>
        <w:tc>
          <w:tcPr>
            <w:tcW w:w="1166" w:type="dxa"/>
            <w:vMerge w:val="restart"/>
            <w:tcBorders>
              <w:top w:val="nil"/>
              <w:left w:val="single" w:sz="4" w:space="0" w:color="auto"/>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ind w:left="-5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794 382,1</w:t>
            </w:r>
          </w:p>
        </w:tc>
        <w:tc>
          <w:tcPr>
            <w:tcW w:w="1166" w:type="dxa"/>
            <w:vMerge w:val="restart"/>
            <w:tcBorders>
              <w:top w:val="nil"/>
              <w:left w:val="single" w:sz="4" w:space="0" w:color="auto"/>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ind w:left="-5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1098 805,3</w:t>
            </w:r>
          </w:p>
        </w:tc>
        <w:tc>
          <w:tcPr>
            <w:tcW w:w="1166" w:type="dxa"/>
            <w:vMerge w:val="restart"/>
            <w:tcBorders>
              <w:top w:val="nil"/>
              <w:left w:val="single" w:sz="4" w:space="0" w:color="auto"/>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ind w:left="-5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1111 994,1</w:t>
            </w:r>
          </w:p>
        </w:tc>
        <w:tc>
          <w:tcPr>
            <w:tcW w:w="1166" w:type="dxa"/>
            <w:vMerge w:val="restart"/>
            <w:tcBorders>
              <w:top w:val="nil"/>
              <w:left w:val="single" w:sz="4" w:space="0" w:color="auto"/>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ind w:left="-5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1111 731,7</w:t>
            </w:r>
          </w:p>
        </w:tc>
      </w:tr>
      <w:tr w:rsidR="009A071B" w:rsidRPr="009A071B" w:rsidTr="008E6CBC">
        <w:trPr>
          <w:trHeight w:val="317"/>
        </w:trPr>
        <w:tc>
          <w:tcPr>
            <w:tcW w:w="1807" w:type="dxa"/>
            <w:vMerge/>
            <w:tcBorders>
              <w:top w:val="nil"/>
              <w:left w:val="single" w:sz="4" w:space="0" w:color="auto"/>
              <w:bottom w:val="single" w:sz="4" w:space="0" w:color="auto"/>
              <w:right w:val="single" w:sz="4" w:space="0" w:color="auto"/>
            </w:tcBorders>
            <w:vAlign w:val="center"/>
            <w:hideMark/>
          </w:tcPr>
          <w:p w:rsidR="008E6CBC" w:rsidRPr="009A071B" w:rsidRDefault="008E6CBC" w:rsidP="008E6CBC">
            <w:pPr>
              <w:spacing w:after="0" w:line="240" w:lineRule="auto"/>
              <w:rPr>
                <w:rFonts w:ascii="Arial" w:eastAsia="Times New Roman" w:hAnsi="Arial" w:cs="Arial"/>
                <w:sz w:val="20"/>
                <w:szCs w:val="20"/>
                <w:lang w:eastAsia="ru-RU"/>
              </w:rPr>
            </w:pPr>
          </w:p>
        </w:tc>
        <w:tc>
          <w:tcPr>
            <w:tcW w:w="2319" w:type="dxa"/>
            <w:vMerge/>
            <w:tcBorders>
              <w:top w:val="nil"/>
              <w:left w:val="single" w:sz="4" w:space="0" w:color="auto"/>
              <w:bottom w:val="single" w:sz="4" w:space="0" w:color="auto"/>
              <w:right w:val="single" w:sz="4" w:space="0" w:color="auto"/>
            </w:tcBorders>
            <w:vAlign w:val="center"/>
            <w:hideMark/>
          </w:tcPr>
          <w:p w:rsidR="008E6CBC" w:rsidRPr="009A071B" w:rsidRDefault="008E6CBC" w:rsidP="008E6CBC">
            <w:pPr>
              <w:spacing w:after="0" w:line="240" w:lineRule="auto"/>
              <w:rPr>
                <w:rFonts w:ascii="Arial" w:eastAsia="Times New Roman" w:hAnsi="Arial" w:cs="Arial"/>
                <w:sz w:val="20"/>
                <w:szCs w:val="20"/>
                <w:lang w:eastAsia="ru-RU"/>
              </w:rPr>
            </w:pPr>
          </w:p>
        </w:tc>
        <w:tc>
          <w:tcPr>
            <w:tcW w:w="2126" w:type="dxa"/>
            <w:vMerge/>
            <w:tcBorders>
              <w:top w:val="nil"/>
              <w:left w:val="single" w:sz="4" w:space="0" w:color="auto"/>
              <w:bottom w:val="single" w:sz="4" w:space="0" w:color="auto"/>
              <w:right w:val="single" w:sz="4" w:space="0" w:color="auto"/>
            </w:tcBorders>
            <w:vAlign w:val="center"/>
            <w:hideMark/>
          </w:tcPr>
          <w:p w:rsidR="008E6CBC" w:rsidRPr="009A071B" w:rsidRDefault="008E6CBC" w:rsidP="008E6CBC">
            <w:pPr>
              <w:spacing w:after="0" w:line="240" w:lineRule="auto"/>
              <w:rPr>
                <w:rFonts w:ascii="Arial" w:eastAsia="Times New Roman" w:hAnsi="Arial" w:cs="Arial"/>
                <w:sz w:val="20"/>
                <w:szCs w:val="20"/>
                <w:lang w:eastAsia="ru-RU"/>
              </w:rPr>
            </w:pPr>
          </w:p>
        </w:tc>
        <w:tc>
          <w:tcPr>
            <w:tcW w:w="1807"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в том числе:</w:t>
            </w:r>
          </w:p>
        </w:tc>
        <w:tc>
          <w:tcPr>
            <w:tcW w:w="1166" w:type="dxa"/>
            <w:vMerge/>
            <w:tcBorders>
              <w:top w:val="nil"/>
              <w:left w:val="single" w:sz="4" w:space="0" w:color="auto"/>
              <w:bottom w:val="single" w:sz="4" w:space="0" w:color="auto"/>
              <w:right w:val="single" w:sz="4" w:space="0" w:color="auto"/>
            </w:tcBorders>
            <w:vAlign w:val="center"/>
            <w:hideMark/>
          </w:tcPr>
          <w:p w:rsidR="008E6CBC" w:rsidRPr="009A071B" w:rsidRDefault="008E6CBC" w:rsidP="008E6CBC">
            <w:pPr>
              <w:spacing w:after="0" w:line="240" w:lineRule="auto"/>
              <w:ind w:left="-58"/>
              <w:rPr>
                <w:rFonts w:ascii="Arial" w:eastAsia="Times New Roman" w:hAnsi="Arial" w:cs="Arial"/>
                <w:sz w:val="20"/>
                <w:szCs w:val="20"/>
                <w:lang w:eastAsia="ru-RU"/>
              </w:rPr>
            </w:pPr>
          </w:p>
        </w:tc>
        <w:tc>
          <w:tcPr>
            <w:tcW w:w="1166" w:type="dxa"/>
            <w:vMerge/>
            <w:tcBorders>
              <w:top w:val="nil"/>
              <w:left w:val="single" w:sz="4" w:space="0" w:color="auto"/>
              <w:bottom w:val="single" w:sz="4" w:space="0" w:color="auto"/>
              <w:right w:val="single" w:sz="4" w:space="0" w:color="auto"/>
            </w:tcBorders>
            <w:vAlign w:val="center"/>
            <w:hideMark/>
          </w:tcPr>
          <w:p w:rsidR="008E6CBC" w:rsidRPr="009A071B" w:rsidRDefault="008E6CBC" w:rsidP="008E6CBC">
            <w:pPr>
              <w:spacing w:after="0" w:line="240" w:lineRule="auto"/>
              <w:ind w:left="-58"/>
              <w:rPr>
                <w:rFonts w:ascii="Arial" w:eastAsia="Times New Roman" w:hAnsi="Arial" w:cs="Arial"/>
                <w:sz w:val="20"/>
                <w:szCs w:val="20"/>
                <w:lang w:eastAsia="ru-RU"/>
              </w:rPr>
            </w:pPr>
          </w:p>
        </w:tc>
        <w:tc>
          <w:tcPr>
            <w:tcW w:w="1166" w:type="dxa"/>
            <w:vMerge/>
            <w:tcBorders>
              <w:top w:val="nil"/>
              <w:left w:val="single" w:sz="4" w:space="0" w:color="auto"/>
              <w:bottom w:val="single" w:sz="4" w:space="0" w:color="auto"/>
              <w:right w:val="single" w:sz="4" w:space="0" w:color="auto"/>
            </w:tcBorders>
            <w:vAlign w:val="center"/>
            <w:hideMark/>
          </w:tcPr>
          <w:p w:rsidR="008E6CBC" w:rsidRPr="009A071B" w:rsidRDefault="008E6CBC" w:rsidP="008E6CBC">
            <w:pPr>
              <w:spacing w:after="0" w:line="240" w:lineRule="auto"/>
              <w:ind w:left="-58"/>
              <w:rPr>
                <w:rFonts w:ascii="Arial" w:eastAsia="Times New Roman" w:hAnsi="Arial" w:cs="Arial"/>
                <w:sz w:val="20"/>
                <w:szCs w:val="20"/>
                <w:lang w:eastAsia="ru-RU"/>
              </w:rPr>
            </w:pPr>
          </w:p>
        </w:tc>
        <w:tc>
          <w:tcPr>
            <w:tcW w:w="1166" w:type="dxa"/>
            <w:vMerge/>
            <w:tcBorders>
              <w:top w:val="nil"/>
              <w:left w:val="single" w:sz="4" w:space="0" w:color="auto"/>
              <w:bottom w:val="single" w:sz="4" w:space="0" w:color="auto"/>
              <w:right w:val="single" w:sz="4" w:space="0" w:color="auto"/>
            </w:tcBorders>
            <w:vAlign w:val="center"/>
            <w:hideMark/>
          </w:tcPr>
          <w:p w:rsidR="008E6CBC" w:rsidRPr="009A071B" w:rsidRDefault="008E6CBC" w:rsidP="008E6CBC">
            <w:pPr>
              <w:spacing w:after="0" w:line="240" w:lineRule="auto"/>
              <w:ind w:left="-58"/>
              <w:rPr>
                <w:rFonts w:ascii="Arial" w:eastAsia="Times New Roman" w:hAnsi="Arial" w:cs="Arial"/>
                <w:sz w:val="20"/>
                <w:szCs w:val="20"/>
                <w:lang w:eastAsia="ru-RU"/>
              </w:rPr>
            </w:pPr>
          </w:p>
        </w:tc>
        <w:tc>
          <w:tcPr>
            <w:tcW w:w="1166" w:type="dxa"/>
            <w:vMerge/>
            <w:tcBorders>
              <w:top w:val="nil"/>
              <w:left w:val="single" w:sz="4" w:space="0" w:color="auto"/>
              <w:bottom w:val="single" w:sz="4" w:space="0" w:color="auto"/>
              <w:right w:val="single" w:sz="4" w:space="0" w:color="auto"/>
            </w:tcBorders>
            <w:vAlign w:val="center"/>
            <w:hideMark/>
          </w:tcPr>
          <w:p w:rsidR="008E6CBC" w:rsidRPr="009A071B" w:rsidRDefault="008E6CBC" w:rsidP="008E6CBC">
            <w:pPr>
              <w:spacing w:after="0" w:line="240" w:lineRule="auto"/>
              <w:ind w:left="-58"/>
              <w:rPr>
                <w:rFonts w:ascii="Arial" w:eastAsia="Times New Roman" w:hAnsi="Arial" w:cs="Arial"/>
                <w:sz w:val="20"/>
                <w:szCs w:val="20"/>
                <w:lang w:eastAsia="ru-RU"/>
              </w:rPr>
            </w:pPr>
          </w:p>
        </w:tc>
        <w:tc>
          <w:tcPr>
            <w:tcW w:w="1166" w:type="dxa"/>
            <w:vMerge/>
            <w:tcBorders>
              <w:top w:val="nil"/>
              <w:left w:val="single" w:sz="4" w:space="0" w:color="auto"/>
              <w:bottom w:val="single" w:sz="4" w:space="0" w:color="auto"/>
              <w:right w:val="single" w:sz="4" w:space="0" w:color="auto"/>
            </w:tcBorders>
            <w:vAlign w:val="center"/>
            <w:hideMark/>
          </w:tcPr>
          <w:p w:rsidR="008E6CBC" w:rsidRPr="009A071B" w:rsidRDefault="008E6CBC" w:rsidP="008E6CBC">
            <w:pPr>
              <w:spacing w:after="0" w:line="240" w:lineRule="auto"/>
              <w:ind w:left="-58"/>
              <w:rPr>
                <w:rFonts w:ascii="Arial" w:eastAsia="Times New Roman" w:hAnsi="Arial" w:cs="Arial"/>
                <w:sz w:val="20"/>
                <w:szCs w:val="20"/>
                <w:lang w:eastAsia="ru-RU"/>
              </w:rPr>
            </w:pPr>
          </w:p>
        </w:tc>
      </w:tr>
      <w:tr w:rsidR="009A071B" w:rsidRPr="009A071B" w:rsidTr="008E6CBC">
        <w:trPr>
          <w:trHeight w:val="691"/>
        </w:trPr>
        <w:tc>
          <w:tcPr>
            <w:tcW w:w="1807" w:type="dxa"/>
            <w:vMerge/>
            <w:tcBorders>
              <w:top w:val="nil"/>
              <w:left w:val="single" w:sz="4" w:space="0" w:color="auto"/>
              <w:bottom w:val="single" w:sz="4" w:space="0" w:color="auto"/>
              <w:right w:val="single" w:sz="4" w:space="0" w:color="auto"/>
            </w:tcBorders>
            <w:vAlign w:val="center"/>
            <w:hideMark/>
          </w:tcPr>
          <w:p w:rsidR="008E6CBC" w:rsidRPr="009A071B" w:rsidRDefault="008E6CBC" w:rsidP="008E6CBC">
            <w:pPr>
              <w:spacing w:after="0" w:line="240" w:lineRule="auto"/>
              <w:rPr>
                <w:rFonts w:ascii="Arial" w:eastAsia="Times New Roman" w:hAnsi="Arial" w:cs="Arial"/>
                <w:sz w:val="20"/>
                <w:szCs w:val="20"/>
                <w:lang w:eastAsia="ru-RU"/>
              </w:rPr>
            </w:pPr>
          </w:p>
        </w:tc>
        <w:tc>
          <w:tcPr>
            <w:tcW w:w="2319" w:type="dxa"/>
            <w:vMerge/>
            <w:tcBorders>
              <w:top w:val="nil"/>
              <w:left w:val="single" w:sz="4" w:space="0" w:color="auto"/>
              <w:bottom w:val="single" w:sz="4" w:space="0" w:color="auto"/>
              <w:right w:val="single" w:sz="4" w:space="0" w:color="auto"/>
            </w:tcBorders>
            <w:vAlign w:val="center"/>
            <w:hideMark/>
          </w:tcPr>
          <w:p w:rsidR="008E6CBC" w:rsidRPr="009A071B" w:rsidRDefault="008E6CBC" w:rsidP="008E6CBC">
            <w:pPr>
              <w:spacing w:after="0" w:line="240" w:lineRule="auto"/>
              <w:rPr>
                <w:rFonts w:ascii="Arial" w:eastAsia="Times New Roman" w:hAnsi="Arial" w:cs="Arial"/>
                <w:sz w:val="20"/>
                <w:szCs w:val="20"/>
                <w:lang w:eastAsia="ru-RU"/>
              </w:rPr>
            </w:pPr>
          </w:p>
        </w:tc>
        <w:tc>
          <w:tcPr>
            <w:tcW w:w="2126" w:type="dxa"/>
            <w:vMerge/>
            <w:tcBorders>
              <w:top w:val="nil"/>
              <w:left w:val="single" w:sz="4" w:space="0" w:color="auto"/>
              <w:bottom w:val="single" w:sz="4" w:space="0" w:color="auto"/>
              <w:right w:val="single" w:sz="4" w:space="0" w:color="auto"/>
            </w:tcBorders>
            <w:vAlign w:val="center"/>
            <w:hideMark/>
          </w:tcPr>
          <w:p w:rsidR="008E6CBC" w:rsidRPr="009A071B" w:rsidRDefault="008E6CBC" w:rsidP="008E6CBC">
            <w:pPr>
              <w:spacing w:after="0" w:line="240" w:lineRule="auto"/>
              <w:rPr>
                <w:rFonts w:ascii="Arial" w:eastAsia="Times New Roman" w:hAnsi="Arial" w:cs="Arial"/>
                <w:sz w:val="20"/>
                <w:szCs w:val="20"/>
                <w:lang w:eastAsia="ru-RU"/>
              </w:rPr>
            </w:pPr>
          </w:p>
        </w:tc>
        <w:tc>
          <w:tcPr>
            <w:tcW w:w="1807"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Московской области</w:t>
            </w:r>
          </w:p>
        </w:tc>
        <w:tc>
          <w:tcPr>
            <w:tcW w:w="1166"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ind w:left="-58"/>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20 000,0</w:t>
            </w:r>
          </w:p>
        </w:tc>
        <w:tc>
          <w:tcPr>
            <w:tcW w:w="1166"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ind w:left="-58"/>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20 000,0</w:t>
            </w:r>
          </w:p>
        </w:tc>
        <w:tc>
          <w:tcPr>
            <w:tcW w:w="1166"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ind w:left="-58"/>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166"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ind w:left="-58"/>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166"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ind w:left="-58"/>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166"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ind w:left="-58"/>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r>
      <w:tr w:rsidR="009A071B" w:rsidRPr="009A071B" w:rsidTr="008E6CBC">
        <w:trPr>
          <w:trHeight w:val="746"/>
        </w:trPr>
        <w:tc>
          <w:tcPr>
            <w:tcW w:w="1807" w:type="dxa"/>
            <w:vMerge/>
            <w:tcBorders>
              <w:top w:val="nil"/>
              <w:left w:val="single" w:sz="4" w:space="0" w:color="auto"/>
              <w:bottom w:val="single" w:sz="4" w:space="0" w:color="auto"/>
              <w:right w:val="single" w:sz="4" w:space="0" w:color="auto"/>
            </w:tcBorders>
            <w:vAlign w:val="center"/>
            <w:hideMark/>
          </w:tcPr>
          <w:p w:rsidR="008E6CBC" w:rsidRPr="009A071B" w:rsidRDefault="008E6CBC" w:rsidP="008E6CBC">
            <w:pPr>
              <w:spacing w:after="0" w:line="240" w:lineRule="auto"/>
              <w:rPr>
                <w:rFonts w:ascii="Arial" w:eastAsia="Times New Roman" w:hAnsi="Arial" w:cs="Arial"/>
                <w:sz w:val="20"/>
                <w:szCs w:val="20"/>
                <w:lang w:eastAsia="ru-RU"/>
              </w:rPr>
            </w:pPr>
          </w:p>
        </w:tc>
        <w:tc>
          <w:tcPr>
            <w:tcW w:w="2319" w:type="dxa"/>
            <w:vMerge/>
            <w:tcBorders>
              <w:top w:val="nil"/>
              <w:left w:val="single" w:sz="4" w:space="0" w:color="auto"/>
              <w:bottom w:val="single" w:sz="4" w:space="0" w:color="auto"/>
              <w:right w:val="single" w:sz="4" w:space="0" w:color="auto"/>
            </w:tcBorders>
            <w:vAlign w:val="center"/>
            <w:hideMark/>
          </w:tcPr>
          <w:p w:rsidR="008E6CBC" w:rsidRPr="009A071B" w:rsidRDefault="008E6CBC" w:rsidP="008E6CBC">
            <w:pPr>
              <w:spacing w:after="0" w:line="240" w:lineRule="auto"/>
              <w:rPr>
                <w:rFonts w:ascii="Arial" w:eastAsia="Times New Roman" w:hAnsi="Arial" w:cs="Arial"/>
                <w:sz w:val="20"/>
                <w:szCs w:val="20"/>
                <w:lang w:eastAsia="ru-RU"/>
              </w:rPr>
            </w:pPr>
          </w:p>
        </w:tc>
        <w:tc>
          <w:tcPr>
            <w:tcW w:w="2126" w:type="dxa"/>
            <w:vMerge/>
            <w:tcBorders>
              <w:top w:val="nil"/>
              <w:left w:val="single" w:sz="4" w:space="0" w:color="auto"/>
              <w:bottom w:val="single" w:sz="4" w:space="0" w:color="auto"/>
              <w:right w:val="single" w:sz="4" w:space="0" w:color="auto"/>
            </w:tcBorders>
            <w:vAlign w:val="center"/>
            <w:hideMark/>
          </w:tcPr>
          <w:p w:rsidR="008E6CBC" w:rsidRPr="009A071B" w:rsidRDefault="008E6CBC" w:rsidP="008E6CBC">
            <w:pPr>
              <w:spacing w:after="0" w:line="240" w:lineRule="auto"/>
              <w:rPr>
                <w:rFonts w:ascii="Arial" w:eastAsia="Times New Roman" w:hAnsi="Arial" w:cs="Arial"/>
                <w:sz w:val="20"/>
                <w:szCs w:val="20"/>
                <w:lang w:eastAsia="ru-RU"/>
              </w:rPr>
            </w:pPr>
          </w:p>
        </w:tc>
        <w:tc>
          <w:tcPr>
            <w:tcW w:w="1807"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1166"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ind w:left="-58"/>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5056 213,4</w:t>
            </w:r>
          </w:p>
        </w:tc>
        <w:tc>
          <w:tcPr>
            <w:tcW w:w="1166"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ind w:left="-58"/>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939 300,2</w:t>
            </w:r>
          </w:p>
        </w:tc>
        <w:tc>
          <w:tcPr>
            <w:tcW w:w="1166"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ind w:left="-58"/>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794 382,1</w:t>
            </w:r>
          </w:p>
        </w:tc>
        <w:tc>
          <w:tcPr>
            <w:tcW w:w="1166"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ind w:left="-58"/>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1098 805,3</w:t>
            </w:r>
          </w:p>
        </w:tc>
        <w:tc>
          <w:tcPr>
            <w:tcW w:w="1166"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ind w:left="-58"/>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1111 994,1</w:t>
            </w:r>
          </w:p>
        </w:tc>
        <w:tc>
          <w:tcPr>
            <w:tcW w:w="1166" w:type="dxa"/>
            <w:tcBorders>
              <w:top w:val="nil"/>
              <w:left w:val="nil"/>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ind w:left="-58"/>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1111 731,7</w:t>
            </w:r>
          </w:p>
        </w:tc>
      </w:tr>
      <w:tr w:rsidR="009A071B" w:rsidRPr="009A071B" w:rsidTr="008E6CBC">
        <w:trPr>
          <w:trHeight w:val="1110"/>
        </w:trPr>
        <w:tc>
          <w:tcPr>
            <w:tcW w:w="6252"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E6CBC" w:rsidRPr="009A071B" w:rsidRDefault="008E6CBC" w:rsidP="008E6CB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lastRenderedPageBreak/>
              <w:t>Планируемые результаты реализации подпрограммы</w:t>
            </w:r>
          </w:p>
        </w:tc>
        <w:tc>
          <w:tcPr>
            <w:tcW w:w="8803" w:type="dxa"/>
            <w:gridSpan w:val="7"/>
            <w:tcBorders>
              <w:top w:val="single" w:sz="4" w:space="0" w:color="auto"/>
              <w:left w:val="nil"/>
              <w:bottom w:val="nil"/>
              <w:right w:val="single" w:sz="4" w:space="0" w:color="000000"/>
            </w:tcBorders>
            <w:shd w:val="clear" w:color="auto" w:fill="auto"/>
            <w:vAlign w:val="center"/>
            <w:hideMark/>
          </w:tcPr>
          <w:p w:rsidR="008E6CBC" w:rsidRPr="009A071B" w:rsidRDefault="008E6CBC" w:rsidP="008E6CBC">
            <w:pPr>
              <w:spacing w:after="0" w:line="240" w:lineRule="auto"/>
              <w:jc w:val="both"/>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Приведение </w:t>
            </w:r>
            <w:proofErr w:type="spellStart"/>
            <w:r w:rsidRPr="009A071B">
              <w:rPr>
                <w:rFonts w:ascii="Arial" w:eastAsia="Times New Roman" w:hAnsi="Arial" w:cs="Arial"/>
                <w:sz w:val="20"/>
                <w:szCs w:val="20"/>
                <w:lang w:eastAsia="ru-RU"/>
              </w:rPr>
              <w:t>транспортно</w:t>
            </w:r>
            <w:proofErr w:type="spellEnd"/>
            <w:r w:rsidRPr="009A071B">
              <w:rPr>
                <w:rFonts w:ascii="Arial" w:eastAsia="Times New Roman" w:hAnsi="Arial" w:cs="Arial"/>
                <w:sz w:val="20"/>
                <w:szCs w:val="20"/>
                <w:lang w:eastAsia="ru-RU"/>
              </w:rPr>
              <w:t xml:space="preserve"> - эксплуатационных характеристик дорог и дорожных сооружений в соответствии с требованиями технических регламентов, позволяющих обеспечить бесперебойную и надежную работу объектов дорожно-мостового хозяйства и улучшить потребительские свойства улично-дорожной сети (пропускную способность и др.);</w:t>
            </w:r>
          </w:p>
        </w:tc>
      </w:tr>
      <w:tr w:rsidR="009A071B" w:rsidRPr="009A071B" w:rsidTr="008E6CBC">
        <w:trPr>
          <w:trHeight w:val="510"/>
        </w:trPr>
        <w:tc>
          <w:tcPr>
            <w:tcW w:w="6252" w:type="dxa"/>
            <w:gridSpan w:val="3"/>
            <w:vMerge/>
            <w:tcBorders>
              <w:top w:val="single" w:sz="4" w:space="0" w:color="auto"/>
              <w:left w:val="single" w:sz="4" w:space="0" w:color="auto"/>
              <w:bottom w:val="single" w:sz="4" w:space="0" w:color="auto"/>
              <w:right w:val="single" w:sz="4" w:space="0" w:color="auto"/>
            </w:tcBorders>
            <w:vAlign w:val="center"/>
            <w:hideMark/>
          </w:tcPr>
          <w:p w:rsidR="008E6CBC" w:rsidRPr="009A071B" w:rsidRDefault="008E6CBC" w:rsidP="008E6CBC">
            <w:pPr>
              <w:spacing w:after="0" w:line="240" w:lineRule="auto"/>
              <w:rPr>
                <w:rFonts w:ascii="Arial" w:eastAsia="Times New Roman" w:hAnsi="Arial" w:cs="Arial"/>
                <w:sz w:val="20"/>
                <w:szCs w:val="20"/>
                <w:lang w:eastAsia="ru-RU"/>
              </w:rPr>
            </w:pPr>
          </w:p>
        </w:tc>
        <w:tc>
          <w:tcPr>
            <w:tcW w:w="8803" w:type="dxa"/>
            <w:gridSpan w:val="7"/>
            <w:tcBorders>
              <w:top w:val="nil"/>
              <w:left w:val="nil"/>
              <w:bottom w:val="nil"/>
              <w:right w:val="single" w:sz="4" w:space="0" w:color="000000"/>
            </w:tcBorders>
            <w:shd w:val="clear" w:color="auto" w:fill="auto"/>
            <w:vAlign w:val="center"/>
            <w:hideMark/>
          </w:tcPr>
          <w:p w:rsidR="008E6CBC" w:rsidRPr="009A071B" w:rsidRDefault="008E6CBC" w:rsidP="008E6CBC">
            <w:pPr>
              <w:spacing w:after="0" w:line="240" w:lineRule="auto"/>
              <w:jc w:val="both"/>
              <w:rPr>
                <w:rFonts w:ascii="Arial" w:eastAsia="Times New Roman" w:hAnsi="Arial" w:cs="Arial"/>
                <w:sz w:val="20"/>
                <w:szCs w:val="20"/>
                <w:lang w:eastAsia="ru-RU"/>
              </w:rPr>
            </w:pPr>
            <w:r w:rsidRPr="009A071B">
              <w:rPr>
                <w:rFonts w:ascii="Arial" w:eastAsia="Times New Roman" w:hAnsi="Arial" w:cs="Arial"/>
                <w:sz w:val="20"/>
                <w:szCs w:val="20"/>
                <w:lang w:eastAsia="ru-RU"/>
              </w:rPr>
              <w:t>Ввод в эксплуатацию 3,7 км автомобильных дорог общего пользования местного значения за время реализации подпрограммы;</w:t>
            </w:r>
          </w:p>
        </w:tc>
      </w:tr>
      <w:tr w:rsidR="009A071B" w:rsidRPr="009A071B" w:rsidTr="008E6CBC">
        <w:trPr>
          <w:trHeight w:val="300"/>
        </w:trPr>
        <w:tc>
          <w:tcPr>
            <w:tcW w:w="6252" w:type="dxa"/>
            <w:gridSpan w:val="3"/>
            <w:vMerge/>
            <w:tcBorders>
              <w:top w:val="single" w:sz="4" w:space="0" w:color="auto"/>
              <w:left w:val="single" w:sz="4" w:space="0" w:color="auto"/>
              <w:bottom w:val="single" w:sz="4" w:space="0" w:color="auto"/>
              <w:right w:val="single" w:sz="4" w:space="0" w:color="auto"/>
            </w:tcBorders>
            <w:vAlign w:val="center"/>
            <w:hideMark/>
          </w:tcPr>
          <w:p w:rsidR="008E6CBC" w:rsidRPr="009A071B" w:rsidRDefault="008E6CBC" w:rsidP="008E6CBC">
            <w:pPr>
              <w:spacing w:after="0" w:line="240" w:lineRule="auto"/>
              <w:rPr>
                <w:rFonts w:ascii="Arial" w:eastAsia="Times New Roman" w:hAnsi="Arial" w:cs="Arial"/>
                <w:sz w:val="20"/>
                <w:szCs w:val="20"/>
                <w:lang w:eastAsia="ru-RU"/>
              </w:rPr>
            </w:pPr>
          </w:p>
        </w:tc>
        <w:tc>
          <w:tcPr>
            <w:tcW w:w="8803" w:type="dxa"/>
            <w:gridSpan w:val="7"/>
            <w:tcBorders>
              <w:top w:val="nil"/>
              <w:left w:val="nil"/>
              <w:bottom w:val="single" w:sz="4" w:space="0" w:color="auto"/>
              <w:right w:val="single" w:sz="4" w:space="0" w:color="000000"/>
            </w:tcBorders>
            <w:shd w:val="clear" w:color="auto" w:fill="auto"/>
            <w:vAlign w:val="center"/>
            <w:hideMark/>
          </w:tcPr>
          <w:p w:rsidR="008E6CBC" w:rsidRPr="009A071B" w:rsidRDefault="008E6CBC" w:rsidP="008E6CBC">
            <w:pPr>
              <w:spacing w:after="0" w:line="240" w:lineRule="auto"/>
              <w:jc w:val="both"/>
              <w:rPr>
                <w:rFonts w:ascii="Arial" w:eastAsia="Times New Roman" w:hAnsi="Arial" w:cs="Arial"/>
                <w:sz w:val="20"/>
                <w:szCs w:val="20"/>
                <w:lang w:eastAsia="ru-RU"/>
              </w:rPr>
            </w:pPr>
            <w:r w:rsidRPr="009A071B">
              <w:rPr>
                <w:rFonts w:ascii="Arial" w:eastAsia="Times New Roman" w:hAnsi="Arial" w:cs="Arial"/>
                <w:sz w:val="20"/>
                <w:szCs w:val="20"/>
                <w:lang w:eastAsia="ru-RU"/>
              </w:rPr>
              <w:t>Проведение ремонта 91,7 км автомобильных дорог.</w:t>
            </w:r>
          </w:p>
        </w:tc>
      </w:tr>
    </w:tbl>
    <w:p w:rsidR="008E6CBC" w:rsidRPr="009A071B" w:rsidRDefault="008E6CBC" w:rsidP="008E6CBC">
      <w:pPr>
        <w:autoSpaceDE w:val="0"/>
        <w:autoSpaceDN w:val="0"/>
        <w:spacing w:after="0" w:line="240" w:lineRule="auto"/>
        <w:ind w:left="720" w:right="-31"/>
        <w:rPr>
          <w:rFonts w:ascii="Arial" w:hAnsi="Arial" w:cs="Arial"/>
          <w:bCs/>
          <w:sz w:val="24"/>
          <w:szCs w:val="24"/>
        </w:rPr>
      </w:pPr>
    </w:p>
    <w:p w:rsidR="00A11F93" w:rsidRPr="009A071B" w:rsidRDefault="00A11F93" w:rsidP="008E6CBC">
      <w:pPr>
        <w:numPr>
          <w:ilvl w:val="0"/>
          <w:numId w:val="9"/>
        </w:numPr>
        <w:autoSpaceDE w:val="0"/>
        <w:autoSpaceDN w:val="0"/>
        <w:spacing w:after="0" w:line="240" w:lineRule="auto"/>
        <w:ind w:right="-31"/>
        <w:jc w:val="center"/>
        <w:rPr>
          <w:rFonts w:ascii="Arial" w:hAnsi="Arial" w:cs="Arial"/>
          <w:bCs/>
          <w:sz w:val="24"/>
          <w:szCs w:val="24"/>
        </w:rPr>
      </w:pPr>
      <w:r w:rsidRPr="009A071B">
        <w:rPr>
          <w:rFonts w:ascii="Arial" w:hAnsi="Arial" w:cs="Arial"/>
          <w:bCs/>
          <w:sz w:val="24"/>
          <w:szCs w:val="24"/>
        </w:rPr>
        <w:t>Общая х</w:t>
      </w:r>
      <w:r w:rsidRPr="009A071B">
        <w:rPr>
          <w:rFonts w:ascii="Arial" w:hAnsi="Arial" w:cs="Arial"/>
          <w:sz w:val="24"/>
          <w:szCs w:val="24"/>
        </w:rPr>
        <w:t xml:space="preserve">арактеристика проблемы в рассматриваемой сфере </w:t>
      </w:r>
    </w:p>
    <w:p w:rsidR="00906B34" w:rsidRPr="009A071B" w:rsidRDefault="00A11F93" w:rsidP="008E6CBC">
      <w:pPr>
        <w:autoSpaceDE w:val="0"/>
        <w:autoSpaceDN w:val="0"/>
        <w:spacing w:after="0" w:line="240" w:lineRule="auto"/>
        <w:ind w:right="-31" w:firstLine="708"/>
        <w:jc w:val="center"/>
        <w:rPr>
          <w:rFonts w:ascii="Arial" w:hAnsi="Arial" w:cs="Arial"/>
          <w:sz w:val="24"/>
          <w:szCs w:val="24"/>
        </w:rPr>
      </w:pPr>
      <w:r w:rsidRPr="009A071B">
        <w:rPr>
          <w:rFonts w:ascii="Arial" w:hAnsi="Arial" w:cs="Arial"/>
          <w:sz w:val="24"/>
          <w:szCs w:val="24"/>
        </w:rPr>
        <w:t>и прогноз развития ситуации с учетом реализации подпрограммы 1</w:t>
      </w:r>
    </w:p>
    <w:p w:rsidR="006065FC" w:rsidRPr="009A071B" w:rsidRDefault="006065FC" w:rsidP="008E6CBC">
      <w:pPr>
        <w:spacing w:after="0" w:line="240" w:lineRule="auto"/>
        <w:ind w:right="-31" w:firstLine="720"/>
        <w:jc w:val="both"/>
        <w:rPr>
          <w:rFonts w:ascii="Arial" w:hAnsi="Arial" w:cs="Arial"/>
          <w:sz w:val="24"/>
          <w:szCs w:val="24"/>
          <w:highlight w:val="yellow"/>
        </w:rPr>
      </w:pPr>
      <w:r w:rsidRPr="009A071B">
        <w:rPr>
          <w:rFonts w:ascii="Arial" w:hAnsi="Arial" w:cs="Arial"/>
          <w:sz w:val="24"/>
          <w:szCs w:val="24"/>
        </w:rPr>
        <w:t xml:space="preserve">В целях осуществления дорожной деятельности в отношении автомобильных дорог местного значения и дорожных сооружений, в границах населенных пунктов городского округа Мытищи, а именно деятельности по проектированию, строительству, реконструкции, капитальному ремонту, ремонту и содержанию, разработана данная </w:t>
      </w:r>
      <w:r w:rsidR="00FD1638" w:rsidRPr="009A071B">
        <w:rPr>
          <w:rFonts w:ascii="Arial" w:hAnsi="Arial" w:cs="Arial"/>
          <w:sz w:val="24"/>
          <w:szCs w:val="24"/>
        </w:rPr>
        <w:t>м</w:t>
      </w:r>
      <w:r w:rsidRPr="009A071B">
        <w:rPr>
          <w:rFonts w:ascii="Arial" w:hAnsi="Arial" w:cs="Arial"/>
          <w:sz w:val="24"/>
          <w:szCs w:val="24"/>
        </w:rPr>
        <w:t xml:space="preserve">униципальная программа на долгосрочный период. Предлагаемый комплекс программных мероприятий является логическим продолжением мероприятий </w:t>
      </w:r>
      <w:r w:rsidR="00FD1638" w:rsidRPr="009A071B">
        <w:rPr>
          <w:rFonts w:ascii="Arial" w:hAnsi="Arial" w:cs="Arial"/>
          <w:sz w:val="24"/>
          <w:szCs w:val="24"/>
        </w:rPr>
        <w:t>целевых программ,</w:t>
      </w:r>
      <w:r w:rsidRPr="009A071B">
        <w:rPr>
          <w:rFonts w:ascii="Arial" w:hAnsi="Arial" w:cs="Arial"/>
          <w:sz w:val="24"/>
          <w:szCs w:val="24"/>
        </w:rPr>
        <w:t xml:space="preserve"> реализ</w:t>
      </w:r>
      <w:r w:rsidR="00FD1638" w:rsidRPr="009A071B">
        <w:rPr>
          <w:rFonts w:ascii="Arial" w:hAnsi="Arial" w:cs="Arial"/>
          <w:sz w:val="24"/>
          <w:szCs w:val="24"/>
        </w:rPr>
        <w:t xml:space="preserve">уемых в предыдущие годы на территории </w:t>
      </w:r>
      <w:proofErr w:type="spellStart"/>
      <w:r w:rsidR="00FD1638" w:rsidRPr="009A071B">
        <w:rPr>
          <w:rFonts w:ascii="Arial" w:hAnsi="Arial" w:cs="Arial"/>
          <w:sz w:val="24"/>
          <w:szCs w:val="24"/>
        </w:rPr>
        <w:t>Мытищинского</w:t>
      </w:r>
      <w:proofErr w:type="spellEnd"/>
      <w:r w:rsidR="00FD1638" w:rsidRPr="009A071B">
        <w:rPr>
          <w:rFonts w:ascii="Arial" w:hAnsi="Arial" w:cs="Arial"/>
          <w:sz w:val="24"/>
          <w:szCs w:val="24"/>
        </w:rPr>
        <w:t xml:space="preserve"> муниципального района, </w:t>
      </w:r>
      <w:r w:rsidRPr="009A071B">
        <w:rPr>
          <w:rFonts w:ascii="Arial" w:hAnsi="Arial" w:cs="Arial"/>
          <w:sz w:val="24"/>
          <w:szCs w:val="24"/>
        </w:rPr>
        <w:t>и направлена на достижение приоритетов и целей социально-экономического развития городского округа Мытищи в сфере дорожно-транспортного комплекса.</w:t>
      </w:r>
    </w:p>
    <w:p w:rsidR="006065FC" w:rsidRPr="009A071B" w:rsidRDefault="006065FC" w:rsidP="008E6CBC">
      <w:pPr>
        <w:spacing w:after="0" w:line="240" w:lineRule="auto"/>
        <w:ind w:right="-31" w:firstLine="720"/>
        <w:jc w:val="both"/>
        <w:rPr>
          <w:rFonts w:ascii="Arial" w:hAnsi="Arial" w:cs="Arial"/>
          <w:sz w:val="24"/>
          <w:szCs w:val="24"/>
        </w:rPr>
      </w:pPr>
      <w:r w:rsidRPr="009A071B">
        <w:rPr>
          <w:rFonts w:ascii="Arial" w:hAnsi="Arial" w:cs="Arial"/>
          <w:sz w:val="24"/>
          <w:szCs w:val="24"/>
        </w:rPr>
        <w:t xml:space="preserve">Автомобильные дороги, как объекты транспортной инфраструктуры, являются неотъемлемой и жизненно важной составляющей любого населенного пункта. На сегодняшний день общая протяженность дорожной сети городского округа Мытищи составляет 387,9 км. Тем не менее, состояние дорожно-транспортного комплекса </w:t>
      </w:r>
      <w:r w:rsidR="00FD1638" w:rsidRPr="009A071B">
        <w:rPr>
          <w:rFonts w:ascii="Arial" w:hAnsi="Arial" w:cs="Arial"/>
          <w:sz w:val="24"/>
          <w:szCs w:val="24"/>
        </w:rPr>
        <w:t xml:space="preserve">муниципалитета </w:t>
      </w:r>
      <w:r w:rsidRPr="009A071B">
        <w:rPr>
          <w:rFonts w:ascii="Arial" w:hAnsi="Arial" w:cs="Arial"/>
          <w:sz w:val="24"/>
          <w:szCs w:val="24"/>
        </w:rPr>
        <w:t>в настоящее время не в полной мере соответствует потребностям социально-экономического развития муниципального образования. Существующий дефицит провозных и пропускных способностей дорожно-транспортно</w:t>
      </w:r>
      <w:r w:rsidR="00652972" w:rsidRPr="009A071B">
        <w:rPr>
          <w:rFonts w:ascii="Arial" w:hAnsi="Arial" w:cs="Arial"/>
          <w:sz w:val="24"/>
          <w:szCs w:val="24"/>
        </w:rPr>
        <w:t>й</w:t>
      </w:r>
      <w:r w:rsidRPr="009A071B">
        <w:rPr>
          <w:rFonts w:ascii="Arial" w:hAnsi="Arial" w:cs="Arial"/>
          <w:sz w:val="24"/>
          <w:szCs w:val="24"/>
        </w:rPr>
        <w:t xml:space="preserve"> сети оказывает влияние на ухудшение транспортной доступности населенных пунктов, как следствие, снижение мобильности населения, а также препятствует развитию бизнеса, сдерживает привлечение инвестиций и приводит к снижению конкурентоспособности экономики городского округа Мытищи.</w:t>
      </w:r>
    </w:p>
    <w:p w:rsidR="006065FC" w:rsidRPr="009A071B" w:rsidRDefault="006065FC" w:rsidP="008E6CBC">
      <w:pPr>
        <w:spacing w:after="0" w:line="240" w:lineRule="auto"/>
        <w:ind w:right="-31" w:firstLine="720"/>
        <w:jc w:val="both"/>
        <w:rPr>
          <w:rFonts w:ascii="Arial" w:hAnsi="Arial" w:cs="Arial"/>
          <w:sz w:val="24"/>
          <w:szCs w:val="24"/>
        </w:rPr>
      </w:pPr>
      <w:r w:rsidRPr="009A071B">
        <w:rPr>
          <w:rFonts w:ascii="Arial" w:hAnsi="Arial" w:cs="Arial"/>
          <w:sz w:val="24"/>
          <w:szCs w:val="24"/>
        </w:rPr>
        <w:t>На сегодняшний день назрела острая необходимость строительства дополнительных выездов из города, возведения современных транспортных развязок и дорог-дублеров, транспортно-пересадочных узлов, комплексной реконструкции загруженных участков дорог в целях уширения проезжей части и оптимизации пропускной способности в черте населенных пунктов. Это позволит снизить интенсивность движения на наиболее загруженных участках, повысив тем самым транспортную доступность объектов муниципального образования в целом.</w:t>
      </w:r>
    </w:p>
    <w:p w:rsidR="006065FC" w:rsidRPr="009A071B" w:rsidRDefault="006065FC" w:rsidP="008E6CBC">
      <w:pPr>
        <w:spacing w:after="0" w:line="240" w:lineRule="auto"/>
        <w:ind w:right="-31" w:firstLine="720"/>
        <w:jc w:val="both"/>
        <w:rPr>
          <w:rFonts w:ascii="Arial" w:hAnsi="Arial" w:cs="Arial"/>
          <w:sz w:val="24"/>
          <w:szCs w:val="24"/>
        </w:rPr>
      </w:pPr>
      <w:r w:rsidRPr="009A071B">
        <w:rPr>
          <w:rFonts w:ascii="Arial" w:hAnsi="Arial" w:cs="Arial"/>
          <w:sz w:val="24"/>
          <w:szCs w:val="24"/>
        </w:rPr>
        <w:t>Устойчивое функционирование современной транспортной системы – одна из первоочередных задач органов местного самоуправления. Ежегодно автомобильные дороги подвержены влиянию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Для их соответствия нормативным требованиям необходимо выполнение различных видов дорожных работ по их обслуживанию и содержанию, а именно профилактических ра</w:t>
      </w:r>
      <w:r w:rsidR="009E25E3" w:rsidRPr="009A071B">
        <w:rPr>
          <w:rFonts w:ascii="Arial" w:hAnsi="Arial" w:cs="Arial"/>
          <w:sz w:val="24"/>
          <w:szCs w:val="24"/>
        </w:rPr>
        <w:t>бот по летней и зимней уборке.</w:t>
      </w:r>
    </w:p>
    <w:p w:rsidR="006065FC" w:rsidRPr="009A071B" w:rsidRDefault="006065FC" w:rsidP="008E6CBC">
      <w:pPr>
        <w:autoSpaceDE w:val="0"/>
        <w:autoSpaceDN w:val="0"/>
        <w:adjustRightInd w:val="0"/>
        <w:spacing w:after="0" w:line="240" w:lineRule="auto"/>
        <w:ind w:right="-31" w:firstLine="720"/>
        <w:jc w:val="both"/>
        <w:rPr>
          <w:rFonts w:ascii="Arial" w:hAnsi="Arial" w:cs="Arial"/>
          <w:sz w:val="24"/>
          <w:szCs w:val="24"/>
        </w:rPr>
      </w:pPr>
      <w:r w:rsidRPr="009A071B">
        <w:rPr>
          <w:rFonts w:ascii="Arial" w:hAnsi="Arial" w:cs="Arial"/>
          <w:sz w:val="24"/>
          <w:szCs w:val="24"/>
        </w:rPr>
        <w:lastRenderedPageBreak/>
        <w:t xml:space="preserve">Основная задача уборки – поддержание поверхностей дорожного полотна и сооружений в чистом состоянии с целью сохранения эксплуатационных свойств </w:t>
      </w:r>
      <w:proofErr w:type="gramStart"/>
      <w:r w:rsidRPr="009A071B">
        <w:rPr>
          <w:rFonts w:ascii="Arial" w:hAnsi="Arial" w:cs="Arial"/>
          <w:sz w:val="24"/>
          <w:szCs w:val="24"/>
        </w:rPr>
        <w:t>материалов</w:t>
      </w:r>
      <w:proofErr w:type="gramEnd"/>
      <w:r w:rsidRPr="009A071B">
        <w:rPr>
          <w:rFonts w:ascii="Arial" w:hAnsi="Arial" w:cs="Arial"/>
          <w:sz w:val="24"/>
          <w:szCs w:val="24"/>
        </w:rPr>
        <w:t xml:space="preserve"> из которых они изготовлены. Летняя уборка заключается в удалении загрязнений, скапливающихся на покрытии дорог. Эти загрязнения ухудшают </w:t>
      </w:r>
      <w:proofErr w:type="gramStart"/>
      <w:r w:rsidRPr="009A071B">
        <w:rPr>
          <w:rFonts w:ascii="Arial" w:hAnsi="Arial" w:cs="Arial"/>
          <w:sz w:val="24"/>
          <w:szCs w:val="24"/>
        </w:rPr>
        <w:t>эстетический вид</w:t>
      </w:r>
      <w:proofErr w:type="gramEnd"/>
      <w:r w:rsidRPr="009A071B">
        <w:rPr>
          <w:rFonts w:ascii="Arial" w:hAnsi="Arial" w:cs="Arial"/>
          <w:sz w:val="24"/>
          <w:szCs w:val="24"/>
        </w:rPr>
        <w:t xml:space="preserve"> городских улиц, являются источником повышенной запыленности воздуха, а при неблагоприятных </w:t>
      </w:r>
      <w:proofErr w:type="spellStart"/>
      <w:r w:rsidRPr="009A071B">
        <w:rPr>
          <w:rFonts w:ascii="Arial" w:hAnsi="Arial" w:cs="Arial"/>
          <w:sz w:val="24"/>
          <w:szCs w:val="24"/>
        </w:rPr>
        <w:t>погодно</w:t>
      </w:r>
      <w:proofErr w:type="spellEnd"/>
      <w:r w:rsidRPr="009A071B">
        <w:rPr>
          <w:rFonts w:ascii="Arial" w:hAnsi="Arial" w:cs="Arial"/>
          <w:sz w:val="24"/>
          <w:szCs w:val="24"/>
        </w:rPr>
        <w:t xml:space="preserve">-климатических условиях способствуют возникновению скользкости, что сказывается на безопасности дорожного движения. </w:t>
      </w:r>
    </w:p>
    <w:p w:rsidR="006065FC" w:rsidRPr="009A071B" w:rsidRDefault="006065FC" w:rsidP="008E6CBC">
      <w:pPr>
        <w:pStyle w:val="justppt"/>
        <w:spacing w:before="0" w:beforeAutospacing="0" w:after="0" w:afterAutospacing="0"/>
        <w:ind w:right="-31" w:firstLine="720"/>
        <w:jc w:val="both"/>
        <w:rPr>
          <w:rFonts w:ascii="Arial" w:hAnsi="Arial" w:cs="Arial"/>
        </w:rPr>
      </w:pPr>
      <w:r w:rsidRPr="009A071B">
        <w:rPr>
          <w:rFonts w:ascii="Arial" w:hAnsi="Arial" w:cs="Arial"/>
        </w:rPr>
        <w:t xml:space="preserve">При выполнении работ по зимней уборке дорог особое значение отводится комплексу мероприятий по очистке дорожного полотна от свежевыпавшего снега, предупреждению образования скоплений снега, а также борьбе с гололедом. Важнейшим условием качественного выполнения работ по зимней уборке городских дорог является ее своевременность. При несвоевременной уборке под воздействием колес автомобилей снег уплотняется и образуются накаты, что значительно ухудшает условия проезда и </w:t>
      </w:r>
      <w:r w:rsidR="00926BF0" w:rsidRPr="009A071B">
        <w:rPr>
          <w:rFonts w:ascii="Arial" w:hAnsi="Arial" w:cs="Arial"/>
        </w:rPr>
        <w:t>осложняет обстановку на дорогах, увеличивая</w:t>
      </w:r>
      <w:r w:rsidRPr="009A071B">
        <w:rPr>
          <w:rFonts w:ascii="Arial" w:hAnsi="Arial" w:cs="Arial"/>
        </w:rPr>
        <w:t xml:space="preserve"> частоту возникновения дорожно-транспортных происшествий.</w:t>
      </w:r>
    </w:p>
    <w:p w:rsidR="006065FC" w:rsidRPr="009A071B" w:rsidRDefault="00926BF0" w:rsidP="008E6CBC">
      <w:pPr>
        <w:pStyle w:val="justppt"/>
        <w:spacing w:before="0" w:beforeAutospacing="0" w:after="0" w:afterAutospacing="0"/>
        <w:ind w:right="-31" w:firstLine="720"/>
        <w:jc w:val="both"/>
        <w:rPr>
          <w:rFonts w:ascii="Arial" w:hAnsi="Arial" w:cs="Arial"/>
        </w:rPr>
      </w:pPr>
      <w:r w:rsidRPr="009A071B">
        <w:rPr>
          <w:rFonts w:ascii="Arial" w:hAnsi="Arial" w:cs="Arial"/>
        </w:rPr>
        <w:t>В обязательном порядке</w:t>
      </w:r>
      <w:r w:rsidR="006065FC" w:rsidRPr="009A071B">
        <w:rPr>
          <w:rFonts w:ascii="Arial" w:hAnsi="Arial" w:cs="Arial"/>
        </w:rPr>
        <w:t xml:space="preserve"> проводятся мероприятия по содержанию подземных переходов и лестничных спусков, осуществляется уборка автобусных остановок, производится обслуживание светофорных объектов и дорожных знаков, наносится разметка на дороги городского </w:t>
      </w:r>
      <w:r w:rsidR="005D53C9" w:rsidRPr="009A071B">
        <w:rPr>
          <w:rFonts w:ascii="Arial" w:hAnsi="Arial" w:cs="Arial"/>
        </w:rPr>
        <w:t>округа</w:t>
      </w:r>
      <w:r w:rsidR="006065FC" w:rsidRPr="009A071B">
        <w:rPr>
          <w:rFonts w:ascii="Arial" w:hAnsi="Arial" w:cs="Arial"/>
        </w:rPr>
        <w:t xml:space="preserve">. </w:t>
      </w:r>
    </w:p>
    <w:p w:rsidR="006065FC" w:rsidRPr="009A071B" w:rsidRDefault="006065FC" w:rsidP="008E6CBC">
      <w:pPr>
        <w:spacing w:after="0" w:line="240" w:lineRule="auto"/>
        <w:ind w:right="-31" w:firstLine="720"/>
        <w:jc w:val="both"/>
        <w:rPr>
          <w:rFonts w:ascii="Arial" w:hAnsi="Arial" w:cs="Arial"/>
          <w:sz w:val="24"/>
          <w:szCs w:val="24"/>
        </w:rPr>
      </w:pPr>
      <w:r w:rsidRPr="009A071B">
        <w:rPr>
          <w:rFonts w:ascii="Arial" w:hAnsi="Arial" w:cs="Arial"/>
          <w:sz w:val="24"/>
          <w:szCs w:val="24"/>
        </w:rPr>
        <w:t xml:space="preserve">Рост жилищного строительства, повышение уровня жизни населения сказывается на увеличении числа транспортных средств и, как следствие, – увеличении интенсивности транспортного движения, что отражается на ускоренной изнашиваемости дорог, образовании выбоин, снижении сцепного качества покрытия. </w:t>
      </w:r>
      <w:proofErr w:type="gramStart"/>
      <w:r w:rsidRPr="009A071B">
        <w:rPr>
          <w:rFonts w:ascii="Arial" w:hAnsi="Arial" w:cs="Arial"/>
          <w:sz w:val="24"/>
          <w:szCs w:val="24"/>
        </w:rPr>
        <w:t xml:space="preserve">Для поддержания улично-дорожной сети </w:t>
      </w:r>
      <w:r w:rsidR="00FD1638" w:rsidRPr="009A071B">
        <w:rPr>
          <w:rFonts w:ascii="Arial" w:hAnsi="Arial" w:cs="Arial"/>
          <w:sz w:val="24"/>
          <w:szCs w:val="24"/>
        </w:rPr>
        <w:t xml:space="preserve">муниципального образования </w:t>
      </w:r>
      <w:r w:rsidRPr="009A071B">
        <w:rPr>
          <w:rFonts w:ascii="Arial" w:hAnsi="Arial" w:cs="Arial"/>
          <w:sz w:val="24"/>
          <w:szCs w:val="24"/>
        </w:rPr>
        <w:t>в состоянии, которое отвечает требованиям безопасности дорожного движения, необходимо своевременное и качественное проведение ремонтных работ самой автодороги и её технологических составляющих, как в части необходимого  временного восстановления (1-5 лет) износа дорожного полотна и сцепных свойств покрытия, так и в целях обеспечения восстановления несущей способности и уровня надежности дороги.</w:t>
      </w:r>
      <w:proofErr w:type="gramEnd"/>
    </w:p>
    <w:p w:rsidR="006065FC" w:rsidRPr="009A071B" w:rsidRDefault="006065FC" w:rsidP="008E6CBC">
      <w:pPr>
        <w:spacing w:after="0" w:line="240" w:lineRule="auto"/>
        <w:ind w:right="-31" w:firstLine="720"/>
        <w:jc w:val="both"/>
        <w:rPr>
          <w:rFonts w:ascii="Arial" w:hAnsi="Arial" w:cs="Arial"/>
          <w:sz w:val="24"/>
          <w:szCs w:val="24"/>
        </w:rPr>
      </w:pPr>
      <w:r w:rsidRPr="009A071B">
        <w:rPr>
          <w:rFonts w:ascii="Arial" w:hAnsi="Arial" w:cs="Arial"/>
          <w:sz w:val="24"/>
          <w:szCs w:val="24"/>
        </w:rPr>
        <w:t xml:space="preserve">Важным элементом увеличения срока службы дорожного полотна и безопасности дорожного движения является наличие на транспортных магистралях </w:t>
      </w:r>
      <w:bookmarkStart w:id="1" w:name="YANDEX_32"/>
      <w:bookmarkEnd w:id="1"/>
      <w:r w:rsidRPr="009A071B">
        <w:rPr>
          <w:rStyle w:val="highlight"/>
          <w:rFonts w:ascii="Arial" w:hAnsi="Arial" w:cs="Arial"/>
          <w:sz w:val="24"/>
          <w:szCs w:val="24"/>
        </w:rPr>
        <w:t> ливневой </w:t>
      </w:r>
      <w:r w:rsidRPr="009A071B">
        <w:rPr>
          <w:rFonts w:ascii="Arial" w:hAnsi="Arial" w:cs="Arial"/>
          <w:sz w:val="24"/>
          <w:szCs w:val="24"/>
        </w:rPr>
        <w:t xml:space="preserve"> </w:t>
      </w:r>
      <w:bookmarkStart w:id="2" w:name="YANDEX_33"/>
      <w:bookmarkEnd w:id="2"/>
      <w:r w:rsidRPr="009A071B">
        <w:rPr>
          <w:rStyle w:val="highlight"/>
          <w:rFonts w:ascii="Arial" w:hAnsi="Arial" w:cs="Arial"/>
          <w:sz w:val="24"/>
          <w:szCs w:val="24"/>
        </w:rPr>
        <w:t>канализации</w:t>
      </w:r>
      <w:r w:rsidRPr="009A071B">
        <w:rPr>
          <w:rFonts w:ascii="Arial" w:hAnsi="Arial" w:cs="Arial"/>
          <w:sz w:val="24"/>
          <w:szCs w:val="24"/>
        </w:rPr>
        <w:t xml:space="preserve">. На сегодняшний день протяженность системы </w:t>
      </w:r>
      <w:bookmarkStart w:id="3" w:name="YANDEX_34"/>
      <w:bookmarkEnd w:id="3"/>
      <w:r w:rsidRPr="009A071B">
        <w:rPr>
          <w:rStyle w:val="highlight"/>
          <w:rFonts w:ascii="Arial" w:hAnsi="Arial" w:cs="Arial"/>
          <w:sz w:val="24"/>
          <w:szCs w:val="24"/>
        </w:rPr>
        <w:t> ливневой </w:t>
      </w:r>
      <w:bookmarkStart w:id="4" w:name="YANDEX_35"/>
      <w:bookmarkEnd w:id="4"/>
      <w:r w:rsidRPr="009A071B">
        <w:rPr>
          <w:rStyle w:val="highlight"/>
          <w:rFonts w:ascii="Arial" w:hAnsi="Arial" w:cs="Arial"/>
          <w:sz w:val="24"/>
          <w:szCs w:val="24"/>
        </w:rPr>
        <w:t xml:space="preserve">канализации вдоль улично-дорожной сети </w:t>
      </w:r>
      <w:r w:rsidR="00926BF0" w:rsidRPr="009A071B">
        <w:rPr>
          <w:rFonts w:ascii="Arial" w:hAnsi="Arial" w:cs="Arial"/>
          <w:sz w:val="24"/>
          <w:szCs w:val="24"/>
        </w:rPr>
        <w:t>г</w:t>
      </w:r>
      <w:r w:rsidR="0036412F" w:rsidRPr="009A071B">
        <w:rPr>
          <w:rFonts w:ascii="Arial" w:hAnsi="Arial" w:cs="Arial"/>
          <w:sz w:val="24"/>
          <w:szCs w:val="24"/>
        </w:rPr>
        <w:t>ородского округа Мытищи</w:t>
      </w:r>
      <w:r w:rsidRPr="009A071B">
        <w:rPr>
          <w:rFonts w:ascii="Arial" w:hAnsi="Arial" w:cs="Arial"/>
          <w:sz w:val="24"/>
          <w:szCs w:val="24"/>
        </w:rPr>
        <w:t xml:space="preserve"> составляет 72 </w:t>
      </w:r>
      <w:proofErr w:type="spellStart"/>
      <w:r w:rsidRPr="009A071B">
        <w:rPr>
          <w:rFonts w:ascii="Arial" w:hAnsi="Arial" w:cs="Arial"/>
          <w:sz w:val="24"/>
          <w:szCs w:val="24"/>
        </w:rPr>
        <w:t>тыс.п.м</w:t>
      </w:r>
      <w:proofErr w:type="spellEnd"/>
      <w:r w:rsidRPr="009A071B">
        <w:rPr>
          <w:rFonts w:ascii="Arial" w:hAnsi="Arial" w:cs="Arial"/>
          <w:sz w:val="24"/>
          <w:szCs w:val="24"/>
        </w:rPr>
        <w:t>. Существующая система не в полном объеме осуществляет водосбор с проезжей части дорог</w:t>
      </w:r>
      <w:r w:rsidR="00B624F2" w:rsidRPr="009A071B">
        <w:rPr>
          <w:rFonts w:ascii="Arial" w:hAnsi="Arial" w:cs="Arial"/>
          <w:sz w:val="24"/>
          <w:szCs w:val="24"/>
        </w:rPr>
        <w:t xml:space="preserve"> округа</w:t>
      </w:r>
      <w:r w:rsidRPr="009A071B">
        <w:rPr>
          <w:rFonts w:ascii="Arial" w:hAnsi="Arial" w:cs="Arial"/>
          <w:sz w:val="24"/>
          <w:szCs w:val="24"/>
        </w:rPr>
        <w:t>, а на некоторых участках совсем отсутствует, что влечет к разрушению асфальтобетонного покрытия раньше нормативного срока. Для приведения всей системы ливневой канализации в нормативное состояние необходимо проведение работ не только по ее содержанию, но также по строительству новых, ремонту и реконструкции действующих сетей.</w:t>
      </w:r>
    </w:p>
    <w:p w:rsidR="006065FC" w:rsidRPr="009A071B" w:rsidRDefault="006065FC" w:rsidP="008E6CBC">
      <w:pPr>
        <w:spacing w:after="0" w:line="240" w:lineRule="auto"/>
        <w:ind w:right="-31" w:firstLine="720"/>
        <w:jc w:val="both"/>
        <w:rPr>
          <w:rFonts w:ascii="Arial" w:hAnsi="Arial" w:cs="Arial"/>
          <w:sz w:val="24"/>
          <w:szCs w:val="24"/>
        </w:rPr>
      </w:pPr>
      <w:r w:rsidRPr="009A071B">
        <w:rPr>
          <w:rFonts w:ascii="Arial" w:hAnsi="Arial" w:cs="Arial"/>
          <w:sz w:val="24"/>
          <w:szCs w:val="24"/>
        </w:rPr>
        <w:t>Учитывая комплексный характер работ по осуществлению дорожной деятельности в границах муниципального образования, программно-целевой метод позволит оптимально использовать существующий ресурс отрасли дорожно-мостового хозяйства для</w:t>
      </w:r>
      <w:r w:rsidRPr="009A071B">
        <w:rPr>
          <w:rFonts w:ascii="Arial" w:hAnsi="Arial" w:cs="Arial"/>
          <w:spacing w:val="-2"/>
          <w:sz w:val="24"/>
          <w:szCs w:val="24"/>
        </w:rPr>
        <w:t xml:space="preserve"> сохранения сформированной сети дорог и поддержания ее на доступном транспортно-эксплуатационном </w:t>
      </w:r>
      <w:r w:rsidRPr="009A071B">
        <w:rPr>
          <w:rFonts w:ascii="Arial" w:hAnsi="Arial" w:cs="Arial"/>
          <w:spacing w:val="-6"/>
          <w:sz w:val="24"/>
          <w:szCs w:val="24"/>
        </w:rPr>
        <w:t>уровне</w:t>
      </w:r>
      <w:r w:rsidRPr="009A071B">
        <w:rPr>
          <w:rFonts w:ascii="Arial" w:hAnsi="Arial" w:cs="Arial"/>
          <w:sz w:val="24"/>
          <w:szCs w:val="24"/>
        </w:rPr>
        <w:t>, сбалансированного развития транспортной системы, а также сокращения проблемных участков автомобильных дорог и сооружений на них.</w:t>
      </w:r>
    </w:p>
    <w:p w:rsidR="00355B71" w:rsidRPr="009A071B" w:rsidRDefault="00355B71" w:rsidP="008E6CBC">
      <w:pPr>
        <w:spacing w:after="0" w:line="240" w:lineRule="auto"/>
        <w:ind w:right="-31" w:firstLine="709"/>
        <w:jc w:val="center"/>
        <w:rPr>
          <w:rFonts w:ascii="Arial" w:hAnsi="Arial" w:cs="Arial"/>
          <w:bCs/>
          <w:sz w:val="24"/>
          <w:szCs w:val="24"/>
        </w:rPr>
      </w:pPr>
    </w:p>
    <w:p w:rsidR="008E6CBC" w:rsidRPr="009A071B" w:rsidRDefault="008E6CBC" w:rsidP="008E6CBC">
      <w:pPr>
        <w:spacing w:after="0" w:line="240" w:lineRule="auto"/>
        <w:ind w:right="-31" w:firstLine="709"/>
        <w:jc w:val="center"/>
        <w:rPr>
          <w:rFonts w:ascii="Arial" w:hAnsi="Arial" w:cs="Arial"/>
          <w:bCs/>
          <w:sz w:val="24"/>
          <w:szCs w:val="24"/>
        </w:rPr>
      </w:pPr>
    </w:p>
    <w:p w:rsidR="008E6CBC" w:rsidRPr="009A071B" w:rsidRDefault="008E6CBC" w:rsidP="008E6CBC">
      <w:pPr>
        <w:spacing w:after="0" w:line="240" w:lineRule="auto"/>
        <w:ind w:right="-31" w:firstLine="709"/>
        <w:jc w:val="center"/>
        <w:rPr>
          <w:rFonts w:ascii="Arial" w:hAnsi="Arial" w:cs="Arial"/>
          <w:bCs/>
          <w:sz w:val="24"/>
          <w:szCs w:val="24"/>
        </w:rPr>
      </w:pPr>
    </w:p>
    <w:p w:rsidR="008E6CBC" w:rsidRPr="009A071B" w:rsidRDefault="008E6CBC" w:rsidP="008E6CBC">
      <w:pPr>
        <w:spacing w:after="0" w:line="240" w:lineRule="auto"/>
        <w:ind w:right="-31" w:firstLine="709"/>
        <w:jc w:val="center"/>
        <w:rPr>
          <w:rFonts w:ascii="Arial" w:hAnsi="Arial" w:cs="Arial"/>
          <w:bCs/>
          <w:sz w:val="24"/>
          <w:szCs w:val="24"/>
        </w:rPr>
      </w:pPr>
    </w:p>
    <w:p w:rsidR="006065FC" w:rsidRPr="009A071B" w:rsidRDefault="00355B71" w:rsidP="008E6CBC">
      <w:pPr>
        <w:numPr>
          <w:ilvl w:val="0"/>
          <w:numId w:val="9"/>
        </w:numPr>
        <w:autoSpaceDE w:val="0"/>
        <w:autoSpaceDN w:val="0"/>
        <w:spacing w:after="0" w:line="240" w:lineRule="auto"/>
        <w:ind w:right="-31"/>
        <w:jc w:val="center"/>
        <w:rPr>
          <w:rFonts w:ascii="Arial" w:hAnsi="Arial" w:cs="Arial"/>
          <w:sz w:val="24"/>
          <w:szCs w:val="24"/>
        </w:rPr>
      </w:pPr>
      <w:r w:rsidRPr="009A071B">
        <w:rPr>
          <w:rFonts w:ascii="Arial" w:hAnsi="Arial" w:cs="Arial"/>
          <w:sz w:val="24"/>
          <w:szCs w:val="24"/>
        </w:rPr>
        <w:lastRenderedPageBreak/>
        <w:t>Цели и задачи подпрограммы 1</w:t>
      </w:r>
    </w:p>
    <w:p w:rsidR="006065FC" w:rsidRPr="009A071B" w:rsidRDefault="00355B71" w:rsidP="008E6CBC">
      <w:pPr>
        <w:spacing w:after="0" w:line="240" w:lineRule="auto"/>
        <w:ind w:right="-31" w:firstLine="720"/>
        <w:jc w:val="both"/>
        <w:rPr>
          <w:rFonts w:ascii="Arial" w:hAnsi="Arial" w:cs="Arial"/>
          <w:sz w:val="24"/>
          <w:szCs w:val="24"/>
        </w:rPr>
      </w:pPr>
      <w:r w:rsidRPr="009A071B">
        <w:rPr>
          <w:rFonts w:ascii="Arial" w:hAnsi="Arial" w:cs="Arial"/>
          <w:sz w:val="24"/>
          <w:szCs w:val="24"/>
        </w:rPr>
        <w:t>Основной целью подпрограммы 1 является о</w:t>
      </w:r>
      <w:r w:rsidR="006065FC" w:rsidRPr="009A071B">
        <w:rPr>
          <w:rFonts w:ascii="Arial" w:hAnsi="Arial" w:cs="Arial"/>
          <w:sz w:val="24"/>
          <w:szCs w:val="24"/>
        </w:rPr>
        <w:t xml:space="preserve">беспечение развития и устойчивого функционирования </w:t>
      </w:r>
      <w:proofErr w:type="gramStart"/>
      <w:r w:rsidR="006065FC" w:rsidRPr="009A071B">
        <w:rPr>
          <w:rFonts w:ascii="Arial" w:hAnsi="Arial" w:cs="Arial"/>
          <w:sz w:val="24"/>
          <w:szCs w:val="24"/>
        </w:rPr>
        <w:t>сети</w:t>
      </w:r>
      <w:proofErr w:type="gramEnd"/>
      <w:r w:rsidR="006065FC" w:rsidRPr="009A071B">
        <w:rPr>
          <w:rFonts w:ascii="Arial" w:hAnsi="Arial" w:cs="Arial"/>
          <w:sz w:val="24"/>
          <w:szCs w:val="24"/>
        </w:rPr>
        <w:t xml:space="preserve"> автомобильных дорог, увеличение пропускной способности и улучшение параметров дорожно-транспортной сети </w:t>
      </w:r>
      <w:r w:rsidRPr="009A071B">
        <w:rPr>
          <w:rFonts w:ascii="Arial" w:hAnsi="Arial" w:cs="Arial"/>
          <w:sz w:val="24"/>
          <w:szCs w:val="24"/>
        </w:rPr>
        <w:t>г</w:t>
      </w:r>
      <w:r w:rsidR="0036412F" w:rsidRPr="009A071B">
        <w:rPr>
          <w:rFonts w:ascii="Arial" w:hAnsi="Arial" w:cs="Arial"/>
          <w:sz w:val="24"/>
          <w:szCs w:val="24"/>
        </w:rPr>
        <w:t>ородского округа Мытищи</w:t>
      </w:r>
      <w:r w:rsidR="006065FC" w:rsidRPr="009A071B">
        <w:rPr>
          <w:rFonts w:ascii="Arial" w:hAnsi="Arial" w:cs="Arial"/>
          <w:sz w:val="24"/>
          <w:szCs w:val="24"/>
        </w:rPr>
        <w:t>.</w:t>
      </w:r>
    </w:p>
    <w:p w:rsidR="00355B71" w:rsidRPr="009A071B" w:rsidRDefault="00355B71" w:rsidP="008E6CBC">
      <w:pPr>
        <w:spacing w:after="0" w:line="240" w:lineRule="auto"/>
        <w:ind w:firstLine="720"/>
        <w:jc w:val="both"/>
        <w:rPr>
          <w:rFonts w:ascii="Arial" w:hAnsi="Arial" w:cs="Arial"/>
          <w:sz w:val="24"/>
          <w:szCs w:val="24"/>
        </w:rPr>
      </w:pPr>
      <w:r w:rsidRPr="009A071B">
        <w:rPr>
          <w:rFonts w:ascii="Arial" w:hAnsi="Arial" w:cs="Arial"/>
          <w:sz w:val="24"/>
          <w:szCs w:val="24"/>
        </w:rPr>
        <w:t>Для достижения указанной цели необходимо выполнение следующих задач:</w:t>
      </w:r>
    </w:p>
    <w:p w:rsidR="00E367E1" w:rsidRPr="009A071B" w:rsidRDefault="00E367E1" w:rsidP="008E6CBC">
      <w:pPr>
        <w:widowControl w:val="0"/>
        <w:numPr>
          <w:ilvl w:val="0"/>
          <w:numId w:val="6"/>
        </w:numPr>
        <w:tabs>
          <w:tab w:val="left" w:pos="1134"/>
        </w:tabs>
        <w:autoSpaceDE w:val="0"/>
        <w:autoSpaceDN w:val="0"/>
        <w:adjustRightInd w:val="0"/>
        <w:spacing w:after="0" w:line="240" w:lineRule="auto"/>
        <w:ind w:left="0" w:right="-31" w:firstLine="567"/>
        <w:jc w:val="both"/>
        <w:rPr>
          <w:rFonts w:ascii="Arial" w:hAnsi="Arial" w:cs="Arial"/>
          <w:sz w:val="24"/>
          <w:szCs w:val="24"/>
        </w:rPr>
      </w:pPr>
      <w:r w:rsidRPr="009A071B">
        <w:rPr>
          <w:rFonts w:ascii="Arial" w:hAnsi="Arial" w:cs="Arial"/>
          <w:sz w:val="24"/>
          <w:szCs w:val="24"/>
        </w:rPr>
        <w:t>развитие дорожно-транспортной сети;</w:t>
      </w:r>
    </w:p>
    <w:p w:rsidR="00E367E1" w:rsidRPr="009A071B" w:rsidRDefault="00E367E1" w:rsidP="008E6CBC">
      <w:pPr>
        <w:widowControl w:val="0"/>
        <w:numPr>
          <w:ilvl w:val="0"/>
          <w:numId w:val="6"/>
        </w:numPr>
        <w:tabs>
          <w:tab w:val="left" w:pos="1134"/>
        </w:tabs>
        <w:autoSpaceDE w:val="0"/>
        <w:autoSpaceDN w:val="0"/>
        <w:adjustRightInd w:val="0"/>
        <w:spacing w:after="0" w:line="240" w:lineRule="auto"/>
        <w:ind w:left="0" w:right="-31" w:firstLine="567"/>
        <w:jc w:val="both"/>
        <w:rPr>
          <w:rFonts w:ascii="Arial" w:hAnsi="Arial" w:cs="Arial"/>
          <w:sz w:val="24"/>
          <w:szCs w:val="24"/>
        </w:rPr>
      </w:pPr>
      <w:r w:rsidRPr="009A071B">
        <w:rPr>
          <w:rFonts w:ascii="Arial" w:hAnsi="Arial" w:cs="Arial"/>
          <w:sz w:val="24"/>
          <w:szCs w:val="24"/>
        </w:rPr>
        <w:t>обеспечение своевременного ремонта объектов дорожно-мостового хозяйства в соответствии с нормативными требованиями;</w:t>
      </w:r>
    </w:p>
    <w:p w:rsidR="00355B71" w:rsidRPr="009A071B" w:rsidRDefault="00E367E1" w:rsidP="008E6CBC">
      <w:pPr>
        <w:widowControl w:val="0"/>
        <w:numPr>
          <w:ilvl w:val="0"/>
          <w:numId w:val="6"/>
        </w:numPr>
        <w:tabs>
          <w:tab w:val="left" w:pos="1134"/>
        </w:tabs>
        <w:autoSpaceDE w:val="0"/>
        <w:autoSpaceDN w:val="0"/>
        <w:adjustRightInd w:val="0"/>
        <w:spacing w:after="0" w:line="240" w:lineRule="auto"/>
        <w:ind w:left="0" w:right="-31" w:firstLine="567"/>
        <w:jc w:val="both"/>
        <w:rPr>
          <w:rFonts w:ascii="Arial" w:hAnsi="Arial" w:cs="Arial"/>
          <w:sz w:val="24"/>
          <w:szCs w:val="24"/>
        </w:rPr>
      </w:pPr>
      <w:r w:rsidRPr="009A071B">
        <w:rPr>
          <w:rFonts w:ascii="Arial" w:hAnsi="Arial" w:cs="Arial"/>
          <w:sz w:val="24"/>
          <w:szCs w:val="24"/>
        </w:rPr>
        <w:t>обеспечение надлежащего содержания объектов дорожно-мостового хозяйства.</w:t>
      </w:r>
    </w:p>
    <w:p w:rsidR="0075686A" w:rsidRPr="009A071B" w:rsidRDefault="0075686A" w:rsidP="008E6CBC">
      <w:pPr>
        <w:spacing w:after="0" w:line="240" w:lineRule="auto"/>
        <w:jc w:val="center"/>
        <w:rPr>
          <w:rFonts w:ascii="Arial" w:hAnsi="Arial" w:cs="Arial"/>
          <w:sz w:val="24"/>
          <w:szCs w:val="24"/>
        </w:rPr>
      </w:pPr>
    </w:p>
    <w:p w:rsidR="0075686A" w:rsidRPr="009A071B" w:rsidRDefault="00DD34B8" w:rsidP="008E6CBC">
      <w:pPr>
        <w:numPr>
          <w:ilvl w:val="0"/>
          <w:numId w:val="9"/>
        </w:numPr>
        <w:autoSpaceDE w:val="0"/>
        <w:autoSpaceDN w:val="0"/>
        <w:spacing w:after="0" w:line="240" w:lineRule="auto"/>
        <w:ind w:left="709" w:right="-31"/>
        <w:jc w:val="center"/>
        <w:rPr>
          <w:rFonts w:ascii="Arial" w:hAnsi="Arial" w:cs="Arial"/>
          <w:sz w:val="24"/>
          <w:szCs w:val="24"/>
        </w:rPr>
      </w:pPr>
      <w:r w:rsidRPr="009A071B">
        <w:rPr>
          <w:rFonts w:ascii="Arial" w:hAnsi="Arial" w:cs="Arial"/>
          <w:sz w:val="24"/>
          <w:szCs w:val="24"/>
        </w:rPr>
        <w:t xml:space="preserve">Ресурсное обеспечение </w:t>
      </w:r>
      <w:r w:rsidR="00E367E1" w:rsidRPr="009A071B">
        <w:rPr>
          <w:rFonts w:ascii="Arial" w:hAnsi="Arial" w:cs="Arial"/>
          <w:sz w:val="24"/>
          <w:szCs w:val="24"/>
        </w:rPr>
        <w:t>подпрограммы 1</w:t>
      </w:r>
    </w:p>
    <w:p w:rsidR="00521B30" w:rsidRPr="009A071B" w:rsidRDefault="00E367E1" w:rsidP="008E6CBC">
      <w:pPr>
        <w:spacing w:after="0" w:line="240" w:lineRule="auto"/>
        <w:ind w:firstLine="709"/>
        <w:jc w:val="both"/>
        <w:rPr>
          <w:rFonts w:ascii="Arial" w:eastAsia="Arial Unicode MS" w:hAnsi="Arial" w:cs="Arial"/>
          <w:sz w:val="24"/>
          <w:szCs w:val="24"/>
          <w:u w:color="000000"/>
        </w:rPr>
      </w:pPr>
      <w:r w:rsidRPr="009A071B">
        <w:rPr>
          <w:rFonts w:ascii="Arial" w:hAnsi="Arial" w:cs="Arial"/>
          <w:sz w:val="24"/>
          <w:szCs w:val="24"/>
        </w:rPr>
        <w:t xml:space="preserve">Мероприятия структурированы по объемам финансирования по годам реализации подпрограммы и представлены в Приложении №2 к </w:t>
      </w:r>
      <w:r w:rsidR="001B512E" w:rsidRPr="009A071B">
        <w:rPr>
          <w:rFonts w:ascii="Arial" w:hAnsi="Arial" w:cs="Arial"/>
          <w:sz w:val="24"/>
          <w:szCs w:val="24"/>
        </w:rPr>
        <w:t>Паспорту подпрограммы</w:t>
      </w:r>
      <w:r w:rsidRPr="009A071B">
        <w:rPr>
          <w:rFonts w:ascii="Arial" w:hAnsi="Arial" w:cs="Arial"/>
          <w:sz w:val="24"/>
          <w:szCs w:val="24"/>
        </w:rPr>
        <w:t xml:space="preserve"> 1. </w:t>
      </w:r>
      <w:r w:rsidRPr="009A071B">
        <w:rPr>
          <w:rFonts w:ascii="Arial" w:eastAsia="Arial Unicode MS" w:hAnsi="Arial" w:cs="Arial"/>
          <w:sz w:val="24"/>
          <w:szCs w:val="24"/>
          <w:u w:color="000000"/>
        </w:rPr>
        <w:t xml:space="preserve">Финансирование программных мероприятий осуществляется в пределах средств, предусмотренных бюджетом городского округа Мытищи на соответствующий финансовый год. </w:t>
      </w:r>
    </w:p>
    <w:p w:rsidR="00521B30" w:rsidRPr="009A071B" w:rsidRDefault="00521B30" w:rsidP="008E6CBC">
      <w:pPr>
        <w:spacing w:after="0" w:line="240" w:lineRule="auto"/>
        <w:ind w:firstLine="709"/>
        <w:jc w:val="both"/>
        <w:rPr>
          <w:rFonts w:ascii="Arial" w:eastAsia="Arial Unicode MS" w:hAnsi="Arial" w:cs="Arial"/>
          <w:sz w:val="24"/>
          <w:szCs w:val="24"/>
          <w:u w:color="000000"/>
        </w:rPr>
      </w:pPr>
    </w:p>
    <w:p w:rsidR="0032016A" w:rsidRPr="009A071B" w:rsidRDefault="0032016A" w:rsidP="008E6CBC">
      <w:pPr>
        <w:spacing w:after="0" w:line="240" w:lineRule="auto"/>
        <w:jc w:val="center"/>
        <w:outlineLvl w:val="1"/>
        <w:rPr>
          <w:rFonts w:ascii="Arial" w:eastAsia="Arial Unicode MS" w:hAnsi="Arial" w:cs="Arial"/>
          <w:sz w:val="24"/>
          <w:szCs w:val="24"/>
          <w:u w:color="000000"/>
        </w:rPr>
      </w:pPr>
      <w:r w:rsidRPr="009A071B">
        <w:rPr>
          <w:rFonts w:ascii="Arial" w:eastAsia="Arial Unicode MS" w:hAnsi="Arial" w:cs="Arial"/>
          <w:sz w:val="24"/>
          <w:szCs w:val="24"/>
          <w:u w:color="000000"/>
        </w:rPr>
        <w:t>Обоснование финансовых ресурсов, необходимых для реализации мероприятий подпрограммы 1</w:t>
      </w:r>
    </w:p>
    <w:p w:rsidR="008E6CBC" w:rsidRPr="009A071B" w:rsidRDefault="008E6CBC" w:rsidP="008E6CBC">
      <w:pPr>
        <w:spacing w:after="0" w:line="240" w:lineRule="auto"/>
        <w:jc w:val="center"/>
        <w:outlineLvl w:val="1"/>
        <w:rPr>
          <w:rFonts w:ascii="Arial" w:eastAsia="Arial Unicode MS" w:hAnsi="Arial" w:cs="Arial"/>
          <w:sz w:val="24"/>
          <w:szCs w:val="24"/>
          <w:u w:color="000000"/>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
        <w:gridCol w:w="4839"/>
        <w:gridCol w:w="9923"/>
      </w:tblGrid>
      <w:tr w:rsidR="009A071B" w:rsidRPr="009A071B" w:rsidTr="008E6CBC">
        <w:trPr>
          <w:tblHeader/>
        </w:trPr>
        <w:tc>
          <w:tcPr>
            <w:tcW w:w="514" w:type="dxa"/>
            <w:vAlign w:val="center"/>
          </w:tcPr>
          <w:p w:rsidR="0032016A" w:rsidRPr="009A071B" w:rsidRDefault="0032016A" w:rsidP="008E6CBC">
            <w:pPr>
              <w:spacing w:after="0" w:line="240" w:lineRule="auto"/>
              <w:jc w:val="center"/>
              <w:outlineLvl w:val="1"/>
              <w:rPr>
                <w:rFonts w:ascii="Arial" w:eastAsia="Arial Unicode MS" w:hAnsi="Arial" w:cs="Arial"/>
                <w:sz w:val="20"/>
                <w:szCs w:val="20"/>
                <w:u w:color="000000"/>
              </w:rPr>
            </w:pPr>
            <w:r w:rsidRPr="009A071B">
              <w:rPr>
                <w:rFonts w:ascii="Arial" w:eastAsia="Arial Unicode MS" w:hAnsi="Arial" w:cs="Arial"/>
                <w:sz w:val="20"/>
                <w:szCs w:val="20"/>
                <w:u w:color="000000"/>
              </w:rPr>
              <w:t xml:space="preserve">№ </w:t>
            </w:r>
            <w:proofErr w:type="gramStart"/>
            <w:r w:rsidRPr="009A071B">
              <w:rPr>
                <w:rFonts w:ascii="Arial" w:eastAsia="Arial Unicode MS" w:hAnsi="Arial" w:cs="Arial"/>
                <w:sz w:val="20"/>
                <w:szCs w:val="20"/>
                <w:u w:color="000000"/>
              </w:rPr>
              <w:t>п</w:t>
            </w:r>
            <w:proofErr w:type="gramEnd"/>
            <w:r w:rsidRPr="009A071B">
              <w:rPr>
                <w:rFonts w:ascii="Arial" w:eastAsia="Arial Unicode MS" w:hAnsi="Arial" w:cs="Arial"/>
                <w:sz w:val="20"/>
                <w:szCs w:val="20"/>
                <w:u w:color="000000"/>
              </w:rPr>
              <w:t>/п</w:t>
            </w:r>
          </w:p>
        </w:tc>
        <w:tc>
          <w:tcPr>
            <w:tcW w:w="4839" w:type="dxa"/>
            <w:vAlign w:val="center"/>
          </w:tcPr>
          <w:p w:rsidR="0032016A" w:rsidRPr="009A071B" w:rsidRDefault="0032016A" w:rsidP="008E6CBC">
            <w:pPr>
              <w:spacing w:after="0" w:line="240" w:lineRule="auto"/>
              <w:jc w:val="center"/>
              <w:outlineLvl w:val="1"/>
              <w:rPr>
                <w:rFonts w:ascii="Arial" w:eastAsia="Arial Unicode MS" w:hAnsi="Arial" w:cs="Arial"/>
                <w:sz w:val="20"/>
                <w:szCs w:val="20"/>
                <w:u w:color="000000"/>
              </w:rPr>
            </w:pPr>
            <w:r w:rsidRPr="009A071B">
              <w:rPr>
                <w:rFonts w:ascii="Arial" w:eastAsia="Arial Unicode MS" w:hAnsi="Arial" w:cs="Arial"/>
                <w:sz w:val="20"/>
                <w:szCs w:val="20"/>
                <w:u w:color="000000"/>
              </w:rPr>
              <w:t>Наименование мероприятия</w:t>
            </w:r>
          </w:p>
        </w:tc>
        <w:tc>
          <w:tcPr>
            <w:tcW w:w="9923" w:type="dxa"/>
            <w:vAlign w:val="center"/>
          </w:tcPr>
          <w:p w:rsidR="0032016A" w:rsidRPr="009A071B" w:rsidRDefault="0032016A" w:rsidP="008E6CBC">
            <w:pPr>
              <w:spacing w:after="0" w:line="240" w:lineRule="auto"/>
              <w:ind w:left="237" w:hanging="237"/>
              <w:jc w:val="center"/>
              <w:outlineLvl w:val="1"/>
              <w:rPr>
                <w:rFonts w:ascii="Arial" w:eastAsia="Arial Unicode MS" w:hAnsi="Arial" w:cs="Arial"/>
                <w:sz w:val="20"/>
                <w:szCs w:val="20"/>
                <w:u w:color="000000"/>
              </w:rPr>
            </w:pPr>
            <w:r w:rsidRPr="009A071B">
              <w:rPr>
                <w:rFonts w:ascii="Arial" w:eastAsia="Arial Unicode MS" w:hAnsi="Arial" w:cs="Arial"/>
                <w:sz w:val="20"/>
                <w:szCs w:val="20"/>
                <w:u w:color="000000"/>
              </w:rPr>
              <w:t>Расчет необходимых финансовых ресурсов на реализацию мероприятия</w:t>
            </w:r>
          </w:p>
        </w:tc>
      </w:tr>
      <w:tr w:rsidR="009A071B" w:rsidRPr="009A071B" w:rsidTr="008E6CBC">
        <w:trPr>
          <w:trHeight w:val="1239"/>
        </w:trPr>
        <w:tc>
          <w:tcPr>
            <w:tcW w:w="514" w:type="dxa"/>
            <w:vAlign w:val="center"/>
          </w:tcPr>
          <w:p w:rsidR="0032016A" w:rsidRPr="009A071B" w:rsidRDefault="0032016A" w:rsidP="008E6CBC">
            <w:pPr>
              <w:spacing w:after="0" w:line="240" w:lineRule="auto"/>
              <w:jc w:val="center"/>
              <w:outlineLvl w:val="1"/>
              <w:rPr>
                <w:rFonts w:ascii="Arial" w:eastAsia="Arial Unicode MS" w:hAnsi="Arial" w:cs="Arial"/>
                <w:sz w:val="20"/>
                <w:szCs w:val="20"/>
                <w:u w:color="000000"/>
              </w:rPr>
            </w:pPr>
            <w:r w:rsidRPr="009A071B">
              <w:rPr>
                <w:rFonts w:ascii="Arial" w:eastAsia="Arial Unicode MS" w:hAnsi="Arial" w:cs="Arial"/>
                <w:sz w:val="20"/>
                <w:szCs w:val="20"/>
                <w:u w:color="000000"/>
              </w:rPr>
              <w:t>1</w:t>
            </w:r>
          </w:p>
        </w:tc>
        <w:tc>
          <w:tcPr>
            <w:tcW w:w="4839" w:type="dxa"/>
            <w:vAlign w:val="center"/>
          </w:tcPr>
          <w:p w:rsidR="0032016A" w:rsidRPr="009A071B" w:rsidRDefault="0032016A" w:rsidP="008E6CBC">
            <w:pPr>
              <w:spacing w:after="0" w:line="240" w:lineRule="auto"/>
              <w:outlineLvl w:val="1"/>
              <w:rPr>
                <w:rFonts w:ascii="Arial" w:eastAsia="Arial Unicode MS" w:hAnsi="Arial" w:cs="Arial"/>
                <w:sz w:val="20"/>
                <w:szCs w:val="20"/>
                <w:u w:color="000000"/>
              </w:rPr>
            </w:pPr>
            <w:r w:rsidRPr="009A071B">
              <w:rPr>
                <w:rFonts w:ascii="Arial" w:eastAsia="Arial Unicode MS" w:hAnsi="Arial" w:cs="Arial"/>
                <w:sz w:val="20"/>
                <w:szCs w:val="20"/>
                <w:u w:color="000000"/>
              </w:rPr>
              <w:t xml:space="preserve">Программные мероприятия, реализация которых предусмотрена в форме </w:t>
            </w:r>
            <w:r w:rsidRPr="009A071B">
              <w:rPr>
                <w:rFonts w:ascii="Arial" w:hAnsi="Arial" w:cs="Arial"/>
                <w:sz w:val="20"/>
                <w:szCs w:val="20"/>
              </w:rPr>
              <w:t>субсидий на иные цели, исполнение функций муниципального заказчика</w:t>
            </w:r>
          </w:p>
        </w:tc>
        <w:tc>
          <w:tcPr>
            <w:tcW w:w="9923" w:type="dxa"/>
            <w:vAlign w:val="center"/>
          </w:tcPr>
          <w:p w:rsidR="0032016A" w:rsidRPr="009A071B" w:rsidRDefault="0032016A" w:rsidP="008E6CBC">
            <w:pPr>
              <w:spacing w:after="0" w:line="240" w:lineRule="auto"/>
              <w:outlineLvl w:val="1"/>
              <w:rPr>
                <w:rFonts w:ascii="Arial" w:eastAsia="Arial Unicode MS" w:hAnsi="Arial" w:cs="Arial"/>
                <w:sz w:val="20"/>
                <w:szCs w:val="20"/>
                <w:u w:color="000000"/>
              </w:rPr>
            </w:pPr>
            <w:r w:rsidRPr="009A071B">
              <w:rPr>
                <w:rFonts w:ascii="Arial" w:eastAsia="Arial Unicode MS" w:hAnsi="Arial" w:cs="Arial"/>
                <w:sz w:val="20"/>
                <w:szCs w:val="20"/>
                <w:u w:color="000000"/>
              </w:rPr>
              <w:t xml:space="preserve">Расчет необходимых финансовых ресурсов на реализацию мероприятия осуществляется на основании локальных сметных расчетов, определенных в соответствии со сметными нормативами для конкретного вида работ (строительство,  реконструкция, содержание, ремонт и др.), в том числе </w:t>
            </w:r>
            <w:r w:rsidRPr="009A071B">
              <w:rPr>
                <w:rFonts w:ascii="Arial" w:hAnsi="Arial" w:cs="Arial"/>
                <w:sz w:val="20"/>
                <w:szCs w:val="20"/>
              </w:rPr>
              <w:t>с учетом индексации цен к уровню предыдущего года</w:t>
            </w:r>
            <w:r w:rsidRPr="009A071B">
              <w:rPr>
                <w:rFonts w:ascii="Arial" w:eastAsia="Arial Unicode MS" w:hAnsi="Arial" w:cs="Arial"/>
                <w:sz w:val="20"/>
                <w:szCs w:val="20"/>
                <w:u w:color="000000"/>
              </w:rPr>
              <w:t>. При отсутствии нормативов – средняя стоимость работ, предлагаемая потенциальными исполнителями в количестве не менее 3-х предложений</w:t>
            </w:r>
          </w:p>
        </w:tc>
      </w:tr>
      <w:tr w:rsidR="001B512E" w:rsidRPr="009A071B" w:rsidTr="008E6CBC">
        <w:trPr>
          <w:trHeight w:val="1478"/>
        </w:trPr>
        <w:tc>
          <w:tcPr>
            <w:tcW w:w="514" w:type="dxa"/>
            <w:vAlign w:val="center"/>
          </w:tcPr>
          <w:p w:rsidR="0032016A" w:rsidRPr="009A071B" w:rsidRDefault="0032016A" w:rsidP="008E6CBC">
            <w:pPr>
              <w:spacing w:after="0" w:line="240" w:lineRule="auto"/>
              <w:jc w:val="center"/>
              <w:outlineLvl w:val="1"/>
              <w:rPr>
                <w:rFonts w:ascii="Arial" w:eastAsia="Arial Unicode MS" w:hAnsi="Arial" w:cs="Arial"/>
                <w:sz w:val="20"/>
                <w:szCs w:val="20"/>
                <w:u w:color="000000"/>
              </w:rPr>
            </w:pPr>
            <w:r w:rsidRPr="009A071B">
              <w:rPr>
                <w:rFonts w:ascii="Arial" w:eastAsia="Arial Unicode MS" w:hAnsi="Arial" w:cs="Arial"/>
                <w:sz w:val="20"/>
                <w:szCs w:val="20"/>
                <w:u w:color="000000"/>
              </w:rPr>
              <w:t>2</w:t>
            </w:r>
          </w:p>
        </w:tc>
        <w:tc>
          <w:tcPr>
            <w:tcW w:w="4839" w:type="dxa"/>
            <w:vAlign w:val="center"/>
          </w:tcPr>
          <w:p w:rsidR="0032016A" w:rsidRPr="009A071B" w:rsidRDefault="0032016A" w:rsidP="008E6CBC">
            <w:pPr>
              <w:spacing w:after="0" w:line="240" w:lineRule="auto"/>
              <w:outlineLvl w:val="1"/>
              <w:rPr>
                <w:rFonts w:ascii="Arial" w:eastAsia="Arial Unicode MS" w:hAnsi="Arial" w:cs="Arial"/>
                <w:sz w:val="20"/>
                <w:szCs w:val="20"/>
                <w:u w:color="000000"/>
              </w:rPr>
            </w:pPr>
            <w:r w:rsidRPr="009A071B">
              <w:rPr>
                <w:rFonts w:ascii="Arial" w:eastAsia="Arial Unicode MS" w:hAnsi="Arial" w:cs="Arial"/>
                <w:sz w:val="20"/>
                <w:szCs w:val="20"/>
                <w:u w:color="000000"/>
              </w:rPr>
              <w:t>Обеспечение деятельности подведомственных муниципальных учреждений городского округа Мытищи, обеспечивающих выполнение (оказание) муниципальных работ (услуг)</w:t>
            </w:r>
          </w:p>
        </w:tc>
        <w:tc>
          <w:tcPr>
            <w:tcW w:w="9923" w:type="dxa"/>
            <w:vAlign w:val="center"/>
          </w:tcPr>
          <w:p w:rsidR="0032016A" w:rsidRPr="009A071B" w:rsidRDefault="0032016A" w:rsidP="008E6CBC">
            <w:pPr>
              <w:spacing w:after="0" w:line="240" w:lineRule="auto"/>
              <w:outlineLvl w:val="1"/>
              <w:rPr>
                <w:rFonts w:ascii="Arial" w:eastAsia="Arial Unicode MS" w:hAnsi="Arial" w:cs="Arial"/>
                <w:sz w:val="20"/>
                <w:szCs w:val="20"/>
                <w:u w:color="000000"/>
              </w:rPr>
            </w:pPr>
            <w:r w:rsidRPr="009A071B">
              <w:rPr>
                <w:rFonts w:ascii="Arial" w:eastAsia="Arial Unicode MS" w:hAnsi="Arial" w:cs="Arial"/>
                <w:sz w:val="20"/>
                <w:szCs w:val="20"/>
                <w:u w:color="000000"/>
              </w:rPr>
              <w:t xml:space="preserve">Расчет необходимых финансовых ресурсов на реализацию мероприятия произведен </w:t>
            </w:r>
            <w:r w:rsidR="001B512E" w:rsidRPr="009A071B">
              <w:rPr>
                <w:rFonts w:ascii="Arial" w:hAnsi="Arial" w:cs="Arial"/>
                <w:sz w:val="20"/>
                <w:szCs w:val="20"/>
              </w:rPr>
              <w:t>в соответствии с Порядком определения объема субсидий для выполнения муниципального задания, расчета</w:t>
            </w:r>
            <w:r w:rsidR="00E759F0" w:rsidRPr="009A071B">
              <w:rPr>
                <w:rFonts w:ascii="Arial" w:hAnsi="Arial" w:cs="Arial"/>
                <w:sz w:val="20"/>
                <w:szCs w:val="20"/>
              </w:rPr>
              <w:t xml:space="preserve"> нормативных затрат на оказание </w:t>
            </w:r>
            <w:r w:rsidR="001B512E" w:rsidRPr="009A071B">
              <w:rPr>
                <w:rFonts w:ascii="Arial" w:hAnsi="Arial" w:cs="Arial"/>
                <w:sz w:val="20"/>
                <w:szCs w:val="20"/>
              </w:rPr>
              <w:t xml:space="preserve">муниципальных услуг (выполнения работ) и нормативных затрат на содержание имущества муниципальных учреждений – сводные показатели проектов муниципальных заданий и Планов финансово-хозяйственной деятельности муниципальных учреждений. </w:t>
            </w:r>
            <w:r w:rsidR="001B512E" w:rsidRPr="009A071B">
              <w:rPr>
                <w:rFonts w:ascii="Arial" w:hAnsi="Arial" w:cs="Arial"/>
                <w:sz w:val="20"/>
                <w:szCs w:val="20"/>
              </w:rPr>
              <w:br/>
              <w:t>Последующие годы рассчитываются с применением индексов-дефляторов цен к уровню предыдущего года</w:t>
            </w:r>
          </w:p>
        </w:tc>
      </w:tr>
    </w:tbl>
    <w:p w:rsidR="00F8057A" w:rsidRPr="009A071B" w:rsidRDefault="00F8057A" w:rsidP="008E6CBC">
      <w:pPr>
        <w:spacing w:after="0" w:line="240" w:lineRule="auto"/>
        <w:rPr>
          <w:rFonts w:ascii="Arial" w:eastAsia="Arial Unicode MS" w:hAnsi="Arial" w:cs="Arial"/>
          <w:sz w:val="24"/>
          <w:szCs w:val="24"/>
          <w:u w:color="000000"/>
        </w:rPr>
      </w:pPr>
    </w:p>
    <w:p w:rsidR="00E367E1" w:rsidRPr="009A071B" w:rsidRDefault="00E367E1" w:rsidP="008E6CBC">
      <w:pPr>
        <w:numPr>
          <w:ilvl w:val="0"/>
          <w:numId w:val="9"/>
        </w:numPr>
        <w:autoSpaceDE w:val="0"/>
        <w:autoSpaceDN w:val="0"/>
        <w:spacing w:after="0" w:line="240" w:lineRule="auto"/>
        <w:ind w:right="-31"/>
        <w:jc w:val="center"/>
        <w:rPr>
          <w:rFonts w:ascii="Arial" w:hAnsi="Arial" w:cs="Arial"/>
          <w:sz w:val="24"/>
          <w:szCs w:val="24"/>
        </w:rPr>
      </w:pPr>
      <w:r w:rsidRPr="009A071B">
        <w:rPr>
          <w:rFonts w:ascii="Arial" w:hAnsi="Arial" w:cs="Arial"/>
          <w:sz w:val="24"/>
          <w:szCs w:val="24"/>
        </w:rPr>
        <w:t xml:space="preserve">Планируемые результаты реализации подпрограммы 1 </w:t>
      </w:r>
    </w:p>
    <w:p w:rsidR="00364078" w:rsidRPr="009A071B" w:rsidRDefault="00E367E1" w:rsidP="008E6CBC">
      <w:pPr>
        <w:spacing w:after="0" w:line="240" w:lineRule="auto"/>
        <w:ind w:firstLine="709"/>
        <w:jc w:val="both"/>
        <w:rPr>
          <w:rFonts w:ascii="Arial" w:hAnsi="Arial" w:cs="Arial"/>
          <w:sz w:val="24"/>
          <w:szCs w:val="24"/>
        </w:rPr>
      </w:pPr>
      <w:r w:rsidRPr="009A071B">
        <w:rPr>
          <w:rFonts w:ascii="Arial" w:hAnsi="Arial" w:cs="Arial"/>
          <w:sz w:val="24"/>
          <w:szCs w:val="24"/>
        </w:rPr>
        <w:t xml:space="preserve">Планируемые результаты реализации подпрограммы структурированы по задачам и годам их достижения и представлены в Приложении №1 к </w:t>
      </w:r>
      <w:r w:rsidR="001B512E" w:rsidRPr="009A071B">
        <w:rPr>
          <w:rFonts w:ascii="Arial" w:hAnsi="Arial" w:cs="Arial"/>
          <w:sz w:val="24"/>
          <w:szCs w:val="24"/>
        </w:rPr>
        <w:t>Паспорту подпрограммы</w:t>
      </w:r>
      <w:r w:rsidRPr="009A071B">
        <w:rPr>
          <w:rFonts w:ascii="Arial" w:hAnsi="Arial" w:cs="Arial"/>
          <w:sz w:val="24"/>
          <w:szCs w:val="24"/>
        </w:rPr>
        <w:t xml:space="preserve"> 1.</w:t>
      </w:r>
    </w:p>
    <w:p w:rsidR="000F367E" w:rsidRPr="009A071B" w:rsidRDefault="000F367E" w:rsidP="008E6CBC">
      <w:pPr>
        <w:spacing w:after="0" w:line="240" w:lineRule="auto"/>
        <w:ind w:firstLine="709"/>
        <w:jc w:val="both"/>
        <w:rPr>
          <w:rFonts w:ascii="Arial" w:hAnsi="Arial" w:cs="Arial"/>
          <w:sz w:val="24"/>
          <w:szCs w:val="24"/>
        </w:rPr>
      </w:pPr>
    </w:p>
    <w:p w:rsidR="009A071B" w:rsidRPr="009A071B" w:rsidRDefault="009A071B" w:rsidP="008E6CBC">
      <w:pPr>
        <w:spacing w:after="0" w:line="240" w:lineRule="auto"/>
        <w:ind w:firstLine="709"/>
        <w:jc w:val="both"/>
        <w:rPr>
          <w:rFonts w:ascii="Arial" w:hAnsi="Arial" w:cs="Arial"/>
          <w:sz w:val="24"/>
          <w:szCs w:val="24"/>
        </w:rPr>
      </w:pPr>
    </w:p>
    <w:p w:rsidR="00F8057A" w:rsidRPr="009A071B" w:rsidRDefault="00E367E1" w:rsidP="008E6CBC">
      <w:pPr>
        <w:numPr>
          <w:ilvl w:val="0"/>
          <w:numId w:val="9"/>
        </w:numPr>
        <w:autoSpaceDE w:val="0"/>
        <w:autoSpaceDN w:val="0"/>
        <w:spacing w:after="0" w:line="240" w:lineRule="auto"/>
        <w:ind w:right="-31"/>
        <w:jc w:val="center"/>
        <w:rPr>
          <w:rFonts w:ascii="Arial" w:eastAsia="Arial Unicode MS" w:hAnsi="Arial" w:cs="Arial"/>
          <w:sz w:val="24"/>
          <w:szCs w:val="24"/>
          <w:u w:color="000000"/>
        </w:rPr>
      </w:pPr>
      <w:r w:rsidRPr="009A071B">
        <w:rPr>
          <w:rFonts w:ascii="Arial" w:eastAsia="Arial Unicode MS" w:hAnsi="Arial" w:cs="Arial"/>
          <w:sz w:val="24"/>
          <w:szCs w:val="24"/>
          <w:u w:color="000000"/>
        </w:rPr>
        <w:lastRenderedPageBreak/>
        <w:t>М</w:t>
      </w:r>
      <w:r w:rsidR="00F8057A" w:rsidRPr="009A071B">
        <w:rPr>
          <w:rFonts w:ascii="Arial" w:eastAsia="Arial Unicode MS" w:hAnsi="Arial" w:cs="Arial"/>
          <w:sz w:val="24"/>
          <w:szCs w:val="24"/>
          <w:u w:color="000000"/>
        </w:rPr>
        <w:t xml:space="preserve">етодика </w:t>
      </w:r>
      <w:proofErr w:type="gramStart"/>
      <w:r w:rsidR="00F8057A" w:rsidRPr="009A071B">
        <w:rPr>
          <w:rFonts w:ascii="Arial" w:eastAsia="Arial Unicode MS" w:hAnsi="Arial" w:cs="Arial"/>
          <w:sz w:val="24"/>
          <w:szCs w:val="24"/>
          <w:u w:color="000000"/>
        </w:rPr>
        <w:t>расчета значений показателей эффективности реализации</w:t>
      </w:r>
      <w:r w:rsidR="00DD34B8" w:rsidRPr="009A071B">
        <w:rPr>
          <w:rFonts w:ascii="Arial" w:eastAsia="Arial Unicode MS" w:hAnsi="Arial" w:cs="Arial"/>
          <w:sz w:val="24"/>
          <w:szCs w:val="24"/>
          <w:u w:color="000000"/>
        </w:rPr>
        <w:t xml:space="preserve"> </w:t>
      </w:r>
      <w:r w:rsidRPr="009A071B">
        <w:rPr>
          <w:rFonts w:ascii="Arial" w:hAnsi="Arial" w:cs="Arial"/>
          <w:bCs/>
          <w:sz w:val="24"/>
          <w:szCs w:val="24"/>
        </w:rPr>
        <w:t>подпрограммы</w:t>
      </w:r>
      <w:proofErr w:type="gramEnd"/>
      <w:r w:rsidRPr="009A071B">
        <w:rPr>
          <w:rFonts w:ascii="Arial" w:hAnsi="Arial" w:cs="Arial"/>
          <w:bCs/>
          <w:sz w:val="24"/>
          <w:szCs w:val="24"/>
        </w:rPr>
        <w:t xml:space="preserve"> 1</w:t>
      </w:r>
    </w:p>
    <w:p w:rsidR="008E6CBC" w:rsidRPr="009A071B" w:rsidRDefault="008E6CBC" w:rsidP="008E6CBC">
      <w:pPr>
        <w:autoSpaceDE w:val="0"/>
        <w:autoSpaceDN w:val="0"/>
        <w:spacing w:after="0" w:line="240" w:lineRule="auto"/>
        <w:ind w:left="720" w:right="-31"/>
        <w:rPr>
          <w:rFonts w:ascii="Arial" w:eastAsia="Arial Unicode MS" w:hAnsi="Arial" w:cs="Arial"/>
          <w:sz w:val="24"/>
          <w:szCs w:val="24"/>
          <w:u w:color="000000"/>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6520"/>
        <w:gridCol w:w="1134"/>
        <w:gridCol w:w="7088"/>
      </w:tblGrid>
      <w:tr w:rsidR="009A071B" w:rsidRPr="009A071B" w:rsidTr="009A071B">
        <w:trPr>
          <w:tblHeader/>
        </w:trPr>
        <w:tc>
          <w:tcPr>
            <w:tcW w:w="534" w:type="dxa"/>
            <w:vAlign w:val="center"/>
          </w:tcPr>
          <w:p w:rsidR="008E6CBC" w:rsidRPr="009A071B" w:rsidRDefault="008E6CBC" w:rsidP="008E6CBC">
            <w:pPr>
              <w:autoSpaceDE w:val="0"/>
              <w:autoSpaceDN w:val="0"/>
              <w:adjustRightInd w:val="0"/>
              <w:spacing w:after="0" w:line="240" w:lineRule="auto"/>
              <w:ind w:left="-22" w:right="-15"/>
              <w:jc w:val="center"/>
              <w:rPr>
                <w:rFonts w:ascii="Arial" w:hAnsi="Arial" w:cs="Arial"/>
                <w:sz w:val="20"/>
                <w:szCs w:val="20"/>
              </w:rPr>
            </w:pPr>
            <w:r w:rsidRPr="009A071B">
              <w:rPr>
                <w:rFonts w:ascii="Arial" w:hAnsi="Arial" w:cs="Arial"/>
                <w:sz w:val="20"/>
                <w:szCs w:val="20"/>
              </w:rPr>
              <w:t>№</w:t>
            </w:r>
          </w:p>
          <w:p w:rsidR="008E6CBC" w:rsidRPr="009A071B" w:rsidRDefault="008E6CBC" w:rsidP="008E6CBC">
            <w:pPr>
              <w:autoSpaceDE w:val="0"/>
              <w:autoSpaceDN w:val="0"/>
              <w:adjustRightInd w:val="0"/>
              <w:spacing w:after="0" w:line="240" w:lineRule="auto"/>
              <w:ind w:left="-22" w:right="-15"/>
              <w:jc w:val="center"/>
              <w:rPr>
                <w:rFonts w:ascii="Arial" w:hAnsi="Arial" w:cs="Arial"/>
                <w:sz w:val="20"/>
                <w:szCs w:val="20"/>
              </w:rPr>
            </w:pPr>
            <w:proofErr w:type="gramStart"/>
            <w:r w:rsidRPr="009A071B">
              <w:rPr>
                <w:rFonts w:ascii="Arial" w:hAnsi="Arial" w:cs="Arial"/>
                <w:sz w:val="20"/>
                <w:szCs w:val="20"/>
              </w:rPr>
              <w:t>п</w:t>
            </w:r>
            <w:proofErr w:type="gramEnd"/>
            <w:r w:rsidRPr="009A071B">
              <w:rPr>
                <w:rFonts w:ascii="Arial" w:hAnsi="Arial" w:cs="Arial"/>
                <w:sz w:val="20"/>
                <w:szCs w:val="20"/>
              </w:rPr>
              <w:t>/п</w:t>
            </w:r>
          </w:p>
        </w:tc>
        <w:tc>
          <w:tcPr>
            <w:tcW w:w="6520" w:type="dxa"/>
            <w:vAlign w:val="center"/>
          </w:tcPr>
          <w:p w:rsidR="008E6CBC" w:rsidRPr="009A071B" w:rsidRDefault="008E6CBC" w:rsidP="008E6CBC">
            <w:pPr>
              <w:autoSpaceDE w:val="0"/>
              <w:autoSpaceDN w:val="0"/>
              <w:adjustRightInd w:val="0"/>
              <w:spacing w:after="0" w:line="240" w:lineRule="auto"/>
              <w:jc w:val="center"/>
              <w:rPr>
                <w:rFonts w:ascii="Arial" w:hAnsi="Arial" w:cs="Arial"/>
                <w:sz w:val="20"/>
                <w:szCs w:val="20"/>
              </w:rPr>
            </w:pPr>
            <w:r w:rsidRPr="009A071B">
              <w:rPr>
                <w:rFonts w:ascii="Arial" w:hAnsi="Arial" w:cs="Arial"/>
                <w:sz w:val="20"/>
                <w:szCs w:val="20"/>
              </w:rPr>
              <w:t xml:space="preserve">Наименование показателя, </w:t>
            </w:r>
            <w:r w:rsidRPr="009A071B">
              <w:rPr>
                <w:rFonts w:ascii="Arial" w:hAnsi="Arial" w:cs="Arial"/>
                <w:bCs/>
                <w:sz w:val="20"/>
                <w:szCs w:val="20"/>
              </w:rPr>
              <w:t>характеризующего достижение цели</w:t>
            </w:r>
          </w:p>
        </w:tc>
        <w:tc>
          <w:tcPr>
            <w:tcW w:w="1134" w:type="dxa"/>
            <w:vAlign w:val="center"/>
          </w:tcPr>
          <w:p w:rsidR="008E6CBC" w:rsidRPr="009A071B" w:rsidRDefault="008E6CBC" w:rsidP="008E6CBC">
            <w:pPr>
              <w:autoSpaceDE w:val="0"/>
              <w:autoSpaceDN w:val="0"/>
              <w:adjustRightInd w:val="0"/>
              <w:spacing w:after="0" w:line="240" w:lineRule="auto"/>
              <w:jc w:val="center"/>
              <w:rPr>
                <w:rFonts w:ascii="Arial" w:hAnsi="Arial" w:cs="Arial"/>
                <w:sz w:val="20"/>
                <w:szCs w:val="20"/>
              </w:rPr>
            </w:pPr>
            <w:r w:rsidRPr="009A071B">
              <w:rPr>
                <w:rFonts w:ascii="Arial" w:hAnsi="Arial" w:cs="Arial"/>
                <w:sz w:val="20"/>
                <w:szCs w:val="20"/>
              </w:rPr>
              <w:t>Ед.</w:t>
            </w:r>
          </w:p>
          <w:p w:rsidR="008E6CBC" w:rsidRPr="009A071B" w:rsidRDefault="008E6CBC" w:rsidP="008E6CBC">
            <w:pPr>
              <w:autoSpaceDE w:val="0"/>
              <w:autoSpaceDN w:val="0"/>
              <w:adjustRightInd w:val="0"/>
              <w:spacing w:after="0" w:line="240" w:lineRule="auto"/>
              <w:jc w:val="center"/>
              <w:rPr>
                <w:rFonts w:ascii="Arial" w:hAnsi="Arial" w:cs="Arial"/>
                <w:sz w:val="20"/>
                <w:szCs w:val="20"/>
              </w:rPr>
            </w:pPr>
            <w:r w:rsidRPr="009A071B">
              <w:rPr>
                <w:rFonts w:ascii="Arial" w:hAnsi="Arial" w:cs="Arial"/>
                <w:sz w:val="20"/>
                <w:szCs w:val="20"/>
              </w:rPr>
              <w:t>изм.</w:t>
            </w:r>
          </w:p>
        </w:tc>
        <w:tc>
          <w:tcPr>
            <w:tcW w:w="7088" w:type="dxa"/>
            <w:vAlign w:val="center"/>
          </w:tcPr>
          <w:p w:rsidR="008E6CBC" w:rsidRPr="009A071B" w:rsidRDefault="008E6CBC" w:rsidP="008E6CBC">
            <w:pPr>
              <w:autoSpaceDE w:val="0"/>
              <w:autoSpaceDN w:val="0"/>
              <w:adjustRightInd w:val="0"/>
              <w:spacing w:after="0" w:line="240" w:lineRule="auto"/>
              <w:jc w:val="center"/>
              <w:rPr>
                <w:rFonts w:ascii="Arial" w:hAnsi="Arial" w:cs="Arial"/>
                <w:sz w:val="20"/>
                <w:szCs w:val="20"/>
              </w:rPr>
            </w:pPr>
            <w:r w:rsidRPr="009A071B">
              <w:rPr>
                <w:rFonts w:ascii="Arial" w:hAnsi="Arial" w:cs="Arial"/>
                <w:sz w:val="20"/>
                <w:szCs w:val="20"/>
              </w:rPr>
              <w:t>Алгоритм расчета значений целевого показателя</w:t>
            </w:r>
          </w:p>
        </w:tc>
      </w:tr>
      <w:tr w:rsidR="009A071B" w:rsidRPr="009A071B" w:rsidTr="009A071B">
        <w:trPr>
          <w:trHeight w:val="841"/>
        </w:trPr>
        <w:tc>
          <w:tcPr>
            <w:tcW w:w="534" w:type="dxa"/>
            <w:vAlign w:val="center"/>
          </w:tcPr>
          <w:p w:rsidR="008E6CBC" w:rsidRPr="009A071B" w:rsidRDefault="008E6CBC" w:rsidP="008E6CBC">
            <w:pPr>
              <w:pStyle w:val="a4"/>
              <w:numPr>
                <w:ilvl w:val="0"/>
                <w:numId w:val="17"/>
              </w:numPr>
              <w:autoSpaceDE w:val="0"/>
              <w:autoSpaceDN w:val="0"/>
              <w:adjustRightInd w:val="0"/>
              <w:ind w:left="-22" w:right="-15" w:firstLine="0"/>
              <w:jc w:val="center"/>
              <w:rPr>
                <w:rFonts w:ascii="Arial" w:hAnsi="Arial" w:cs="Arial"/>
                <w:sz w:val="20"/>
                <w:szCs w:val="20"/>
              </w:rPr>
            </w:pPr>
          </w:p>
        </w:tc>
        <w:tc>
          <w:tcPr>
            <w:tcW w:w="6520" w:type="dxa"/>
            <w:vAlign w:val="center"/>
          </w:tcPr>
          <w:p w:rsidR="008E6CBC" w:rsidRPr="009A071B" w:rsidRDefault="008E6CBC" w:rsidP="008E6CBC">
            <w:pPr>
              <w:autoSpaceDE w:val="0"/>
              <w:autoSpaceDN w:val="0"/>
              <w:adjustRightInd w:val="0"/>
              <w:spacing w:after="0" w:line="240" w:lineRule="auto"/>
              <w:rPr>
                <w:rFonts w:ascii="Arial" w:hAnsi="Arial" w:cs="Arial"/>
                <w:sz w:val="20"/>
                <w:szCs w:val="20"/>
              </w:rPr>
            </w:pPr>
            <w:r w:rsidRPr="009A071B">
              <w:rPr>
                <w:rFonts w:ascii="Arial" w:eastAsia="Times New Roman" w:hAnsi="Arial" w:cs="Arial"/>
                <w:sz w:val="20"/>
                <w:szCs w:val="20"/>
                <w:lang w:eastAsia="ru-RU"/>
              </w:rPr>
              <w:t>Протяженность построенных и реконструированных автомобильных дорог общего пользования местного значения</w:t>
            </w:r>
          </w:p>
        </w:tc>
        <w:tc>
          <w:tcPr>
            <w:tcW w:w="1134" w:type="dxa"/>
            <w:vAlign w:val="center"/>
          </w:tcPr>
          <w:p w:rsidR="008E6CBC" w:rsidRPr="009A071B" w:rsidRDefault="008E6CBC" w:rsidP="008E6CBC">
            <w:pPr>
              <w:autoSpaceDE w:val="0"/>
              <w:autoSpaceDN w:val="0"/>
              <w:adjustRightInd w:val="0"/>
              <w:spacing w:after="0" w:line="240" w:lineRule="auto"/>
              <w:jc w:val="center"/>
              <w:rPr>
                <w:rFonts w:ascii="Arial" w:hAnsi="Arial" w:cs="Arial"/>
                <w:sz w:val="20"/>
                <w:szCs w:val="20"/>
              </w:rPr>
            </w:pPr>
            <w:r w:rsidRPr="009A071B">
              <w:rPr>
                <w:rFonts w:ascii="Arial" w:eastAsia="Times New Roman" w:hAnsi="Arial" w:cs="Arial"/>
                <w:sz w:val="20"/>
                <w:szCs w:val="20"/>
              </w:rPr>
              <w:t>км</w:t>
            </w:r>
          </w:p>
        </w:tc>
        <w:tc>
          <w:tcPr>
            <w:tcW w:w="7088" w:type="dxa"/>
            <w:vAlign w:val="center"/>
          </w:tcPr>
          <w:p w:rsidR="008E6CBC" w:rsidRPr="009A071B" w:rsidRDefault="008E6CBC" w:rsidP="008E6CBC">
            <w:pPr>
              <w:autoSpaceDE w:val="0"/>
              <w:autoSpaceDN w:val="0"/>
              <w:adjustRightInd w:val="0"/>
              <w:spacing w:after="0" w:line="240" w:lineRule="auto"/>
              <w:rPr>
                <w:rFonts w:ascii="Arial" w:hAnsi="Arial" w:cs="Arial"/>
                <w:sz w:val="20"/>
                <w:szCs w:val="20"/>
              </w:rPr>
            </w:pPr>
            <w:r w:rsidRPr="009A071B">
              <w:rPr>
                <w:rFonts w:ascii="Arial" w:hAnsi="Arial" w:cs="Arial"/>
                <w:sz w:val="20"/>
                <w:szCs w:val="20"/>
              </w:rPr>
              <w:t>Значение показателей определяется на основании данных по итогам реализации мероприятий за отчетный период и планируемого объема выполнения работ в предстоящем периоде</w:t>
            </w:r>
          </w:p>
        </w:tc>
      </w:tr>
      <w:tr w:rsidR="009A071B" w:rsidRPr="009A071B" w:rsidTr="009A071B">
        <w:tc>
          <w:tcPr>
            <w:tcW w:w="534" w:type="dxa"/>
            <w:vAlign w:val="center"/>
          </w:tcPr>
          <w:p w:rsidR="008E6CBC" w:rsidRPr="009A071B" w:rsidRDefault="008E6CBC" w:rsidP="008E6CBC">
            <w:pPr>
              <w:pStyle w:val="a4"/>
              <w:numPr>
                <w:ilvl w:val="0"/>
                <w:numId w:val="17"/>
              </w:numPr>
              <w:autoSpaceDE w:val="0"/>
              <w:autoSpaceDN w:val="0"/>
              <w:adjustRightInd w:val="0"/>
              <w:ind w:left="-22" w:right="-15" w:firstLine="0"/>
              <w:jc w:val="center"/>
              <w:rPr>
                <w:rFonts w:ascii="Arial" w:hAnsi="Arial" w:cs="Arial"/>
                <w:sz w:val="20"/>
                <w:szCs w:val="20"/>
              </w:rPr>
            </w:pPr>
          </w:p>
        </w:tc>
        <w:tc>
          <w:tcPr>
            <w:tcW w:w="6520" w:type="dxa"/>
            <w:vAlign w:val="center"/>
          </w:tcPr>
          <w:p w:rsidR="008E6CBC" w:rsidRPr="009A071B" w:rsidRDefault="008E6CBC" w:rsidP="008E6CBC">
            <w:pPr>
              <w:autoSpaceDE w:val="0"/>
              <w:autoSpaceDN w:val="0"/>
              <w:adjustRightInd w:val="0"/>
              <w:spacing w:after="0" w:line="240" w:lineRule="auto"/>
              <w:rPr>
                <w:rFonts w:ascii="Arial" w:eastAsia="Times New Roman" w:hAnsi="Arial" w:cs="Arial"/>
                <w:sz w:val="20"/>
                <w:szCs w:val="20"/>
                <w:lang w:eastAsia="ru-RU"/>
              </w:rPr>
            </w:pPr>
            <w:r w:rsidRPr="009A071B">
              <w:rPr>
                <w:rFonts w:ascii="Arial" w:hAnsi="Arial" w:cs="Arial"/>
                <w:sz w:val="20"/>
                <w:szCs w:val="20"/>
              </w:rPr>
              <w:t>Прирост количества населенных пунктов, обеспеченных круглогодичной связью с сетью автомобильных дорог Московской области</w:t>
            </w:r>
          </w:p>
        </w:tc>
        <w:tc>
          <w:tcPr>
            <w:tcW w:w="1134" w:type="dxa"/>
            <w:vAlign w:val="center"/>
          </w:tcPr>
          <w:p w:rsidR="008E6CBC" w:rsidRPr="009A071B" w:rsidRDefault="008E6CBC" w:rsidP="008E6CBC">
            <w:pPr>
              <w:autoSpaceDE w:val="0"/>
              <w:autoSpaceDN w:val="0"/>
              <w:adjustRightInd w:val="0"/>
              <w:spacing w:after="0" w:line="240" w:lineRule="auto"/>
              <w:jc w:val="center"/>
              <w:rPr>
                <w:rFonts w:ascii="Arial" w:hAnsi="Arial" w:cs="Arial"/>
                <w:sz w:val="20"/>
                <w:szCs w:val="20"/>
              </w:rPr>
            </w:pPr>
            <w:r w:rsidRPr="009A071B">
              <w:rPr>
                <w:rFonts w:ascii="Arial" w:eastAsia="Times New Roman" w:hAnsi="Arial" w:cs="Arial"/>
                <w:sz w:val="20"/>
                <w:szCs w:val="20"/>
              </w:rPr>
              <w:t>ед.</w:t>
            </w:r>
          </w:p>
        </w:tc>
        <w:tc>
          <w:tcPr>
            <w:tcW w:w="7088" w:type="dxa"/>
            <w:vAlign w:val="center"/>
          </w:tcPr>
          <w:p w:rsidR="008E6CBC" w:rsidRPr="009A071B" w:rsidRDefault="008E6CBC" w:rsidP="008E6CBC">
            <w:pPr>
              <w:autoSpaceDE w:val="0"/>
              <w:autoSpaceDN w:val="0"/>
              <w:adjustRightInd w:val="0"/>
              <w:spacing w:after="0" w:line="240" w:lineRule="auto"/>
              <w:rPr>
                <w:rFonts w:ascii="Arial" w:hAnsi="Arial" w:cs="Arial"/>
                <w:sz w:val="20"/>
                <w:szCs w:val="20"/>
              </w:rPr>
            </w:pPr>
            <w:r w:rsidRPr="009A071B">
              <w:rPr>
                <w:rFonts w:ascii="Arial" w:hAnsi="Arial" w:cs="Arial"/>
                <w:sz w:val="20"/>
                <w:szCs w:val="20"/>
              </w:rPr>
              <w:t>Значение показателя определяется на основании данных о количестве сельских населенных пунктов, вновь обеспеченных в течение года связью с автодорожной сетью, ранее не имевших круглогодичной связи с автомобильными дорогами общего пользования местного значения с твердым покрытием</w:t>
            </w:r>
          </w:p>
        </w:tc>
      </w:tr>
      <w:tr w:rsidR="009A071B" w:rsidRPr="009A071B" w:rsidTr="009A071B">
        <w:trPr>
          <w:trHeight w:val="501"/>
        </w:trPr>
        <w:tc>
          <w:tcPr>
            <w:tcW w:w="534" w:type="dxa"/>
            <w:tcBorders>
              <w:top w:val="single" w:sz="4" w:space="0" w:color="auto"/>
              <w:left w:val="single" w:sz="4" w:space="0" w:color="auto"/>
              <w:bottom w:val="single" w:sz="4" w:space="0" w:color="auto"/>
              <w:right w:val="single" w:sz="4" w:space="0" w:color="auto"/>
            </w:tcBorders>
            <w:vAlign w:val="center"/>
          </w:tcPr>
          <w:p w:rsidR="008E6CBC" w:rsidRPr="009A071B" w:rsidRDefault="008E6CBC" w:rsidP="008E6CBC">
            <w:pPr>
              <w:pStyle w:val="a4"/>
              <w:numPr>
                <w:ilvl w:val="0"/>
                <w:numId w:val="17"/>
              </w:numPr>
              <w:autoSpaceDE w:val="0"/>
              <w:autoSpaceDN w:val="0"/>
              <w:adjustRightInd w:val="0"/>
              <w:ind w:left="-22" w:right="-15" w:firstLine="0"/>
              <w:jc w:val="center"/>
              <w:rPr>
                <w:rFonts w:ascii="Arial" w:hAnsi="Arial" w:cs="Arial"/>
                <w:sz w:val="20"/>
                <w:szCs w:val="20"/>
              </w:rPr>
            </w:pPr>
          </w:p>
        </w:tc>
        <w:tc>
          <w:tcPr>
            <w:tcW w:w="6520" w:type="dxa"/>
            <w:tcBorders>
              <w:top w:val="single" w:sz="4" w:space="0" w:color="auto"/>
              <w:left w:val="single" w:sz="4" w:space="0" w:color="auto"/>
              <w:bottom w:val="single" w:sz="4" w:space="0" w:color="auto"/>
              <w:right w:val="single" w:sz="4" w:space="0" w:color="auto"/>
            </w:tcBorders>
            <w:vAlign w:val="center"/>
          </w:tcPr>
          <w:p w:rsidR="008E6CBC" w:rsidRPr="009A071B" w:rsidRDefault="008E6CBC" w:rsidP="008E6CBC">
            <w:pPr>
              <w:autoSpaceDE w:val="0"/>
              <w:autoSpaceDN w:val="0"/>
              <w:adjustRightInd w:val="0"/>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Содержание улично-дорожной сети</w:t>
            </w:r>
          </w:p>
        </w:tc>
        <w:tc>
          <w:tcPr>
            <w:tcW w:w="1134" w:type="dxa"/>
            <w:tcBorders>
              <w:top w:val="single" w:sz="4" w:space="0" w:color="auto"/>
              <w:left w:val="single" w:sz="4" w:space="0" w:color="auto"/>
              <w:bottom w:val="single" w:sz="4" w:space="0" w:color="auto"/>
              <w:right w:val="single" w:sz="4" w:space="0" w:color="auto"/>
            </w:tcBorders>
            <w:vAlign w:val="center"/>
          </w:tcPr>
          <w:p w:rsidR="008E6CBC" w:rsidRPr="009A071B" w:rsidRDefault="008E6CBC" w:rsidP="008E6CBC">
            <w:pPr>
              <w:autoSpaceDE w:val="0"/>
              <w:autoSpaceDN w:val="0"/>
              <w:adjustRightInd w:val="0"/>
              <w:spacing w:after="0" w:line="240" w:lineRule="auto"/>
              <w:jc w:val="center"/>
              <w:rPr>
                <w:rFonts w:ascii="Arial" w:eastAsia="Times New Roman" w:hAnsi="Arial" w:cs="Arial"/>
                <w:sz w:val="20"/>
                <w:szCs w:val="20"/>
              </w:rPr>
            </w:pPr>
            <w:proofErr w:type="spellStart"/>
            <w:r w:rsidRPr="009A071B">
              <w:rPr>
                <w:rFonts w:ascii="Arial" w:eastAsia="Times New Roman" w:hAnsi="Arial" w:cs="Arial"/>
                <w:sz w:val="20"/>
                <w:szCs w:val="20"/>
              </w:rPr>
              <w:t>тыс.кв</w:t>
            </w:r>
            <w:proofErr w:type="gramStart"/>
            <w:r w:rsidRPr="009A071B">
              <w:rPr>
                <w:rFonts w:ascii="Arial" w:eastAsia="Times New Roman" w:hAnsi="Arial" w:cs="Arial"/>
                <w:sz w:val="20"/>
                <w:szCs w:val="20"/>
              </w:rPr>
              <w:t>.м</w:t>
            </w:r>
            <w:proofErr w:type="spellEnd"/>
            <w:proofErr w:type="gramEnd"/>
            <w:r w:rsidRPr="009A071B">
              <w:rPr>
                <w:rFonts w:ascii="Arial" w:eastAsia="Times New Roman" w:hAnsi="Arial" w:cs="Arial"/>
                <w:sz w:val="20"/>
                <w:szCs w:val="20"/>
              </w:rPr>
              <w:t xml:space="preserve">, </w:t>
            </w:r>
            <w:proofErr w:type="spellStart"/>
            <w:r w:rsidRPr="009A071B">
              <w:rPr>
                <w:rFonts w:ascii="Arial" w:eastAsia="Times New Roman" w:hAnsi="Arial" w:cs="Arial"/>
                <w:sz w:val="20"/>
                <w:szCs w:val="20"/>
              </w:rPr>
              <w:t>кв.м</w:t>
            </w:r>
            <w:proofErr w:type="spellEnd"/>
            <w:r w:rsidRPr="009A071B">
              <w:rPr>
                <w:rFonts w:ascii="Arial" w:eastAsia="Times New Roman" w:hAnsi="Arial" w:cs="Arial"/>
                <w:sz w:val="20"/>
                <w:szCs w:val="20"/>
              </w:rPr>
              <w:t xml:space="preserve">, </w:t>
            </w:r>
            <w:proofErr w:type="spellStart"/>
            <w:r w:rsidRPr="009A071B">
              <w:rPr>
                <w:rFonts w:ascii="Arial" w:eastAsia="Times New Roman" w:hAnsi="Arial" w:cs="Arial"/>
                <w:sz w:val="20"/>
                <w:szCs w:val="20"/>
              </w:rPr>
              <w:t>п.м</w:t>
            </w:r>
            <w:proofErr w:type="spellEnd"/>
            <w:r w:rsidRPr="009A071B">
              <w:rPr>
                <w:rFonts w:ascii="Arial" w:eastAsia="Times New Roman" w:hAnsi="Arial" w:cs="Arial"/>
                <w:sz w:val="20"/>
                <w:szCs w:val="20"/>
              </w:rPr>
              <w:t>, шт.</w:t>
            </w:r>
          </w:p>
        </w:tc>
        <w:tc>
          <w:tcPr>
            <w:tcW w:w="7088" w:type="dxa"/>
            <w:vMerge w:val="restart"/>
            <w:tcBorders>
              <w:top w:val="single" w:sz="4" w:space="0" w:color="auto"/>
              <w:left w:val="single" w:sz="4" w:space="0" w:color="auto"/>
              <w:right w:val="single" w:sz="4" w:space="0" w:color="auto"/>
            </w:tcBorders>
            <w:vAlign w:val="center"/>
          </w:tcPr>
          <w:p w:rsidR="008E6CBC" w:rsidRPr="009A071B" w:rsidRDefault="008E6CBC" w:rsidP="008E6CBC">
            <w:pPr>
              <w:autoSpaceDE w:val="0"/>
              <w:autoSpaceDN w:val="0"/>
              <w:adjustRightInd w:val="0"/>
              <w:spacing w:after="0" w:line="240" w:lineRule="auto"/>
              <w:rPr>
                <w:rFonts w:ascii="Arial" w:hAnsi="Arial" w:cs="Arial"/>
                <w:sz w:val="20"/>
                <w:szCs w:val="20"/>
              </w:rPr>
            </w:pPr>
            <w:r w:rsidRPr="009A071B">
              <w:rPr>
                <w:rFonts w:ascii="Arial" w:hAnsi="Arial" w:cs="Arial"/>
                <w:sz w:val="20"/>
                <w:szCs w:val="20"/>
              </w:rPr>
              <w:t>Значение показателей определяется на основании данных по итогам реализации мероприятий за отчетный период и планируемого объема выполнения работ в предстоящем периоде</w:t>
            </w:r>
          </w:p>
        </w:tc>
      </w:tr>
      <w:tr w:rsidR="009A071B" w:rsidRPr="009A071B" w:rsidTr="009A071B">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8E6CBC" w:rsidRPr="009A071B" w:rsidRDefault="008E6CBC" w:rsidP="008E6CBC">
            <w:pPr>
              <w:pStyle w:val="a4"/>
              <w:numPr>
                <w:ilvl w:val="0"/>
                <w:numId w:val="17"/>
              </w:numPr>
              <w:autoSpaceDE w:val="0"/>
              <w:autoSpaceDN w:val="0"/>
              <w:adjustRightInd w:val="0"/>
              <w:ind w:left="-22" w:right="-15" w:firstLine="0"/>
              <w:jc w:val="center"/>
              <w:rPr>
                <w:rFonts w:ascii="Arial" w:hAnsi="Arial" w:cs="Arial"/>
                <w:sz w:val="20"/>
                <w:szCs w:val="20"/>
              </w:rPr>
            </w:pPr>
          </w:p>
        </w:tc>
        <w:tc>
          <w:tcPr>
            <w:tcW w:w="6520" w:type="dxa"/>
            <w:tcBorders>
              <w:top w:val="single" w:sz="4" w:space="0" w:color="auto"/>
              <w:left w:val="single" w:sz="4" w:space="0" w:color="auto"/>
              <w:bottom w:val="single" w:sz="4" w:space="0" w:color="auto"/>
              <w:right w:val="single" w:sz="4" w:space="0" w:color="auto"/>
            </w:tcBorders>
            <w:vAlign w:val="center"/>
          </w:tcPr>
          <w:p w:rsidR="008E6CBC" w:rsidRPr="009A071B" w:rsidRDefault="008E6CBC" w:rsidP="008E6CBC">
            <w:pPr>
              <w:autoSpaceDE w:val="0"/>
              <w:autoSpaceDN w:val="0"/>
              <w:adjustRightInd w:val="0"/>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Содержание и обслуживание ливневой канализации</w:t>
            </w:r>
          </w:p>
        </w:tc>
        <w:tc>
          <w:tcPr>
            <w:tcW w:w="1134" w:type="dxa"/>
            <w:tcBorders>
              <w:top w:val="single" w:sz="4" w:space="0" w:color="auto"/>
              <w:left w:val="single" w:sz="4" w:space="0" w:color="auto"/>
              <w:bottom w:val="single" w:sz="4" w:space="0" w:color="auto"/>
              <w:right w:val="single" w:sz="4" w:space="0" w:color="auto"/>
            </w:tcBorders>
            <w:vAlign w:val="center"/>
          </w:tcPr>
          <w:p w:rsidR="008E6CBC" w:rsidRPr="009A071B" w:rsidRDefault="008E6CBC" w:rsidP="008E6CBC">
            <w:pPr>
              <w:autoSpaceDE w:val="0"/>
              <w:autoSpaceDN w:val="0"/>
              <w:adjustRightInd w:val="0"/>
              <w:spacing w:after="0" w:line="240" w:lineRule="auto"/>
              <w:jc w:val="center"/>
              <w:rPr>
                <w:rFonts w:ascii="Arial" w:eastAsia="Times New Roman" w:hAnsi="Arial" w:cs="Arial"/>
                <w:sz w:val="20"/>
                <w:szCs w:val="20"/>
              </w:rPr>
            </w:pPr>
            <w:proofErr w:type="spellStart"/>
            <w:r w:rsidRPr="009A071B">
              <w:rPr>
                <w:rFonts w:ascii="Arial" w:eastAsia="Times New Roman" w:hAnsi="Arial" w:cs="Arial"/>
                <w:sz w:val="20"/>
                <w:szCs w:val="20"/>
              </w:rPr>
              <w:t>тыс.п</w:t>
            </w:r>
            <w:proofErr w:type="gramStart"/>
            <w:r w:rsidRPr="009A071B">
              <w:rPr>
                <w:rFonts w:ascii="Arial" w:eastAsia="Times New Roman" w:hAnsi="Arial" w:cs="Arial"/>
                <w:sz w:val="20"/>
                <w:szCs w:val="20"/>
              </w:rPr>
              <w:t>.м</w:t>
            </w:r>
            <w:proofErr w:type="spellEnd"/>
            <w:proofErr w:type="gramEnd"/>
          </w:p>
        </w:tc>
        <w:tc>
          <w:tcPr>
            <w:tcW w:w="7088" w:type="dxa"/>
            <w:vMerge/>
            <w:tcBorders>
              <w:left w:val="single" w:sz="4" w:space="0" w:color="auto"/>
              <w:right w:val="single" w:sz="4" w:space="0" w:color="auto"/>
            </w:tcBorders>
            <w:vAlign w:val="center"/>
          </w:tcPr>
          <w:p w:rsidR="008E6CBC" w:rsidRPr="009A071B" w:rsidRDefault="008E6CBC" w:rsidP="008E6CBC">
            <w:pPr>
              <w:autoSpaceDE w:val="0"/>
              <w:autoSpaceDN w:val="0"/>
              <w:adjustRightInd w:val="0"/>
              <w:spacing w:after="0" w:line="240" w:lineRule="auto"/>
              <w:rPr>
                <w:rFonts w:ascii="Arial" w:hAnsi="Arial" w:cs="Arial"/>
                <w:sz w:val="20"/>
                <w:szCs w:val="20"/>
              </w:rPr>
            </w:pPr>
          </w:p>
        </w:tc>
      </w:tr>
      <w:tr w:rsidR="009A071B" w:rsidRPr="009A071B" w:rsidTr="009A071B">
        <w:trPr>
          <w:trHeight w:val="417"/>
        </w:trPr>
        <w:tc>
          <w:tcPr>
            <w:tcW w:w="534" w:type="dxa"/>
            <w:tcBorders>
              <w:top w:val="single" w:sz="4" w:space="0" w:color="auto"/>
              <w:left w:val="single" w:sz="4" w:space="0" w:color="auto"/>
              <w:bottom w:val="single" w:sz="4" w:space="0" w:color="auto"/>
              <w:right w:val="single" w:sz="4" w:space="0" w:color="auto"/>
            </w:tcBorders>
            <w:vAlign w:val="center"/>
          </w:tcPr>
          <w:p w:rsidR="008E6CBC" w:rsidRPr="009A071B" w:rsidRDefault="008E6CBC" w:rsidP="008E6CBC">
            <w:pPr>
              <w:pStyle w:val="a4"/>
              <w:numPr>
                <w:ilvl w:val="0"/>
                <w:numId w:val="17"/>
              </w:numPr>
              <w:autoSpaceDE w:val="0"/>
              <w:autoSpaceDN w:val="0"/>
              <w:adjustRightInd w:val="0"/>
              <w:ind w:left="-22" w:right="-15" w:firstLine="0"/>
              <w:jc w:val="center"/>
              <w:rPr>
                <w:rFonts w:ascii="Arial" w:hAnsi="Arial" w:cs="Arial"/>
                <w:sz w:val="20"/>
                <w:szCs w:val="20"/>
              </w:rPr>
            </w:pPr>
          </w:p>
        </w:tc>
        <w:tc>
          <w:tcPr>
            <w:tcW w:w="6520" w:type="dxa"/>
            <w:tcBorders>
              <w:top w:val="single" w:sz="4" w:space="0" w:color="auto"/>
              <w:left w:val="single" w:sz="4" w:space="0" w:color="auto"/>
              <w:bottom w:val="single" w:sz="4" w:space="0" w:color="auto"/>
              <w:right w:val="single" w:sz="4" w:space="0" w:color="auto"/>
            </w:tcBorders>
            <w:vAlign w:val="center"/>
          </w:tcPr>
          <w:p w:rsidR="008E6CBC" w:rsidRPr="009A071B" w:rsidRDefault="008E6CBC" w:rsidP="008E6CBC">
            <w:pPr>
              <w:autoSpaceDE w:val="0"/>
              <w:autoSpaceDN w:val="0"/>
              <w:adjustRightInd w:val="0"/>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Содержание и обслуживание очистных сооружений</w:t>
            </w:r>
          </w:p>
        </w:tc>
        <w:tc>
          <w:tcPr>
            <w:tcW w:w="1134" w:type="dxa"/>
            <w:tcBorders>
              <w:top w:val="single" w:sz="4" w:space="0" w:color="auto"/>
              <w:left w:val="single" w:sz="4" w:space="0" w:color="auto"/>
              <w:bottom w:val="single" w:sz="4" w:space="0" w:color="auto"/>
              <w:right w:val="single" w:sz="4" w:space="0" w:color="auto"/>
            </w:tcBorders>
            <w:vAlign w:val="center"/>
          </w:tcPr>
          <w:p w:rsidR="008E6CBC" w:rsidRPr="009A071B" w:rsidRDefault="008E6CBC" w:rsidP="008E6CBC">
            <w:pPr>
              <w:autoSpaceDE w:val="0"/>
              <w:autoSpaceDN w:val="0"/>
              <w:adjustRightInd w:val="0"/>
              <w:spacing w:after="0" w:line="240" w:lineRule="auto"/>
              <w:jc w:val="center"/>
              <w:rPr>
                <w:rFonts w:ascii="Arial" w:eastAsia="Times New Roman" w:hAnsi="Arial" w:cs="Arial"/>
                <w:sz w:val="20"/>
                <w:szCs w:val="20"/>
              </w:rPr>
            </w:pPr>
            <w:r w:rsidRPr="009A071B">
              <w:rPr>
                <w:rFonts w:ascii="Arial" w:eastAsia="Times New Roman" w:hAnsi="Arial" w:cs="Arial"/>
                <w:sz w:val="20"/>
                <w:szCs w:val="20"/>
              </w:rPr>
              <w:t>шт.</w:t>
            </w:r>
          </w:p>
        </w:tc>
        <w:tc>
          <w:tcPr>
            <w:tcW w:w="7088" w:type="dxa"/>
            <w:vMerge/>
            <w:tcBorders>
              <w:left w:val="single" w:sz="4" w:space="0" w:color="auto"/>
              <w:bottom w:val="single" w:sz="4" w:space="0" w:color="auto"/>
              <w:right w:val="single" w:sz="4" w:space="0" w:color="auto"/>
            </w:tcBorders>
            <w:vAlign w:val="center"/>
          </w:tcPr>
          <w:p w:rsidR="008E6CBC" w:rsidRPr="009A071B" w:rsidRDefault="008E6CBC" w:rsidP="008E6CBC">
            <w:pPr>
              <w:autoSpaceDE w:val="0"/>
              <w:autoSpaceDN w:val="0"/>
              <w:adjustRightInd w:val="0"/>
              <w:spacing w:after="0" w:line="240" w:lineRule="auto"/>
              <w:rPr>
                <w:rFonts w:ascii="Arial" w:hAnsi="Arial" w:cs="Arial"/>
                <w:sz w:val="20"/>
                <w:szCs w:val="20"/>
              </w:rPr>
            </w:pPr>
          </w:p>
        </w:tc>
      </w:tr>
      <w:tr w:rsidR="009A071B" w:rsidRPr="009A071B" w:rsidTr="009A071B">
        <w:trPr>
          <w:trHeight w:val="835"/>
        </w:trPr>
        <w:tc>
          <w:tcPr>
            <w:tcW w:w="534" w:type="dxa"/>
            <w:vAlign w:val="center"/>
          </w:tcPr>
          <w:p w:rsidR="008E6CBC" w:rsidRPr="009A071B" w:rsidRDefault="008E6CBC" w:rsidP="008E6CBC">
            <w:pPr>
              <w:pStyle w:val="a4"/>
              <w:numPr>
                <w:ilvl w:val="0"/>
                <w:numId w:val="17"/>
              </w:numPr>
              <w:autoSpaceDE w:val="0"/>
              <w:autoSpaceDN w:val="0"/>
              <w:adjustRightInd w:val="0"/>
              <w:ind w:left="-22" w:right="-15" w:firstLine="0"/>
              <w:jc w:val="center"/>
              <w:rPr>
                <w:rFonts w:ascii="Arial" w:hAnsi="Arial" w:cs="Arial"/>
                <w:sz w:val="20"/>
                <w:szCs w:val="20"/>
              </w:rPr>
            </w:pPr>
          </w:p>
        </w:tc>
        <w:tc>
          <w:tcPr>
            <w:tcW w:w="6520" w:type="dxa"/>
            <w:vAlign w:val="center"/>
          </w:tcPr>
          <w:p w:rsidR="008E6CBC" w:rsidRPr="009A071B" w:rsidRDefault="008E6CBC" w:rsidP="008E6CBC">
            <w:pPr>
              <w:autoSpaceDE w:val="0"/>
              <w:autoSpaceDN w:val="0"/>
              <w:adjustRightInd w:val="0"/>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Увеличение площади поверхности автомобильных дорог и искусственных сооружений на них, приведенных в нормативное состояние </w:t>
            </w:r>
            <w:proofErr w:type="gramStart"/>
            <w:r w:rsidRPr="009A071B">
              <w:rPr>
                <w:rFonts w:ascii="Arial" w:eastAsia="Times New Roman" w:hAnsi="Arial" w:cs="Arial"/>
                <w:sz w:val="20"/>
                <w:szCs w:val="20"/>
                <w:lang w:eastAsia="ru-RU"/>
              </w:rPr>
              <w:t xml:space="preserve">( </w:t>
            </w:r>
            <w:proofErr w:type="gramEnd"/>
            <w:r w:rsidRPr="009A071B">
              <w:rPr>
                <w:rFonts w:ascii="Arial" w:eastAsia="Times New Roman" w:hAnsi="Arial" w:cs="Arial"/>
                <w:sz w:val="20"/>
                <w:szCs w:val="20"/>
                <w:lang w:eastAsia="ru-RU"/>
              </w:rPr>
              <w:t>в том числе с привлечением Субсидии)</w:t>
            </w:r>
          </w:p>
        </w:tc>
        <w:tc>
          <w:tcPr>
            <w:tcW w:w="1134" w:type="dxa"/>
            <w:vAlign w:val="center"/>
          </w:tcPr>
          <w:p w:rsidR="008E6CBC" w:rsidRPr="009A071B" w:rsidRDefault="008E6CBC" w:rsidP="008E6CBC">
            <w:pPr>
              <w:autoSpaceDE w:val="0"/>
              <w:autoSpaceDN w:val="0"/>
              <w:adjustRightInd w:val="0"/>
              <w:spacing w:after="0" w:line="240" w:lineRule="auto"/>
              <w:jc w:val="center"/>
              <w:rPr>
                <w:rFonts w:ascii="Arial" w:hAnsi="Arial" w:cs="Arial"/>
                <w:sz w:val="20"/>
                <w:szCs w:val="20"/>
              </w:rPr>
            </w:pPr>
            <w:proofErr w:type="spellStart"/>
            <w:r w:rsidRPr="009A071B">
              <w:rPr>
                <w:rFonts w:ascii="Arial" w:eastAsia="Times New Roman" w:hAnsi="Arial" w:cs="Arial"/>
                <w:sz w:val="20"/>
                <w:szCs w:val="20"/>
              </w:rPr>
              <w:t>кв</w:t>
            </w:r>
            <w:proofErr w:type="gramStart"/>
            <w:r w:rsidRPr="009A071B">
              <w:rPr>
                <w:rFonts w:ascii="Arial" w:eastAsia="Times New Roman" w:hAnsi="Arial" w:cs="Arial"/>
                <w:sz w:val="20"/>
                <w:szCs w:val="20"/>
              </w:rPr>
              <w:t>.м</w:t>
            </w:r>
            <w:proofErr w:type="spellEnd"/>
            <w:proofErr w:type="gramEnd"/>
          </w:p>
        </w:tc>
        <w:tc>
          <w:tcPr>
            <w:tcW w:w="7088" w:type="dxa"/>
            <w:vAlign w:val="center"/>
          </w:tcPr>
          <w:p w:rsidR="008E6CBC" w:rsidRPr="009A071B" w:rsidRDefault="008E6CBC" w:rsidP="008E6CBC">
            <w:pPr>
              <w:autoSpaceDE w:val="0"/>
              <w:autoSpaceDN w:val="0"/>
              <w:adjustRightInd w:val="0"/>
              <w:spacing w:after="0" w:line="240" w:lineRule="auto"/>
              <w:rPr>
                <w:rFonts w:ascii="Arial" w:hAnsi="Arial" w:cs="Arial"/>
                <w:sz w:val="20"/>
                <w:szCs w:val="20"/>
              </w:rPr>
            </w:pPr>
            <w:r w:rsidRPr="009A071B">
              <w:rPr>
                <w:rFonts w:ascii="Arial" w:hAnsi="Arial" w:cs="Arial"/>
                <w:sz w:val="20"/>
                <w:szCs w:val="20"/>
              </w:rPr>
              <w:t>Значение показателей определяется на основании данных по итогам реализации мероприятий за отчетный период и планируемого объема выполнения работ в предстоящем периоде</w:t>
            </w:r>
          </w:p>
        </w:tc>
      </w:tr>
      <w:tr w:rsidR="009A071B" w:rsidRPr="009A071B" w:rsidTr="009A071B">
        <w:tc>
          <w:tcPr>
            <w:tcW w:w="534" w:type="dxa"/>
            <w:vAlign w:val="center"/>
          </w:tcPr>
          <w:p w:rsidR="008E6CBC" w:rsidRPr="009A071B" w:rsidRDefault="008E6CBC" w:rsidP="008E6CBC">
            <w:pPr>
              <w:pStyle w:val="a4"/>
              <w:numPr>
                <w:ilvl w:val="0"/>
                <w:numId w:val="17"/>
              </w:numPr>
              <w:autoSpaceDE w:val="0"/>
              <w:autoSpaceDN w:val="0"/>
              <w:adjustRightInd w:val="0"/>
              <w:ind w:left="-22" w:right="-15" w:firstLine="0"/>
              <w:jc w:val="center"/>
              <w:rPr>
                <w:rFonts w:ascii="Arial" w:hAnsi="Arial" w:cs="Arial"/>
                <w:sz w:val="20"/>
                <w:szCs w:val="20"/>
              </w:rPr>
            </w:pPr>
          </w:p>
        </w:tc>
        <w:tc>
          <w:tcPr>
            <w:tcW w:w="6520" w:type="dxa"/>
            <w:vAlign w:val="center"/>
          </w:tcPr>
          <w:p w:rsidR="008E6CBC" w:rsidRPr="009A071B" w:rsidRDefault="008E6CBC" w:rsidP="008E6CBC">
            <w:pPr>
              <w:autoSpaceDE w:val="0"/>
              <w:autoSpaceDN w:val="0"/>
              <w:adjustRightInd w:val="0"/>
              <w:spacing w:after="0" w:line="240" w:lineRule="auto"/>
              <w:rPr>
                <w:rFonts w:ascii="Arial" w:hAnsi="Arial" w:cs="Arial"/>
                <w:sz w:val="20"/>
                <w:szCs w:val="20"/>
              </w:rPr>
            </w:pPr>
            <w:r w:rsidRPr="009A071B">
              <w:rPr>
                <w:rFonts w:ascii="Arial" w:eastAsia="Times New Roman" w:hAnsi="Arial" w:cs="Arial"/>
                <w:sz w:val="20"/>
                <w:szCs w:val="20"/>
              </w:rPr>
              <w:t>Увеличение площади поверхности дворовых территорий многоквартирных домов, проездов к дворовым территориям многоквартирных домов, приведенных в нормативное состояние с использованием Субсидии и средств бюджета муниципального образования</w:t>
            </w:r>
          </w:p>
        </w:tc>
        <w:tc>
          <w:tcPr>
            <w:tcW w:w="1134" w:type="dxa"/>
            <w:vAlign w:val="center"/>
          </w:tcPr>
          <w:p w:rsidR="008E6CBC" w:rsidRPr="009A071B" w:rsidRDefault="008E6CBC" w:rsidP="008E6CBC">
            <w:pPr>
              <w:autoSpaceDE w:val="0"/>
              <w:autoSpaceDN w:val="0"/>
              <w:adjustRightInd w:val="0"/>
              <w:spacing w:after="0" w:line="240" w:lineRule="auto"/>
              <w:jc w:val="center"/>
              <w:rPr>
                <w:rFonts w:ascii="Arial" w:hAnsi="Arial" w:cs="Arial"/>
                <w:sz w:val="20"/>
                <w:szCs w:val="20"/>
              </w:rPr>
            </w:pPr>
            <w:proofErr w:type="spellStart"/>
            <w:r w:rsidRPr="009A071B">
              <w:rPr>
                <w:rFonts w:ascii="Arial" w:eastAsia="Times New Roman" w:hAnsi="Arial" w:cs="Arial"/>
                <w:sz w:val="20"/>
                <w:szCs w:val="20"/>
              </w:rPr>
              <w:t>кв</w:t>
            </w:r>
            <w:proofErr w:type="gramStart"/>
            <w:r w:rsidRPr="009A071B">
              <w:rPr>
                <w:rFonts w:ascii="Arial" w:eastAsia="Times New Roman" w:hAnsi="Arial" w:cs="Arial"/>
                <w:sz w:val="20"/>
                <w:szCs w:val="20"/>
              </w:rPr>
              <w:t>.м</w:t>
            </w:r>
            <w:proofErr w:type="spellEnd"/>
            <w:proofErr w:type="gramEnd"/>
          </w:p>
        </w:tc>
        <w:tc>
          <w:tcPr>
            <w:tcW w:w="7088" w:type="dxa"/>
            <w:vAlign w:val="center"/>
          </w:tcPr>
          <w:p w:rsidR="008E6CBC" w:rsidRPr="009A071B" w:rsidRDefault="008E6CBC" w:rsidP="008E6CBC">
            <w:pPr>
              <w:autoSpaceDE w:val="0"/>
              <w:autoSpaceDN w:val="0"/>
              <w:adjustRightInd w:val="0"/>
              <w:spacing w:after="0" w:line="240" w:lineRule="auto"/>
              <w:rPr>
                <w:rFonts w:ascii="Arial" w:hAnsi="Arial" w:cs="Arial"/>
                <w:sz w:val="20"/>
                <w:szCs w:val="20"/>
              </w:rPr>
            </w:pPr>
            <w:r w:rsidRPr="009A071B">
              <w:rPr>
                <w:rFonts w:ascii="Arial" w:hAnsi="Arial" w:cs="Arial"/>
                <w:sz w:val="20"/>
                <w:szCs w:val="20"/>
              </w:rPr>
              <w:t>Значение показателей определяется на основании данных по итогам реализации мероприятий за отчетный период и планируемого объема выполнения работ в предстоящем периоде</w:t>
            </w:r>
          </w:p>
        </w:tc>
      </w:tr>
      <w:tr w:rsidR="009A071B" w:rsidRPr="009A071B" w:rsidTr="009A071B">
        <w:tc>
          <w:tcPr>
            <w:tcW w:w="534" w:type="dxa"/>
            <w:vAlign w:val="center"/>
          </w:tcPr>
          <w:p w:rsidR="008E6CBC" w:rsidRPr="009A071B" w:rsidRDefault="008E6CBC" w:rsidP="008E6CBC">
            <w:pPr>
              <w:pStyle w:val="a4"/>
              <w:numPr>
                <w:ilvl w:val="0"/>
                <w:numId w:val="17"/>
              </w:numPr>
              <w:autoSpaceDE w:val="0"/>
              <w:autoSpaceDN w:val="0"/>
              <w:adjustRightInd w:val="0"/>
              <w:ind w:left="-22" w:right="-15" w:firstLine="0"/>
              <w:jc w:val="center"/>
              <w:rPr>
                <w:rFonts w:ascii="Arial" w:hAnsi="Arial" w:cs="Arial"/>
                <w:sz w:val="20"/>
                <w:szCs w:val="20"/>
              </w:rPr>
            </w:pPr>
          </w:p>
        </w:tc>
        <w:tc>
          <w:tcPr>
            <w:tcW w:w="6520" w:type="dxa"/>
            <w:vAlign w:val="center"/>
          </w:tcPr>
          <w:p w:rsidR="008E6CBC" w:rsidRPr="009A071B" w:rsidRDefault="008E6CBC" w:rsidP="008E6CBC">
            <w:pPr>
              <w:autoSpaceDE w:val="0"/>
              <w:autoSpaceDN w:val="0"/>
              <w:adjustRightInd w:val="0"/>
              <w:spacing w:after="0" w:line="240" w:lineRule="auto"/>
              <w:rPr>
                <w:rFonts w:ascii="Arial" w:hAnsi="Arial" w:cs="Arial"/>
                <w:sz w:val="20"/>
                <w:szCs w:val="20"/>
              </w:rPr>
            </w:pPr>
            <w:r w:rsidRPr="009A071B">
              <w:rPr>
                <w:rFonts w:ascii="Arial" w:eastAsia="Times New Roman" w:hAnsi="Arial" w:cs="Arial"/>
                <w:sz w:val="20"/>
                <w:szCs w:val="20"/>
              </w:rPr>
              <w:t>Протяженность отремонтированных автомобильных дорог общего пользования местного значения</w:t>
            </w:r>
          </w:p>
        </w:tc>
        <w:tc>
          <w:tcPr>
            <w:tcW w:w="1134" w:type="dxa"/>
            <w:vAlign w:val="center"/>
          </w:tcPr>
          <w:p w:rsidR="008E6CBC" w:rsidRPr="009A071B" w:rsidRDefault="008E6CBC" w:rsidP="008E6CBC">
            <w:pPr>
              <w:autoSpaceDE w:val="0"/>
              <w:autoSpaceDN w:val="0"/>
              <w:adjustRightInd w:val="0"/>
              <w:spacing w:after="0" w:line="240" w:lineRule="auto"/>
              <w:jc w:val="center"/>
              <w:rPr>
                <w:rFonts w:ascii="Arial" w:hAnsi="Arial" w:cs="Arial"/>
                <w:sz w:val="20"/>
                <w:szCs w:val="20"/>
              </w:rPr>
            </w:pPr>
            <w:r w:rsidRPr="009A071B">
              <w:rPr>
                <w:rFonts w:ascii="Arial" w:eastAsia="Times New Roman" w:hAnsi="Arial" w:cs="Arial"/>
                <w:sz w:val="20"/>
                <w:szCs w:val="20"/>
              </w:rPr>
              <w:t>км</w:t>
            </w:r>
          </w:p>
        </w:tc>
        <w:tc>
          <w:tcPr>
            <w:tcW w:w="7088" w:type="dxa"/>
            <w:vMerge w:val="restart"/>
            <w:vAlign w:val="center"/>
          </w:tcPr>
          <w:p w:rsidR="008E6CBC" w:rsidRPr="009A071B" w:rsidRDefault="008E6CBC" w:rsidP="008E6CBC">
            <w:pPr>
              <w:autoSpaceDE w:val="0"/>
              <w:autoSpaceDN w:val="0"/>
              <w:adjustRightInd w:val="0"/>
              <w:spacing w:after="0" w:line="240" w:lineRule="auto"/>
              <w:rPr>
                <w:rFonts w:ascii="Arial" w:hAnsi="Arial" w:cs="Arial"/>
                <w:sz w:val="20"/>
                <w:szCs w:val="20"/>
              </w:rPr>
            </w:pPr>
            <w:r w:rsidRPr="009A071B">
              <w:rPr>
                <w:rFonts w:ascii="Arial" w:hAnsi="Arial" w:cs="Arial"/>
                <w:sz w:val="20"/>
                <w:szCs w:val="20"/>
              </w:rPr>
              <w:t>Значение показателей определяется на основании данных по итогам реализации мероприятий за отчетный период и планируемого объема выполнения работ в предстоящем периоде</w:t>
            </w:r>
          </w:p>
        </w:tc>
      </w:tr>
      <w:tr w:rsidR="009A071B" w:rsidRPr="009A071B" w:rsidTr="009A071B">
        <w:trPr>
          <w:trHeight w:val="487"/>
        </w:trPr>
        <w:tc>
          <w:tcPr>
            <w:tcW w:w="534" w:type="dxa"/>
            <w:vAlign w:val="center"/>
          </w:tcPr>
          <w:p w:rsidR="008E6CBC" w:rsidRPr="009A071B" w:rsidRDefault="008E6CBC" w:rsidP="008E6CBC">
            <w:pPr>
              <w:pStyle w:val="a4"/>
              <w:numPr>
                <w:ilvl w:val="0"/>
                <w:numId w:val="17"/>
              </w:numPr>
              <w:autoSpaceDE w:val="0"/>
              <w:autoSpaceDN w:val="0"/>
              <w:adjustRightInd w:val="0"/>
              <w:ind w:left="-22" w:right="-15" w:firstLine="0"/>
              <w:jc w:val="center"/>
              <w:rPr>
                <w:rFonts w:ascii="Arial" w:hAnsi="Arial" w:cs="Arial"/>
                <w:sz w:val="20"/>
                <w:szCs w:val="20"/>
              </w:rPr>
            </w:pPr>
          </w:p>
        </w:tc>
        <w:tc>
          <w:tcPr>
            <w:tcW w:w="6520" w:type="dxa"/>
            <w:vAlign w:val="center"/>
          </w:tcPr>
          <w:p w:rsidR="008E6CBC" w:rsidRPr="009A071B" w:rsidRDefault="008E6CBC" w:rsidP="008E6CBC">
            <w:pPr>
              <w:spacing w:after="0" w:line="240" w:lineRule="auto"/>
              <w:rPr>
                <w:rFonts w:ascii="Arial" w:hAnsi="Arial" w:cs="Arial"/>
                <w:sz w:val="20"/>
                <w:szCs w:val="20"/>
              </w:rPr>
            </w:pPr>
            <w:r w:rsidRPr="009A071B">
              <w:rPr>
                <w:rFonts w:ascii="Arial" w:eastAsia="Times New Roman" w:hAnsi="Arial" w:cs="Arial"/>
                <w:sz w:val="20"/>
                <w:szCs w:val="20"/>
              </w:rPr>
              <w:t>Ремонт дорог</w:t>
            </w:r>
          </w:p>
        </w:tc>
        <w:tc>
          <w:tcPr>
            <w:tcW w:w="1134" w:type="dxa"/>
            <w:vAlign w:val="center"/>
          </w:tcPr>
          <w:p w:rsidR="008E6CBC" w:rsidRPr="009A071B" w:rsidRDefault="008E6CBC" w:rsidP="008E6CBC">
            <w:pPr>
              <w:autoSpaceDE w:val="0"/>
              <w:autoSpaceDN w:val="0"/>
              <w:adjustRightInd w:val="0"/>
              <w:spacing w:after="0" w:line="240" w:lineRule="auto"/>
              <w:jc w:val="center"/>
              <w:rPr>
                <w:rFonts w:ascii="Arial" w:hAnsi="Arial" w:cs="Arial"/>
                <w:sz w:val="20"/>
                <w:szCs w:val="20"/>
              </w:rPr>
            </w:pPr>
            <w:proofErr w:type="spellStart"/>
            <w:r w:rsidRPr="009A071B">
              <w:rPr>
                <w:rFonts w:ascii="Arial" w:eastAsia="Times New Roman" w:hAnsi="Arial" w:cs="Arial"/>
                <w:sz w:val="20"/>
                <w:szCs w:val="20"/>
              </w:rPr>
              <w:t>кв</w:t>
            </w:r>
            <w:proofErr w:type="gramStart"/>
            <w:r w:rsidRPr="009A071B">
              <w:rPr>
                <w:rFonts w:ascii="Arial" w:eastAsia="Times New Roman" w:hAnsi="Arial" w:cs="Arial"/>
                <w:sz w:val="20"/>
                <w:szCs w:val="20"/>
              </w:rPr>
              <w:t>.м</w:t>
            </w:r>
            <w:proofErr w:type="spellEnd"/>
            <w:proofErr w:type="gramEnd"/>
          </w:p>
        </w:tc>
        <w:tc>
          <w:tcPr>
            <w:tcW w:w="7088" w:type="dxa"/>
            <w:vMerge/>
            <w:vAlign w:val="center"/>
          </w:tcPr>
          <w:p w:rsidR="008E6CBC" w:rsidRPr="009A071B" w:rsidRDefault="008E6CBC" w:rsidP="008E6CBC">
            <w:pPr>
              <w:autoSpaceDE w:val="0"/>
              <w:autoSpaceDN w:val="0"/>
              <w:adjustRightInd w:val="0"/>
              <w:rPr>
                <w:rFonts w:ascii="Arial" w:hAnsi="Arial" w:cs="Arial"/>
                <w:sz w:val="20"/>
                <w:szCs w:val="20"/>
              </w:rPr>
            </w:pPr>
          </w:p>
        </w:tc>
      </w:tr>
      <w:tr w:rsidR="009A071B" w:rsidRPr="009A071B" w:rsidTr="009A071B">
        <w:trPr>
          <w:trHeight w:val="422"/>
        </w:trPr>
        <w:tc>
          <w:tcPr>
            <w:tcW w:w="534" w:type="dxa"/>
            <w:vAlign w:val="center"/>
          </w:tcPr>
          <w:p w:rsidR="008E6CBC" w:rsidRPr="009A071B" w:rsidRDefault="008E6CBC" w:rsidP="008E6CBC">
            <w:pPr>
              <w:pStyle w:val="a4"/>
              <w:numPr>
                <w:ilvl w:val="0"/>
                <w:numId w:val="17"/>
              </w:numPr>
              <w:autoSpaceDE w:val="0"/>
              <w:autoSpaceDN w:val="0"/>
              <w:adjustRightInd w:val="0"/>
              <w:ind w:left="-22" w:right="-15" w:firstLine="0"/>
              <w:jc w:val="center"/>
              <w:rPr>
                <w:rFonts w:ascii="Arial" w:hAnsi="Arial" w:cs="Arial"/>
                <w:sz w:val="20"/>
                <w:szCs w:val="20"/>
              </w:rPr>
            </w:pPr>
          </w:p>
        </w:tc>
        <w:tc>
          <w:tcPr>
            <w:tcW w:w="6520" w:type="dxa"/>
            <w:vAlign w:val="center"/>
          </w:tcPr>
          <w:p w:rsidR="008E6CBC" w:rsidRPr="009A071B" w:rsidRDefault="008E6CBC" w:rsidP="008E6CBC">
            <w:pPr>
              <w:spacing w:after="0" w:line="240" w:lineRule="auto"/>
              <w:rPr>
                <w:rFonts w:ascii="Arial" w:hAnsi="Arial" w:cs="Arial"/>
                <w:sz w:val="20"/>
                <w:szCs w:val="20"/>
              </w:rPr>
            </w:pPr>
            <w:r w:rsidRPr="009A071B">
              <w:rPr>
                <w:rFonts w:ascii="Arial" w:eastAsia="Times New Roman" w:hAnsi="Arial" w:cs="Arial"/>
                <w:sz w:val="20"/>
                <w:szCs w:val="20"/>
              </w:rPr>
              <w:t>Ремонт внутриквартальных дорог</w:t>
            </w:r>
          </w:p>
        </w:tc>
        <w:tc>
          <w:tcPr>
            <w:tcW w:w="1134" w:type="dxa"/>
            <w:vAlign w:val="center"/>
          </w:tcPr>
          <w:p w:rsidR="008E6CBC" w:rsidRPr="009A071B" w:rsidRDefault="008E6CBC" w:rsidP="008E6CBC">
            <w:pPr>
              <w:autoSpaceDE w:val="0"/>
              <w:autoSpaceDN w:val="0"/>
              <w:adjustRightInd w:val="0"/>
              <w:spacing w:after="0" w:line="240" w:lineRule="auto"/>
              <w:jc w:val="center"/>
              <w:rPr>
                <w:rFonts w:ascii="Arial" w:hAnsi="Arial" w:cs="Arial"/>
                <w:sz w:val="20"/>
                <w:szCs w:val="20"/>
              </w:rPr>
            </w:pPr>
            <w:proofErr w:type="spellStart"/>
            <w:r w:rsidRPr="009A071B">
              <w:rPr>
                <w:rFonts w:ascii="Arial" w:eastAsia="Times New Roman" w:hAnsi="Arial" w:cs="Arial"/>
                <w:sz w:val="20"/>
                <w:szCs w:val="20"/>
              </w:rPr>
              <w:t>кв</w:t>
            </w:r>
            <w:proofErr w:type="gramStart"/>
            <w:r w:rsidRPr="009A071B">
              <w:rPr>
                <w:rFonts w:ascii="Arial" w:eastAsia="Times New Roman" w:hAnsi="Arial" w:cs="Arial"/>
                <w:sz w:val="20"/>
                <w:szCs w:val="20"/>
              </w:rPr>
              <w:t>.м</w:t>
            </w:r>
            <w:proofErr w:type="spellEnd"/>
            <w:proofErr w:type="gramEnd"/>
          </w:p>
        </w:tc>
        <w:tc>
          <w:tcPr>
            <w:tcW w:w="7088" w:type="dxa"/>
            <w:vMerge/>
            <w:vAlign w:val="center"/>
          </w:tcPr>
          <w:p w:rsidR="008E6CBC" w:rsidRPr="009A071B" w:rsidRDefault="008E6CBC" w:rsidP="008E6CBC">
            <w:pPr>
              <w:autoSpaceDE w:val="0"/>
              <w:autoSpaceDN w:val="0"/>
              <w:adjustRightInd w:val="0"/>
              <w:rPr>
                <w:rFonts w:ascii="Arial" w:hAnsi="Arial" w:cs="Arial"/>
                <w:sz w:val="20"/>
                <w:szCs w:val="20"/>
              </w:rPr>
            </w:pPr>
          </w:p>
        </w:tc>
      </w:tr>
      <w:tr w:rsidR="009A071B" w:rsidRPr="009A071B" w:rsidTr="009A071B">
        <w:trPr>
          <w:trHeight w:val="411"/>
        </w:trPr>
        <w:tc>
          <w:tcPr>
            <w:tcW w:w="534" w:type="dxa"/>
            <w:vAlign w:val="center"/>
          </w:tcPr>
          <w:p w:rsidR="008E6CBC" w:rsidRPr="009A071B" w:rsidRDefault="008E6CBC" w:rsidP="008E6CBC">
            <w:pPr>
              <w:pStyle w:val="a4"/>
              <w:numPr>
                <w:ilvl w:val="0"/>
                <w:numId w:val="17"/>
              </w:numPr>
              <w:autoSpaceDE w:val="0"/>
              <w:autoSpaceDN w:val="0"/>
              <w:adjustRightInd w:val="0"/>
              <w:ind w:left="-22" w:right="-15" w:firstLine="0"/>
              <w:jc w:val="center"/>
              <w:rPr>
                <w:rFonts w:ascii="Arial" w:hAnsi="Arial" w:cs="Arial"/>
                <w:sz w:val="20"/>
                <w:szCs w:val="20"/>
              </w:rPr>
            </w:pPr>
          </w:p>
        </w:tc>
        <w:tc>
          <w:tcPr>
            <w:tcW w:w="6520" w:type="dxa"/>
            <w:vAlign w:val="center"/>
          </w:tcPr>
          <w:p w:rsidR="008E6CBC" w:rsidRPr="009A071B" w:rsidRDefault="008E6CBC" w:rsidP="008E6CBC">
            <w:pPr>
              <w:spacing w:after="0" w:line="240" w:lineRule="auto"/>
              <w:rPr>
                <w:rFonts w:ascii="Arial" w:hAnsi="Arial" w:cs="Arial"/>
                <w:sz w:val="20"/>
                <w:szCs w:val="20"/>
              </w:rPr>
            </w:pPr>
            <w:r w:rsidRPr="009A071B">
              <w:rPr>
                <w:rFonts w:ascii="Arial" w:eastAsia="Times New Roman" w:hAnsi="Arial" w:cs="Arial"/>
                <w:sz w:val="20"/>
                <w:szCs w:val="20"/>
              </w:rPr>
              <w:t>Площадь отремонтированных дворовых территорий</w:t>
            </w:r>
          </w:p>
        </w:tc>
        <w:tc>
          <w:tcPr>
            <w:tcW w:w="1134" w:type="dxa"/>
            <w:vAlign w:val="center"/>
          </w:tcPr>
          <w:p w:rsidR="008E6CBC" w:rsidRPr="009A071B" w:rsidRDefault="008E6CBC" w:rsidP="008E6CBC">
            <w:pPr>
              <w:autoSpaceDE w:val="0"/>
              <w:autoSpaceDN w:val="0"/>
              <w:adjustRightInd w:val="0"/>
              <w:spacing w:after="0" w:line="240" w:lineRule="auto"/>
              <w:jc w:val="center"/>
              <w:rPr>
                <w:rFonts w:ascii="Arial" w:hAnsi="Arial" w:cs="Arial"/>
                <w:sz w:val="20"/>
                <w:szCs w:val="20"/>
              </w:rPr>
            </w:pPr>
            <w:proofErr w:type="spellStart"/>
            <w:r w:rsidRPr="009A071B">
              <w:rPr>
                <w:rFonts w:ascii="Arial" w:eastAsia="Times New Roman" w:hAnsi="Arial" w:cs="Arial"/>
                <w:sz w:val="20"/>
                <w:szCs w:val="20"/>
              </w:rPr>
              <w:t>кв</w:t>
            </w:r>
            <w:proofErr w:type="gramStart"/>
            <w:r w:rsidRPr="009A071B">
              <w:rPr>
                <w:rFonts w:ascii="Arial" w:eastAsia="Times New Roman" w:hAnsi="Arial" w:cs="Arial"/>
                <w:sz w:val="20"/>
                <w:szCs w:val="20"/>
              </w:rPr>
              <w:t>.м</w:t>
            </w:r>
            <w:proofErr w:type="spellEnd"/>
            <w:proofErr w:type="gramEnd"/>
          </w:p>
        </w:tc>
        <w:tc>
          <w:tcPr>
            <w:tcW w:w="7088" w:type="dxa"/>
            <w:vMerge/>
            <w:vAlign w:val="center"/>
          </w:tcPr>
          <w:p w:rsidR="008E6CBC" w:rsidRPr="009A071B" w:rsidRDefault="008E6CBC" w:rsidP="008E6CBC">
            <w:pPr>
              <w:autoSpaceDE w:val="0"/>
              <w:autoSpaceDN w:val="0"/>
              <w:adjustRightInd w:val="0"/>
              <w:rPr>
                <w:rFonts w:ascii="Arial" w:hAnsi="Arial" w:cs="Arial"/>
                <w:sz w:val="20"/>
                <w:szCs w:val="20"/>
              </w:rPr>
            </w:pPr>
          </w:p>
        </w:tc>
      </w:tr>
      <w:tr w:rsidR="009A071B" w:rsidRPr="009A071B" w:rsidTr="009A071B">
        <w:trPr>
          <w:trHeight w:val="417"/>
        </w:trPr>
        <w:tc>
          <w:tcPr>
            <w:tcW w:w="534" w:type="dxa"/>
            <w:tcBorders>
              <w:bottom w:val="single" w:sz="4" w:space="0" w:color="auto"/>
            </w:tcBorders>
            <w:vAlign w:val="center"/>
          </w:tcPr>
          <w:p w:rsidR="008E6CBC" w:rsidRPr="009A071B" w:rsidRDefault="008E6CBC" w:rsidP="008E6CBC">
            <w:pPr>
              <w:pStyle w:val="a4"/>
              <w:numPr>
                <w:ilvl w:val="0"/>
                <w:numId w:val="17"/>
              </w:numPr>
              <w:autoSpaceDE w:val="0"/>
              <w:autoSpaceDN w:val="0"/>
              <w:adjustRightInd w:val="0"/>
              <w:ind w:left="-22" w:right="-15" w:firstLine="0"/>
              <w:jc w:val="center"/>
              <w:rPr>
                <w:rFonts w:ascii="Arial" w:hAnsi="Arial" w:cs="Arial"/>
                <w:sz w:val="20"/>
                <w:szCs w:val="20"/>
              </w:rPr>
            </w:pPr>
          </w:p>
        </w:tc>
        <w:tc>
          <w:tcPr>
            <w:tcW w:w="6520" w:type="dxa"/>
            <w:tcBorders>
              <w:bottom w:val="single" w:sz="4" w:space="0" w:color="auto"/>
            </w:tcBorders>
            <w:vAlign w:val="center"/>
          </w:tcPr>
          <w:p w:rsidR="008E6CBC" w:rsidRPr="009A071B" w:rsidRDefault="008E6CBC" w:rsidP="008E6CBC">
            <w:pPr>
              <w:autoSpaceDE w:val="0"/>
              <w:autoSpaceDN w:val="0"/>
              <w:adjustRightInd w:val="0"/>
              <w:spacing w:after="0" w:line="240" w:lineRule="auto"/>
              <w:rPr>
                <w:rFonts w:ascii="Arial" w:hAnsi="Arial" w:cs="Arial"/>
                <w:sz w:val="20"/>
                <w:szCs w:val="20"/>
              </w:rPr>
            </w:pPr>
            <w:r w:rsidRPr="009A071B">
              <w:rPr>
                <w:rFonts w:ascii="Arial" w:eastAsia="Times New Roman" w:hAnsi="Arial" w:cs="Arial"/>
                <w:sz w:val="20"/>
                <w:szCs w:val="20"/>
              </w:rPr>
              <w:t>Ремонт и устройство тротуаров</w:t>
            </w:r>
          </w:p>
        </w:tc>
        <w:tc>
          <w:tcPr>
            <w:tcW w:w="1134" w:type="dxa"/>
            <w:tcBorders>
              <w:bottom w:val="single" w:sz="4" w:space="0" w:color="auto"/>
            </w:tcBorders>
            <w:vAlign w:val="center"/>
          </w:tcPr>
          <w:p w:rsidR="008E6CBC" w:rsidRPr="009A071B" w:rsidRDefault="008E6CBC" w:rsidP="008E6CBC">
            <w:pPr>
              <w:spacing w:after="0" w:line="240" w:lineRule="auto"/>
              <w:jc w:val="center"/>
              <w:rPr>
                <w:rFonts w:ascii="Arial" w:hAnsi="Arial" w:cs="Arial"/>
                <w:sz w:val="20"/>
                <w:szCs w:val="20"/>
              </w:rPr>
            </w:pPr>
            <w:proofErr w:type="spellStart"/>
            <w:r w:rsidRPr="009A071B">
              <w:rPr>
                <w:rFonts w:ascii="Arial" w:eastAsia="Times New Roman" w:hAnsi="Arial" w:cs="Arial"/>
                <w:sz w:val="20"/>
                <w:szCs w:val="20"/>
              </w:rPr>
              <w:t>кв</w:t>
            </w:r>
            <w:proofErr w:type="gramStart"/>
            <w:r w:rsidRPr="009A071B">
              <w:rPr>
                <w:rFonts w:ascii="Arial" w:eastAsia="Times New Roman" w:hAnsi="Arial" w:cs="Arial"/>
                <w:sz w:val="20"/>
                <w:szCs w:val="20"/>
              </w:rPr>
              <w:t>.м</w:t>
            </w:r>
            <w:proofErr w:type="spellEnd"/>
            <w:proofErr w:type="gramEnd"/>
          </w:p>
        </w:tc>
        <w:tc>
          <w:tcPr>
            <w:tcW w:w="7088" w:type="dxa"/>
            <w:vMerge/>
            <w:tcBorders>
              <w:bottom w:val="single" w:sz="4" w:space="0" w:color="auto"/>
            </w:tcBorders>
            <w:vAlign w:val="center"/>
          </w:tcPr>
          <w:p w:rsidR="008E6CBC" w:rsidRPr="009A071B" w:rsidRDefault="008E6CBC" w:rsidP="008E6CBC">
            <w:pPr>
              <w:autoSpaceDE w:val="0"/>
              <w:autoSpaceDN w:val="0"/>
              <w:adjustRightInd w:val="0"/>
              <w:rPr>
                <w:rFonts w:ascii="Arial" w:hAnsi="Arial" w:cs="Arial"/>
                <w:sz w:val="20"/>
                <w:szCs w:val="20"/>
              </w:rPr>
            </w:pPr>
          </w:p>
        </w:tc>
      </w:tr>
      <w:tr w:rsidR="009A071B" w:rsidRPr="009A071B" w:rsidTr="009A071B">
        <w:trPr>
          <w:trHeight w:val="990"/>
        </w:trPr>
        <w:tc>
          <w:tcPr>
            <w:tcW w:w="534" w:type="dxa"/>
            <w:tcBorders>
              <w:top w:val="single" w:sz="4" w:space="0" w:color="auto"/>
              <w:left w:val="single" w:sz="4" w:space="0" w:color="auto"/>
              <w:bottom w:val="single" w:sz="4" w:space="0" w:color="auto"/>
              <w:right w:val="single" w:sz="4" w:space="0" w:color="auto"/>
            </w:tcBorders>
            <w:vAlign w:val="center"/>
          </w:tcPr>
          <w:p w:rsidR="008E6CBC" w:rsidRPr="009A071B" w:rsidRDefault="008E6CBC" w:rsidP="008E6CBC">
            <w:pPr>
              <w:pStyle w:val="a4"/>
              <w:numPr>
                <w:ilvl w:val="0"/>
                <w:numId w:val="17"/>
              </w:numPr>
              <w:autoSpaceDE w:val="0"/>
              <w:autoSpaceDN w:val="0"/>
              <w:adjustRightInd w:val="0"/>
              <w:ind w:left="-22" w:right="-15" w:firstLine="0"/>
              <w:jc w:val="center"/>
              <w:rPr>
                <w:rFonts w:ascii="Arial" w:hAnsi="Arial" w:cs="Arial"/>
                <w:sz w:val="20"/>
                <w:szCs w:val="20"/>
              </w:rPr>
            </w:pPr>
          </w:p>
        </w:tc>
        <w:tc>
          <w:tcPr>
            <w:tcW w:w="6520" w:type="dxa"/>
            <w:tcBorders>
              <w:top w:val="single" w:sz="4" w:space="0" w:color="auto"/>
              <w:left w:val="single" w:sz="4" w:space="0" w:color="auto"/>
              <w:bottom w:val="single" w:sz="4" w:space="0" w:color="auto"/>
              <w:right w:val="single" w:sz="4" w:space="0" w:color="auto"/>
            </w:tcBorders>
            <w:vAlign w:val="center"/>
          </w:tcPr>
          <w:p w:rsidR="008E6CBC" w:rsidRPr="009A071B" w:rsidRDefault="008E6CBC" w:rsidP="008E6CBC">
            <w:pPr>
              <w:autoSpaceDE w:val="0"/>
              <w:autoSpaceDN w:val="0"/>
              <w:adjustRightInd w:val="0"/>
              <w:spacing w:after="0" w:line="240" w:lineRule="auto"/>
              <w:rPr>
                <w:rFonts w:ascii="Arial" w:eastAsia="Times New Roman" w:hAnsi="Arial" w:cs="Arial"/>
                <w:sz w:val="20"/>
                <w:szCs w:val="20"/>
              </w:rPr>
            </w:pPr>
            <w:r w:rsidRPr="009A071B">
              <w:rPr>
                <w:rFonts w:ascii="Arial" w:eastAsia="Times New Roman" w:hAnsi="Arial" w:cs="Arial"/>
                <w:sz w:val="20"/>
                <w:szCs w:val="20"/>
              </w:rPr>
              <w:t>Доля муниципальных дорог, не отвечающих нормативным требованиям в общей протяженности дорог</w:t>
            </w:r>
          </w:p>
        </w:tc>
        <w:tc>
          <w:tcPr>
            <w:tcW w:w="1134" w:type="dxa"/>
            <w:tcBorders>
              <w:top w:val="single" w:sz="4" w:space="0" w:color="auto"/>
              <w:left w:val="single" w:sz="4" w:space="0" w:color="auto"/>
              <w:bottom w:val="single" w:sz="4" w:space="0" w:color="auto"/>
              <w:right w:val="single" w:sz="4" w:space="0" w:color="auto"/>
            </w:tcBorders>
            <w:vAlign w:val="center"/>
          </w:tcPr>
          <w:p w:rsidR="008E6CBC" w:rsidRPr="009A071B" w:rsidRDefault="008E6CBC" w:rsidP="008E6CBC">
            <w:pPr>
              <w:spacing w:after="0" w:line="240" w:lineRule="auto"/>
              <w:jc w:val="center"/>
              <w:rPr>
                <w:rFonts w:ascii="Arial" w:eastAsia="Times New Roman" w:hAnsi="Arial" w:cs="Arial"/>
                <w:sz w:val="20"/>
                <w:szCs w:val="20"/>
              </w:rPr>
            </w:pPr>
            <w:r w:rsidRPr="009A071B">
              <w:rPr>
                <w:rFonts w:ascii="Arial" w:eastAsia="Times New Roman" w:hAnsi="Arial" w:cs="Arial"/>
                <w:sz w:val="20"/>
                <w:szCs w:val="20"/>
              </w:rPr>
              <w:t>%</w:t>
            </w:r>
          </w:p>
        </w:tc>
        <w:tc>
          <w:tcPr>
            <w:tcW w:w="7088" w:type="dxa"/>
            <w:tcBorders>
              <w:top w:val="single" w:sz="4" w:space="0" w:color="auto"/>
              <w:left w:val="single" w:sz="4" w:space="0" w:color="auto"/>
              <w:bottom w:val="single" w:sz="4" w:space="0" w:color="auto"/>
              <w:right w:val="single" w:sz="4" w:space="0" w:color="auto"/>
            </w:tcBorders>
            <w:vAlign w:val="center"/>
          </w:tcPr>
          <w:p w:rsidR="008E6CBC" w:rsidRPr="009A071B" w:rsidRDefault="008E6CBC" w:rsidP="008E6CBC">
            <w:pPr>
              <w:autoSpaceDE w:val="0"/>
              <w:autoSpaceDN w:val="0"/>
              <w:adjustRightInd w:val="0"/>
              <w:spacing w:after="0" w:line="240" w:lineRule="auto"/>
              <w:rPr>
                <w:rFonts w:ascii="Arial" w:hAnsi="Arial" w:cs="Arial"/>
                <w:sz w:val="20"/>
                <w:szCs w:val="20"/>
              </w:rPr>
            </w:pPr>
            <w:r w:rsidRPr="009A071B">
              <w:rPr>
                <w:rFonts w:ascii="Arial" w:hAnsi="Arial" w:cs="Arial"/>
                <w:sz w:val="20"/>
                <w:szCs w:val="20"/>
              </w:rPr>
              <w:t>Значение показателя определяется на основании отчетных данных - Форма статистического наблюдения N 3-ДГ «Сведения об автомобильных дорогах общего пользования  местного значения и искусственных сооружениях на них, находящихся в собственности муниципальных образований» (годовая)</w:t>
            </w:r>
          </w:p>
        </w:tc>
      </w:tr>
      <w:tr w:rsidR="009A071B" w:rsidRPr="009A071B" w:rsidTr="009A071B">
        <w:tc>
          <w:tcPr>
            <w:tcW w:w="534" w:type="dxa"/>
            <w:tcBorders>
              <w:top w:val="single" w:sz="4" w:space="0" w:color="auto"/>
            </w:tcBorders>
            <w:vAlign w:val="center"/>
          </w:tcPr>
          <w:p w:rsidR="008E6CBC" w:rsidRPr="009A071B" w:rsidRDefault="008E6CBC" w:rsidP="008E6CBC">
            <w:pPr>
              <w:pStyle w:val="a4"/>
              <w:numPr>
                <w:ilvl w:val="0"/>
                <w:numId w:val="17"/>
              </w:numPr>
              <w:autoSpaceDE w:val="0"/>
              <w:autoSpaceDN w:val="0"/>
              <w:adjustRightInd w:val="0"/>
              <w:ind w:left="-22" w:right="-15" w:firstLine="0"/>
              <w:jc w:val="center"/>
              <w:rPr>
                <w:rFonts w:ascii="Arial" w:hAnsi="Arial" w:cs="Arial"/>
                <w:sz w:val="20"/>
                <w:szCs w:val="20"/>
              </w:rPr>
            </w:pPr>
          </w:p>
        </w:tc>
        <w:tc>
          <w:tcPr>
            <w:tcW w:w="6520" w:type="dxa"/>
            <w:tcBorders>
              <w:top w:val="single" w:sz="4" w:space="0" w:color="auto"/>
            </w:tcBorders>
            <w:vAlign w:val="center"/>
          </w:tcPr>
          <w:p w:rsidR="008E6CBC" w:rsidRPr="009A071B" w:rsidRDefault="008E6CBC" w:rsidP="008E6CBC">
            <w:pPr>
              <w:autoSpaceDE w:val="0"/>
              <w:autoSpaceDN w:val="0"/>
              <w:adjustRightInd w:val="0"/>
              <w:spacing w:after="0" w:line="240" w:lineRule="auto"/>
              <w:rPr>
                <w:rFonts w:ascii="Arial" w:eastAsia="Times New Roman" w:hAnsi="Arial" w:cs="Arial"/>
                <w:sz w:val="20"/>
                <w:szCs w:val="20"/>
              </w:rPr>
            </w:pPr>
            <w:r w:rsidRPr="009A071B">
              <w:rPr>
                <w:rFonts w:ascii="Arial" w:eastAsia="Times New Roman" w:hAnsi="Arial" w:cs="Arial"/>
                <w:sz w:val="20"/>
                <w:szCs w:val="20"/>
              </w:rPr>
              <w:t>Дефицит парковочных мест на парковках общего пользования</w:t>
            </w:r>
          </w:p>
        </w:tc>
        <w:tc>
          <w:tcPr>
            <w:tcW w:w="1134" w:type="dxa"/>
            <w:tcBorders>
              <w:top w:val="single" w:sz="4" w:space="0" w:color="auto"/>
            </w:tcBorders>
            <w:vAlign w:val="center"/>
          </w:tcPr>
          <w:p w:rsidR="008E6CBC" w:rsidRPr="009A071B" w:rsidRDefault="008E6CBC" w:rsidP="008E6CBC">
            <w:pPr>
              <w:spacing w:after="0" w:line="240" w:lineRule="auto"/>
              <w:jc w:val="center"/>
              <w:rPr>
                <w:rFonts w:ascii="Arial" w:eastAsia="Times New Roman" w:hAnsi="Arial" w:cs="Arial"/>
                <w:sz w:val="20"/>
                <w:szCs w:val="20"/>
              </w:rPr>
            </w:pPr>
            <w:r w:rsidRPr="009A071B">
              <w:rPr>
                <w:rFonts w:ascii="Arial" w:eastAsia="Times New Roman" w:hAnsi="Arial" w:cs="Arial"/>
                <w:sz w:val="20"/>
                <w:szCs w:val="20"/>
              </w:rPr>
              <w:t>%</w:t>
            </w:r>
          </w:p>
        </w:tc>
        <w:tc>
          <w:tcPr>
            <w:tcW w:w="7088" w:type="dxa"/>
            <w:tcBorders>
              <w:top w:val="single" w:sz="4" w:space="0" w:color="auto"/>
            </w:tcBorders>
            <w:vAlign w:val="center"/>
          </w:tcPr>
          <w:p w:rsidR="008E6CBC" w:rsidRPr="009A071B" w:rsidRDefault="008E6CBC" w:rsidP="008E6CBC">
            <w:pPr>
              <w:pStyle w:val="ae"/>
              <w:rPr>
                <w:rFonts w:ascii="Arial" w:hAnsi="Arial" w:cs="Arial"/>
                <w:sz w:val="20"/>
                <w:szCs w:val="20"/>
              </w:rPr>
            </w:pPr>
            <w:r w:rsidRPr="009A071B">
              <w:rPr>
                <w:rFonts w:ascii="Arial" w:hAnsi="Arial" w:cs="Arial"/>
                <w:sz w:val="20"/>
                <w:szCs w:val="20"/>
              </w:rPr>
              <w:t>Значение показателя определяется по следующей формуле:</w:t>
            </w:r>
          </w:p>
          <w:p w:rsidR="008E6CBC" w:rsidRPr="009A071B" w:rsidRDefault="008E6CBC" w:rsidP="008E6CBC">
            <w:pPr>
              <w:pStyle w:val="ae"/>
              <w:rPr>
                <w:rFonts w:ascii="Arial" w:hAnsi="Arial" w:cs="Arial"/>
                <w:sz w:val="20"/>
                <w:szCs w:val="20"/>
              </w:rPr>
            </w:pPr>
            <w:r w:rsidRPr="009A071B">
              <w:rPr>
                <w:rFonts w:ascii="Arial" w:hAnsi="Arial" w:cs="Arial"/>
                <w:sz w:val="20"/>
                <w:szCs w:val="20"/>
                <w:lang w:val="en-US"/>
              </w:rPr>
              <w:t>P</w:t>
            </w:r>
            <w:r w:rsidRPr="009A071B">
              <w:rPr>
                <w:rFonts w:ascii="Arial" w:hAnsi="Arial" w:cs="Arial"/>
                <w:sz w:val="20"/>
                <w:szCs w:val="20"/>
              </w:rPr>
              <w:t>=((</w:t>
            </w:r>
            <w:r w:rsidRPr="009A071B">
              <w:rPr>
                <w:rFonts w:ascii="Arial" w:hAnsi="Arial" w:cs="Arial"/>
                <w:sz w:val="20"/>
                <w:szCs w:val="20"/>
                <w:lang w:val="en-US"/>
              </w:rPr>
              <w:t>N</w:t>
            </w:r>
            <w:r w:rsidRPr="009A071B">
              <w:rPr>
                <w:rFonts w:ascii="Arial" w:hAnsi="Arial" w:cs="Arial"/>
                <w:sz w:val="20"/>
                <w:szCs w:val="20"/>
              </w:rPr>
              <w:t>-</w:t>
            </w:r>
            <w:r w:rsidRPr="009A071B">
              <w:rPr>
                <w:rFonts w:ascii="Arial" w:hAnsi="Arial" w:cs="Arial"/>
                <w:sz w:val="20"/>
                <w:szCs w:val="20"/>
                <w:lang w:val="en-US"/>
              </w:rPr>
              <w:t>O</w:t>
            </w:r>
            <w:r w:rsidRPr="009A071B">
              <w:rPr>
                <w:rFonts w:ascii="Arial" w:hAnsi="Arial" w:cs="Arial"/>
                <w:sz w:val="20"/>
                <w:szCs w:val="20"/>
              </w:rPr>
              <w:t>)/</w:t>
            </w:r>
            <w:r w:rsidRPr="009A071B">
              <w:rPr>
                <w:rFonts w:ascii="Arial" w:hAnsi="Arial" w:cs="Arial"/>
                <w:sz w:val="20"/>
                <w:szCs w:val="20"/>
                <w:lang w:val="en-US"/>
              </w:rPr>
              <w:t>N</w:t>
            </w:r>
            <w:r w:rsidRPr="009A071B">
              <w:rPr>
                <w:rFonts w:ascii="Arial" w:hAnsi="Arial" w:cs="Arial"/>
                <w:sz w:val="20"/>
                <w:szCs w:val="20"/>
              </w:rPr>
              <w:t>)*100%,</w:t>
            </w:r>
          </w:p>
          <w:p w:rsidR="008E6CBC" w:rsidRPr="009A071B" w:rsidRDefault="008E6CBC" w:rsidP="008E6CBC">
            <w:pPr>
              <w:pStyle w:val="ae"/>
              <w:rPr>
                <w:rFonts w:ascii="Arial" w:hAnsi="Arial" w:cs="Arial"/>
                <w:sz w:val="20"/>
                <w:szCs w:val="20"/>
              </w:rPr>
            </w:pPr>
            <w:r w:rsidRPr="009A071B">
              <w:rPr>
                <w:rFonts w:ascii="Arial" w:hAnsi="Arial" w:cs="Arial"/>
                <w:sz w:val="20"/>
                <w:szCs w:val="20"/>
              </w:rPr>
              <w:t>где</w:t>
            </w:r>
          </w:p>
          <w:p w:rsidR="008E6CBC" w:rsidRPr="009A071B" w:rsidRDefault="008E6CBC" w:rsidP="008E6CBC">
            <w:pPr>
              <w:pStyle w:val="ae"/>
              <w:rPr>
                <w:rFonts w:ascii="Arial" w:hAnsi="Arial" w:cs="Arial"/>
                <w:sz w:val="20"/>
                <w:szCs w:val="20"/>
              </w:rPr>
            </w:pPr>
            <w:r w:rsidRPr="009A071B">
              <w:rPr>
                <w:rFonts w:ascii="Arial" w:hAnsi="Arial" w:cs="Arial"/>
                <w:sz w:val="20"/>
                <w:szCs w:val="20"/>
                <w:lang w:val="en-US"/>
              </w:rPr>
              <w:t>P</w:t>
            </w:r>
            <w:r w:rsidRPr="009A071B">
              <w:rPr>
                <w:rFonts w:ascii="Arial" w:hAnsi="Arial" w:cs="Arial"/>
                <w:sz w:val="20"/>
                <w:szCs w:val="20"/>
              </w:rPr>
              <w:t xml:space="preserve"> – </w:t>
            </w:r>
            <w:proofErr w:type="gramStart"/>
            <w:r w:rsidRPr="009A071B">
              <w:rPr>
                <w:rFonts w:ascii="Arial" w:hAnsi="Arial" w:cs="Arial"/>
                <w:sz w:val="20"/>
                <w:szCs w:val="20"/>
              </w:rPr>
              <w:t>дефицит</w:t>
            </w:r>
            <w:proofErr w:type="gramEnd"/>
            <w:r w:rsidRPr="009A071B">
              <w:rPr>
                <w:rFonts w:ascii="Arial" w:hAnsi="Arial" w:cs="Arial"/>
                <w:sz w:val="20"/>
                <w:szCs w:val="20"/>
              </w:rPr>
              <w:t xml:space="preserve"> парковочных мест общего пользования, %.</w:t>
            </w:r>
          </w:p>
          <w:p w:rsidR="008E6CBC" w:rsidRPr="009A071B" w:rsidRDefault="008E6CBC" w:rsidP="008E6CBC">
            <w:pPr>
              <w:pStyle w:val="ae"/>
              <w:rPr>
                <w:rFonts w:ascii="Arial" w:hAnsi="Arial" w:cs="Arial"/>
                <w:sz w:val="20"/>
                <w:szCs w:val="20"/>
              </w:rPr>
            </w:pPr>
            <w:r w:rsidRPr="009A071B">
              <w:rPr>
                <w:rFonts w:ascii="Arial" w:hAnsi="Arial" w:cs="Arial"/>
                <w:sz w:val="20"/>
                <w:szCs w:val="20"/>
                <w:lang w:val="en-US"/>
              </w:rPr>
              <w:t>N</w:t>
            </w:r>
            <w:r w:rsidRPr="009A071B">
              <w:rPr>
                <w:rFonts w:ascii="Arial" w:hAnsi="Arial" w:cs="Arial"/>
                <w:sz w:val="20"/>
                <w:szCs w:val="20"/>
              </w:rPr>
              <w:t xml:space="preserve"> – необходимое общее количество парковочных мест общего пользования по городскому округу Мытищи,</w:t>
            </w:r>
          </w:p>
          <w:p w:rsidR="008E6CBC" w:rsidRPr="009A071B" w:rsidRDefault="008E6CBC" w:rsidP="008E6CBC">
            <w:pPr>
              <w:pStyle w:val="ae"/>
              <w:rPr>
                <w:rFonts w:ascii="Arial" w:hAnsi="Arial" w:cs="Arial"/>
                <w:sz w:val="20"/>
                <w:szCs w:val="20"/>
              </w:rPr>
            </w:pPr>
            <w:r w:rsidRPr="009A071B">
              <w:rPr>
                <w:rFonts w:ascii="Arial" w:hAnsi="Arial" w:cs="Arial"/>
                <w:sz w:val="20"/>
                <w:szCs w:val="20"/>
              </w:rPr>
              <w:t>О – общее количество парковочных мест общего пользования.</w:t>
            </w:r>
          </w:p>
        </w:tc>
      </w:tr>
    </w:tbl>
    <w:p w:rsidR="00F8057A" w:rsidRPr="009A071B" w:rsidRDefault="00F8057A" w:rsidP="008E6CBC">
      <w:pPr>
        <w:autoSpaceDE w:val="0"/>
        <w:autoSpaceDN w:val="0"/>
        <w:adjustRightInd w:val="0"/>
        <w:spacing w:after="0" w:line="240" w:lineRule="auto"/>
        <w:ind w:firstLine="540"/>
        <w:jc w:val="both"/>
        <w:rPr>
          <w:rFonts w:ascii="Arial" w:hAnsi="Arial" w:cs="Arial"/>
          <w:sz w:val="24"/>
          <w:szCs w:val="24"/>
        </w:rPr>
      </w:pPr>
    </w:p>
    <w:p w:rsidR="0075686A" w:rsidRPr="009A071B" w:rsidRDefault="00DD34B8" w:rsidP="008E6CBC">
      <w:pPr>
        <w:pStyle w:val="a4"/>
        <w:numPr>
          <w:ilvl w:val="0"/>
          <w:numId w:val="9"/>
        </w:numPr>
        <w:jc w:val="center"/>
        <w:rPr>
          <w:rFonts w:ascii="Arial" w:hAnsi="Arial" w:cs="Arial"/>
          <w:sz w:val="24"/>
          <w:szCs w:val="24"/>
        </w:rPr>
      </w:pPr>
      <w:proofErr w:type="gramStart"/>
      <w:r w:rsidRPr="009A071B">
        <w:rPr>
          <w:rFonts w:ascii="Arial" w:hAnsi="Arial" w:cs="Arial"/>
          <w:sz w:val="24"/>
          <w:szCs w:val="24"/>
        </w:rPr>
        <w:t>Контроль за</w:t>
      </w:r>
      <w:proofErr w:type="gramEnd"/>
      <w:r w:rsidRPr="009A071B">
        <w:rPr>
          <w:rFonts w:ascii="Arial" w:hAnsi="Arial" w:cs="Arial"/>
          <w:sz w:val="24"/>
          <w:szCs w:val="24"/>
        </w:rPr>
        <w:t xml:space="preserve"> ходом реализации м</w:t>
      </w:r>
      <w:r w:rsidR="0075686A" w:rsidRPr="009A071B">
        <w:rPr>
          <w:rFonts w:ascii="Arial" w:hAnsi="Arial" w:cs="Arial"/>
          <w:sz w:val="24"/>
          <w:szCs w:val="24"/>
        </w:rPr>
        <w:t>униципальной программы</w:t>
      </w:r>
    </w:p>
    <w:p w:rsidR="00346277" w:rsidRPr="009A071B" w:rsidRDefault="00346277" w:rsidP="008E6CBC">
      <w:pPr>
        <w:spacing w:after="0" w:line="240" w:lineRule="auto"/>
        <w:ind w:firstLine="708"/>
        <w:jc w:val="both"/>
        <w:rPr>
          <w:rFonts w:ascii="Arial" w:hAnsi="Arial" w:cs="Arial"/>
          <w:sz w:val="24"/>
          <w:szCs w:val="24"/>
        </w:rPr>
      </w:pPr>
      <w:r w:rsidRPr="009A071B">
        <w:rPr>
          <w:rFonts w:ascii="Arial" w:hAnsi="Arial" w:cs="Arial"/>
          <w:sz w:val="24"/>
          <w:szCs w:val="24"/>
        </w:rPr>
        <w:t xml:space="preserve">Ответственность за реализацию подпрограммы 1 несет муниципальный заказчик (ответственный исполнитель) </w:t>
      </w:r>
      <w:r w:rsidR="00C062A6" w:rsidRPr="009A071B">
        <w:rPr>
          <w:rFonts w:ascii="Arial" w:hAnsi="Arial" w:cs="Arial"/>
          <w:sz w:val="24"/>
          <w:szCs w:val="24"/>
        </w:rPr>
        <w:t xml:space="preserve">подпрограммы 1 – управление жилищно-коммунального хозяйства и благоустройства администрации городского округа Мытищи. </w:t>
      </w:r>
      <w:proofErr w:type="gramStart"/>
      <w:r w:rsidRPr="009A071B">
        <w:rPr>
          <w:rFonts w:ascii="Arial" w:hAnsi="Arial" w:cs="Arial"/>
          <w:sz w:val="24"/>
          <w:szCs w:val="24"/>
        </w:rPr>
        <w:t>Контроль за</w:t>
      </w:r>
      <w:proofErr w:type="gramEnd"/>
      <w:r w:rsidRPr="009A071B">
        <w:rPr>
          <w:rFonts w:ascii="Arial" w:hAnsi="Arial" w:cs="Arial"/>
          <w:sz w:val="24"/>
          <w:szCs w:val="24"/>
        </w:rPr>
        <w:t xml:space="preserve"> ходом реализации муниципальной программы осуществляется главой администрации городского округа Мытищи.</w:t>
      </w:r>
    </w:p>
    <w:p w:rsidR="00346277" w:rsidRPr="009A071B" w:rsidRDefault="00346277" w:rsidP="008E6CBC">
      <w:pPr>
        <w:spacing w:after="0" w:line="240" w:lineRule="auto"/>
        <w:ind w:firstLine="708"/>
        <w:jc w:val="both"/>
        <w:rPr>
          <w:rFonts w:ascii="Arial" w:hAnsi="Arial" w:cs="Arial"/>
          <w:sz w:val="24"/>
          <w:szCs w:val="24"/>
        </w:rPr>
      </w:pPr>
      <w:r w:rsidRPr="009A071B">
        <w:rPr>
          <w:rFonts w:ascii="Arial" w:hAnsi="Arial" w:cs="Arial"/>
          <w:sz w:val="24"/>
          <w:szCs w:val="24"/>
        </w:rPr>
        <w:t>Управление реализацией подпрограмм</w:t>
      </w:r>
      <w:r w:rsidR="00C062A6" w:rsidRPr="009A071B">
        <w:rPr>
          <w:rFonts w:ascii="Arial" w:hAnsi="Arial" w:cs="Arial"/>
          <w:sz w:val="24"/>
          <w:szCs w:val="24"/>
        </w:rPr>
        <w:t>ы</w:t>
      </w:r>
      <w:r w:rsidRPr="009A071B">
        <w:rPr>
          <w:rFonts w:ascii="Arial" w:hAnsi="Arial" w:cs="Arial"/>
          <w:sz w:val="24"/>
          <w:szCs w:val="24"/>
        </w:rPr>
        <w:t xml:space="preserve"> 1 и обеспечение </w:t>
      </w:r>
      <w:proofErr w:type="gramStart"/>
      <w:r w:rsidRPr="009A071B">
        <w:rPr>
          <w:rFonts w:ascii="Arial" w:hAnsi="Arial" w:cs="Arial"/>
          <w:sz w:val="24"/>
          <w:szCs w:val="24"/>
        </w:rPr>
        <w:t>достижения планируемых значений показателей эффективности реализации программных мероприятий</w:t>
      </w:r>
      <w:proofErr w:type="gramEnd"/>
      <w:r w:rsidRPr="009A071B">
        <w:rPr>
          <w:rFonts w:ascii="Arial" w:hAnsi="Arial" w:cs="Arial"/>
          <w:sz w:val="24"/>
          <w:szCs w:val="24"/>
        </w:rPr>
        <w:t xml:space="preserve"> осуществляется координатором – Первым заместителем главы администрации городского округа Мытищи. </w:t>
      </w:r>
    </w:p>
    <w:p w:rsidR="00D04A7E" w:rsidRPr="009A071B" w:rsidRDefault="00346277" w:rsidP="008E6CBC">
      <w:pPr>
        <w:widowControl w:val="0"/>
        <w:tabs>
          <w:tab w:val="center" w:pos="4677"/>
          <w:tab w:val="right" w:pos="9355"/>
        </w:tabs>
        <w:autoSpaceDE w:val="0"/>
        <w:autoSpaceDN w:val="0"/>
        <w:adjustRightInd w:val="0"/>
        <w:spacing w:after="0" w:line="240" w:lineRule="auto"/>
        <w:ind w:firstLine="720"/>
        <w:jc w:val="both"/>
        <w:rPr>
          <w:rFonts w:ascii="Arial" w:hAnsi="Arial" w:cs="Arial"/>
          <w:sz w:val="24"/>
          <w:szCs w:val="24"/>
        </w:rPr>
      </w:pPr>
      <w:r w:rsidRPr="009A071B">
        <w:rPr>
          <w:rFonts w:ascii="Arial" w:hAnsi="Arial" w:cs="Arial"/>
          <w:sz w:val="24"/>
          <w:szCs w:val="24"/>
        </w:rPr>
        <w:t>Взаимодействие между исполнителями отдельных мероприятий подпрограммы 1 и координацию их действий по реализации запланированных работ, достижению планируемых значений показателей эффективности, анализу и рациональному использованию средств бюджета и иных привлекаемых источников осуществляет ответственный исполнитель подпрограммы 1 – управление жилищно-коммунального хозяйства и благоустройства админис</w:t>
      </w:r>
      <w:r w:rsidR="001B512E" w:rsidRPr="009A071B">
        <w:rPr>
          <w:rFonts w:ascii="Arial" w:hAnsi="Arial" w:cs="Arial"/>
          <w:sz w:val="24"/>
          <w:szCs w:val="24"/>
        </w:rPr>
        <w:t>трации городского округа Мытищи.</w:t>
      </w:r>
      <w:r w:rsidR="00D04A7E" w:rsidRPr="009A071B">
        <w:rPr>
          <w:rFonts w:ascii="Arial" w:hAnsi="Arial" w:cs="Arial"/>
          <w:sz w:val="24"/>
          <w:szCs w:val="24"/>
        </w:rPr>
        <w:t xml:space="preserve"> </w:t>
      </w:r>
    </w:p>
    <w:p w:rsidR="00D04A7E" w:rsidRPr="009A071B" w:rsidRDefault="00D04A7E" w:rsidP="008E6CBC">
      <w:pPr>
        <w:widowControl w:val="0"/>
        <w:tabs>
          <w:tab w:val="center" w:pos="4677"/>
          <w:tab w:val="right" w:pos="9355"/>
        </w:tabs>
        <w:autoSpaceDE w:val="0"/>
        <w:autoSpaceDN w:val="0"/>
        <w:adjustRightInd w:val="0"/>
        <w:spacing w:after="0" w:line="240" w:lineRule="auto"/>
        <w:ind w:firstLine="720"/>
        <w:jc w:val="both"/>
        <w:rPr>
          <w:rFonts w:ascii="Arial" w:hAnsi="Arial" w:cs="Arial"/>
          <w:sz w:val="24"/>
          <w:szCs w:val="24"/>
        </w:rPr>
      </w:pPr>
      <w:r w:rsidRPr="009A071B">
        <w:rPr>
          <w:rFonts w:ascii="Arial" w:hAnsi="Arial" w:cs="Arial"/>
          <w:sz w:val="24"/>
          <w:szCs w:val="24"/>
        </w:rPr>
        <w:t xml:space="preserve">Состав, форма, и сроки представления отчетности о ходе реализации мероприятий муниципальной программы и входящих в ее состав подпрограмм устанавливаются в соответствии с постановлением Администрации </w:t>
      </w:r>
      <w:proofErr w:type="spellStart"/>
      <w:r w:rsidRPr="009A071B">
        <w:rPr>
          <w:rFonts w:ascii="Arial" w:hAnsi="Arial" w:cs="Arial"/>
          <w:sz w:val="24"/>
          <w:szCs w:val="24"/>
        </w:rPr>
        <w:t>Мытищинского</w:t>
      </w:r>
      <w:proofErr w:type="spellEnd"/>
      <w:r w:rsidRPr="009A071B">
        <w:rPr>
          <w:rFonts w:ascii="Arial" w:hAnsi="Arial" w:cs="Arial"/>
          <w:sz w:val="24"/>
          <w:szCs w:val="24"/>
        </w:rPr>
        <w:t xml:space="preserve"> муниципального района от 06.10.2015 №2742 «Об утверждении Порядка разработки и реализации муниципальных программ городского округа Мытищи на 2016-2010 годы».</w:t>
      </w:r>
    </w:p>
    <w:p w:rsidR="00846F01" w:rsidRPr="009A071B" w:rsidRDefault="00846F01" w:rsidP="008E6CBC">
      <w:pPr>
        <w:widowControl w:val="0"/>
        <w:tabs>
          <w:tab w:val="center" w:pos="4677"/>
          <w:tab w:val="right" w:pos="9355"/>
        </w:tabs>
        <w:autoSpaceDE w:val="0"/>
        <w:autoSpaceDN w:val="0"/>
        <w:adjustRightInd w:val="0"/>
        <w:spacing w:after="0" w:line="240" w:lineRule="auto"/>
        <w:ind w:firstLine="720"/>
        <w:jc w:val="center"/>
        <w:rPr>
          <w:rFonts w:ascii="Arial" w:eastAsia="Times New Roman" w:hAnsi="Arial" w:cs="Arial"/>
          <w:sz w:val="20"/>
          <w:szCs w:val="20"/>
          <w:lang w:eastAsia="ru-RU"/>
        </w:rPr>
      </w:pPr>
    </w:p>
    <w:p w:rsidR="008E6CBC" w:rsidRPr="009A071B" w:rsidRDefault="008E6CBC" w:rsidP="008E6CBC">
      <w:pPr>
        <w:widowControl w:val="0"/>
        <w:tabs>
          <w:tab w:val="center" w:pos="4677"/>
          <w:tab w:val="right" w:pos="9355"/>
        </w:tabs>
        <w:autoSpaceDE w:val="0"/>
        <w:autoSpaceDN w:val="0"/>
        <w:adjustRightInd w:val="0"/>
        <w:spacing w:after="0" w:line="240" w:lineRule="auto"/>
        <w:ind w:firstLine="720"/>
        <w:jc w:val="center"/>
        <w:rPr>
          <w:rFonts w:ascii="Arial" w:eastAsia="Times New Roman" w:hAnsi="Arial" w:cs="Arial"/>
          <w:sz w:val="20"/>
          <w:szCs w:val="20"/>
          <w:lang w:eastAsia="ru-RU"/>
        </w:rPr>
      </w:pPr>
    </w:p>
    <w:p w:rsidR="008E6CBC" w:rsidRPr="009A071B" w:rsidRDefault="008E6CBC" w:rsidP="008E6CBC">
      <w:pPr>
        <w:widowControl w:val="0"/>
        <w:tabs>
          <w:tab w:val="center" w:pos="4677"/>
          <w:tab w:val="right" w:pos="9355"/>
        </w:tabs>
        <w:autoSpaceDE w:val="0"/>
        <w:autoSpaceDN w:val="0"/>
        <w:adjustRightInd w:val="0"/>
        <w:spacing w:after="0" w:line="240" w:lineRule="auto"/>
        <w:ind w:firstLine="720"/>
        <w:jc w:val="center"/>
        <w:rPr>
          <w:rFonts w:ascii="Arial" w:eastAsia="Times New Roman" w:hAnsi="Arial" w:cs="Arial"/>
          <w:sz w:val="20"/>
          <w:szCs w:val="20"/>
          <w:lang w:eastAsia="ru-RU"/>
        </w:rPr>
      </w:pPr>
    </w:p>
    <w:p w:rsidR="008E6CBC" w:rsidRPr="009A071B" w:rsidRDefault="008E6CBC" w:rsidP="008E6CBC">
      <w:pPr>
        <w:widowControl w:val="0"/>
        <w:tabs>
          <w:tab w:val="center" w:pos="4677"/>
          <w:tab w:val="right" w:pos="9355"/>
        </w:tabs>
        <w:autoSpaceDE w:val="0"/>
        <w:autoSpaceDN w:val="0"/>
        <w:adjustRightInd w:val="0"/>
        <w:spacing w:after="0" w:line="240" w:lineRule="auto"/>
        <w:ind w:firstLine="720"/>
        <w:jc w:val="center"/>
        <w:rPr>
          <w:rFonts w:ascii="Arial" w:eastAsia="Times New Roman" w:hAnsi="Arial" w:cs="Arial"/>
          <w:sz w:val="20"/>
          <w:szCs w:val="20"/>
          <w:lang w:eastAsia="ru-RU"/>
        </w:rPr>
      </w:pPr>
    </w:p>
    <w:p w:rsidR="008E6CBC" w:rsidRPr="009A071B" w:rsidRDefault="008E6CBC" w:rsidP="008E6CBC">
      <w:pPr>
        <w:widowControl w:val="0"/>
        <w:tabs>
          <w:tab w:val="center" w:pos="4677"/>
          <w:tab w:val="right" w:pos="9355"/>
        </w:tabs>
        <w:autoSpaceDE w:val="0"/>
        <w:autoSpaceDN w:val="0"/>
        <w:adjustRightInd w:val="0"/>
        <w:spacing w:after="0" w:line="240" w:lineRule="auto"/>
        <w:ind w:firstLine="720"/>
        <w:jc w:val="center"/>
        <w:rPr>
          <w:rFonts w:ascii="Arial" w:eastAsia="Times New Roman" w:hAnsi="Arial" w:cs="Arial"/>
          <w:sz w:val="20"/>
          <w:szCs w:val="20"/>
          <w:lang w:eastAsia="ru-RU"/>
        </w:rPr>
      </w:pPr>
    </w:p>
    <w:p w:rsidR="008E6CBC" w:rsidRPr="009A071B" w:rsidRDefault="008E6CBC" w:rsidP="008E6CBC">
      <w:pPr>
        <w:widowControl w:val="0"/>
        <w:tabs>
          <w:tab w:val="center" w:pos="4677"/>
          <w:tab w:val="right" w:pos="9355"/>
        </w:tabs>
        <w:autoSpaceDE w:val="0"/>
        <w:autoSpaceDN w:val="0"/>
        <w:adjustRightInd w:val="0"/>
        <w:spacing w:after="0" w:line="240" w:lineRule="auto"/>
        <w:ind w:firstLine="720"/>
        <w:jc w:val="center"/>
        <w:rPr>
          <w:rFonts w:ascii="Arial" w:eastAsia="Times New Roman" w:hAnsi="Arial" w:cs="Arial"/>
          <w:sz w:val="20"/>
          <w:szCs w:val="20"/>
          <w:lang w:eastAsia="ru-RU"/>
        </w:rPr>
      </w:pPr>
    </w:p>
    <w:p w:rsidR="009A071B" w:rsidRPr="009A071B" w:rsidRDefault="009A071B" w:rsidP="008E6CBC">
      <w:pPr>
        <w:widowControl w:val="0"/>
        <w:tabs>
          <w:tab w:val="center" w:pos="4677"/>
          <w:tab w:val="right" w:pos="9355"/>
        </w:tabs>
        <w:autoSpaceDE w:val="0"/>
        <w:autoSpaceDN w:val="0"/>
        <w:adjustRightInd w:val="0"/>
        <w:spacing w:after="0" w:line="240" w:lineRule="auto"/>
        <w:ind w:firstLine="720"/>
        <w:jc w:val="center"/>
        <w:rPr>
          <w:rFonts w:ascii="Arial" w:eastAsia="Times New Roman" w:hAnsi="Arial" w:cs="Arial"/>
          <w:sz w:val="20"/>
          <w:szCs w:val="20"/>
          <w:lang w:eastAsia="ru-RU"/>
        </w:rPr>
      </w:pPr>
    </w:p>
    <w:p w:rsidR="00ED27E9" w:rsidRPr="009A071B" w:rsidRDefault="00ED27E9" w:rsidP="008E6CBC">
      <w:pPr>
        <w:widowControl w:val="0"/>
        <w:tabs>
          <w:tab w:val="center" w:pos="4677"/>
          <w:tab w:val="right" w:pos="9355"/>
        </w:tabs>
        <w:autoSpaceDE w:val="0"/>
        <w:autoSpaceDN w:val="0"/>
        <w:adjustRightInd w:val="0"/>
        <w:spacing w:after="0" w:line="240" w:lineRule="auto"/>
        <w:ind w:firstLine="720"/>
        <w:jc w:val="right"/>
        <w:rPr>
          <w:rFonts w:ascii="Arial" w:eastAsia="Times New Roman" w:hAnsi="Arial" w:cs="Arial"/>
          <w:sz w:val="20"/>
          <w:szCs w:val="20"/>
          <w:lang w:eastAsia="ru-RU"/>
        </w:rPr>
      </w:pPr>
    </w:p>
    <w:p w:rsidR="00B63D73" w:rsidRPr="009A071B" w:rsidRDefault="00846F01" w:rsidP="008E6CBC">
      <w:pPr>
        <w:widowControl w:val="0"/>
        <w:tabs>
          <w:tab w:val="center" w:pos="4677"/>
          <w:tab w:val="right" w:pos="9355"/>
        </w:tabs>
        <w:autoSpaceDE w:val="0"/>
        <w:autoSpaceDN w:val="0"/>
        <w:adjustRightInd w:val="0"/>
        <w:spacing w:after="0" w:line="240" w:lineRule="auto"/>
        <w:ind w:firstLine="720"/>
        <w:jc w:val="right"/>
        <w:rPr>
          <w:rFonts w:ascii="Arial" w:eastAsia="Times New Roman" w:hAnsi="Arial" w:cs="Arial"/>
          <w:sz w:val="24"/>
          <w:szCs w:val="24"/>
          <w:lang w:eastAsia="ru-RU"/>
        </w:rPr>
      </w:pPr>
      <w:r w:rsidRPr="009A071B">
        <w:rPr>
          <w:rFonts w:ascii="Arial" w:eastAsia="Times New Roman" w:hAnsi="Arial" w:cs="Arial"/>
          <w:sz w:val="24"/>
          <w:szCs w:val="24"/>
          <w:lang w:eastAsia="ru-RU"/>
        </w:rPr>
        <w:lastRenderedPageBreak/>
        <w:t>Приложение №1</w:t>
      </w:r>
      <w:r w:rsidRPr="009A071B">
        <w:rPr>
          <w:rFonts w:ascii="Arial" w:eastAsia="Times New Roman" w:hAnsi="Arial" w:cs="Arial"/>
          <w:sz w:val="24"/>
          <w:szCs w:val="24"/>
          <w:lang w:eastAsia="ru-RU"/>
        </w:rPr>
        <w:br/>
        <w:t>к Паспорту подпрограммы 1</w:t>
      </w:r>
    </w:p>
    <w:p w:rsidR="00686E73" w:rsidRPr="009A071B" w:rsidRDefault="00686E73" w:rsidP="008E6CBC">
      <w:pPr>
        <w:widowControl w:val="0"/>
        <w:tabs>
          <w:tab w:val="center" w:pos="4677"/>
          <w:tab w:val="right" w:pos="9355"/>
        </w:tabs>
        <w:autoSpaceDE w:val="0"/>
        <w:autoSpaceDN w:val="0"/>
        <w:adjustRightInd w:val="0"/>
        <w:spacing w:after="0" w:line="240" w:lineRule="auto"/>
        <w:ind w:firstLine="720"/>
        <w:jc w:val="right"/>
        <w:rPr>
          <w:rFonts w:ascii="Arial" w:eastAsia="Times New Roman" w:hAnsi="Arial" w:cs="Arial"/>
          <w:sz w:val="24"/>
          <w:szCs w:val="24"/>
          <w:lang w:eastAsia="ru-RU"/>
        </w:rPr>
      </w:pPr>
    </w:p>
    <w:p w:rsidR="00686E73" w:rsidRPr="009A071B" w:rsidRDefault="00686E73" w:rsidP="00686E73">
      <w:pPr>
        <w:spacing w:after="0" w:line="240" w:lineRule="auto"/>
        <w:ind w:right="1084"/>
        <w:jc w:val="center"/>
        <w:rPr>
          <w:rFonts w:ascii="Arial" w:eastAsia="Times New Roman" w:hAnsi="Arial" w:cs="Arial"/>
          <w:bCs/>
          <w:sz w:val="24"/>
          <w:szCs w:val="24"/>
          <w:lang w:eastAsia="ru-RU"/>
        </w:rPr>
      </w:pPr>
      <w:r w:rsidRPr="009A071B">
        <w:rPr>
          <w:rFonts w:ascii="Arial" w:eastAsia="Times New Roman" w:hAnsi="Arial" w:cs="Arial"/>
          <w:bCs/>
          <w:sz w:val="24"/>
          <w:szCs w:val="24"/>
          <w:lang w:eastAsia="ru-RU"/>
        </w:rPr>
        <w:t>Планируемые результаты реализации подпрограммы 1 "Дорожное хозяйство городского округа Мытищи"</w:t>
      </w:r>
    </w:p>
    <w:p w:rsidR="00CC6321" w:rsidRPr="009A071B" w:rsidRDefault="00CC6321" w:rsidP="008E6CBC">
      <w:pPr>
        <w:widowControl w:val="0"/>
        <w:tabs>
          <w:tab w:val="center" w:pos="4677"/>
          <w:tab w:val="right" w:pos="9355"/>
        </w:tabs>
        <w:autoSpaceDE w:val="0"/>
        <w:autoSpaceDN w:val="0"/>
        <w:adjustRightInd w:val="0"/>
        <w:spacing w:after="0" w:line="240" w:lineRule="auto"/>
        <w:ind w:firstLine="720"/>
        <w:jc w:val="right"/>
        <w:rPr>
          <w:rFonts w:ascii="Arial" w:eastAsia="Times New Roman" w:hAnsi="Arial" w:cs="Arial"/>
          <w:sz w:val="20"/>
          <w:szCs w:val="20"/>
          <w:lang w:eastAsia="ru-RU"/>
        </w:rPr>
      </w:pPr>
    </w:p>
    <w:tbl>
      <w:tblPr>
        <w:tblW w:w="15159" w:type="dxa"/>
        <w:tblInd w:w="93" w:type="dxa"/>
        <w:tblLayout w:type="fixed"/>
        <w:tblLook w:val="04A0" w:firstRow="1" w:lastRow="0" w:firstColumn="1" w:lastColumn="0" w:noHBand="0" w:noVBand="1"/>
      </w:tblPr>
      <w:tblGrid>
        <w:gridCol w:w="766"/>
        <w:gridCol w:w="1801"/>
        <w:gridCol w:w="1609"/>
        <w:gridCol w:w="3777"/>
        <w:gridCol w:w="1222"/>
        <w:gridCol w:w="1046"/>
        <w:gridCol w:w="987"/>
        <w:gridCol w:w="988"/>
        <w:gridCol w:w="987"/>
        <w:gridCol w:w="988"/>
        <w:gridCol w:w="988"/>
      </w:tblGrid>
      <w:tr w:rsidR="00CC6321" w:rsidRPr="009A071B" w:rsidTr="00CC6321">
        <w:trPr>
          <w:trHeight w:val="879"/>
          <w:tblHeader/>
        </w:trPr>
        <w:tc>
          <w:tcPr>
            <w:tcW w:w="76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 </w:t>
            </w:r>
            <w:proofErr w:type="gramStart"/>
            <w:r w:rsidRPr="009A071B">
              <w:rPr>
                <w:rFonts w:ascii="Arial" w:eastAsia="Times New Roman" w:hAnsi="Arial" w:cs="Arial"/>
                <w:sz w:val="20"/>
                <w:szCs w:val="20"/>
                <w:lang w:eastAsia="ru-RU"/>
              </w:rPr>
              <w:t>п</w:t>
            </w:r>
            <w:proofErr w:type="gramEnd"/>
            <w:r w:rsidRPr="009A071B">
              <w:rPr>
                <w:rFonts w:ascii="Arial" w:eastAsia="Times New Roman" w:hAnsi="Arial" w:cs="Arial"/>
                <w:sz w:val="20"/>
                <w:szCs w:val="20"/>
                <w:lang w:eastAsia="ru-RU"/>
              </w:rPr>
              <w:t>/п</w:t>
            </w:r>
          </w:p>
        </w:tc>
        <w:tc>
          <w:tcPr>
            <w:tcW w:w="18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Задачи, </w:t>
            </w:r>
          </w:p>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направленные на достижение цели</w:t>
            </w:r>
          </w:p>
        </w:tc>
        <w:tc>
          <w:tcPr>
            <w:tcW w:w="16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ind w:left="-108" w:right="-90"/>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Планируемый объем </w:t>
            </w:r>
          </w:p>
          <w:p w:rsidR="00CC6321" w:rsidRPr="009A071B" w:rsidRDefault="00CC6321" w:rsidP="00435745">
            <w:pPr>
              <w:spacing w:after="0" w:line="240" w:lineRule="auto"/>
              <w:ind w:left="-108" w:right="-90"/>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финансирования </w:t>
            </w:r>
            <w:proofErr w:type="gramStart"/>
            <w:r w:rsidRPr="009A071B">
              <w:rPr>
                <w:rFonts w:ascii="Arial" w:eastAsia="Times New Roman" w:hAnsi="Arial" w:cs="Arial"/>
                <w:sz w:val="20"/>
                <w:szCs w:val="20"/>
                <w:lang w:eastAsia="ru-RU"/>
              </w:rPr>
              <w:t>на</w:t>
            </w:r>
            <w:proofErr w:type="gramEnd"/>
            <w:r w:rsidRPr="009A071B">
              <w:rPr>
                <w:rFonts w:ascii="Arial" w:eastAsia="Times New Roman" w:hAnsi="Arial" w:cs="Arial"/>
                <w:sz w:val="20"/>
                <w:szCs w:val="20"/>
                <w:lang w:eastAsia="ru-RU"/>
              </w:rPr>
              <w:t xml:space="preserve"> </w:t>
            </w:r>
          </w:p>
          <w:p w:rsidR="00CC6321" w:rsidRPr="009A071B" w:rsidRDefault="00CC6321" w:rsidP="00435745">
            <w:pPr>
              <w:spacing w:after="0" w:line="240" w:lineRule="auto"/>
              <w:ind w:left="-108" w:right="-90"/>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решение </w:t>
            </w:r>
          </w:p>
          <w:p w:rsidR="00CC6321" w:rsidRPr="009A071B" w:rsidRDefault="00CC6321" w:rsidP="00435745">
            <w:pPr>
              <w:spacing w:after="0" w:line="240" w:lineRule="auto"/>
              <w:ind w:left="-108" w:right="-90"/>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данной задачи (</w:t>
            </w:r>
            <w:proofErr w:type="spellStart"/>
            <w:r w:rsidRPr="009A071B">
              <w:rPr>
                <w:rFonts w:ascii="Arial" w:eastAsia="Times New Roman" w:hAnsi="Arial" w:cs="Arial"/>
                <w:sz w:val="20"/>
                <w:szCs w:val="20"/>
                <w:lang w:eastAsia="ru-RU"/>
              </w:rPr>
              <w:t>тыс</w:t>
            </w:r>
            <w:proofErr w:type="gramStart"/>
            <w:r w:rsidRPr="009A071B">
              <w:rPr>
                <w:rFonts w:ascii="Arial" w:eastAsia="Times New Roman" w:hAnsi="Arial" w:cs="Arial"/>
                <w:sz w:val="20"/>
                <w:szCs w:val="20"/>
                <w:lang w:eastAsia="ru-RU"/>
              </w:rPr>
              <w:t>.р</w:t>
            </w:r>
            <w:proofErr w:type="gramEnd"/>
            <w:r w:rsidRPr="009A071B">
              <w:rPr>
                <w:rFonts w:ascii="Arial" w:eastAsia="Times New Roman" w:hAnsi="Arial" w:cs="Arial"/>
                <w:sz w:val="20"/>
                <w:szCs w:val="20"/>
                <w:lang w:eastAsia="ru-RU"/>
              </w:rPr>
              <w:t>уб</w:t>
            </w:r>
            <w:proofErr w:type="spellEnd"/>
            <w:r w:rsidRPr="009A071B">
              <w:rPr>
                <w:rFonts w:ascii="Arial" w:eastAsia="Times New Roman" w:hAnsi="Arial" w:cs="Arial"/>
                <w:sz w:val="20"/>
                <w:szCs w:val="20"/>
                <w:lang w:eastAsia="ru-RU"/>
              </w:rPr>
              <w:t>.)</w:t>
            </w:r>
          </w:p>
        </w:tc>
        <w:tc>
          <w:tcPr>
            <w:tcW w:w="37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ind w:left="-126" w:right="-90"/>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Показатель реализации </w:t>
            </w:r>
          </w:p>
          <w:p w:rsidR="00CC6321" w:rsidRPr="009A071B" w:rsidRDefault="00CC6321" w:rsidP="00435745">
            <w:pPr>
              <w:spacing w:after="0" w:line="240" w:lineRule="auto"/>
              <w:ind w:left="-126" w:right="-90"/>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мероприятий муниципальной подпрограммы</w:t>
            </w:r>
          </w:p>
        </w:tc>
        <w:tc>
          <w:tcPr>
            <w:tcW w:w="12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Единица измерения</w:t>
            </w:r>
          </w:p>
        </w:tc>
        <w:tc>
          <w:tcPr>
            <w:tcW w:w="1046" w:type="dxa"/>
            <w:vMerge w:val="restart"/>
            <w:tcBorders>
              <w:top w:val="single" w:sz="4" w:space="0" w:color="auto"/>
              <w:left w:val="nil"/>
              <w:right w:val="single" w:sz="4" w:space="0" w:color="auto"/>
            </w:tcBorders>
            <w:shd w:val="clear" w:color="auto" w:fill="auto"/>
            <w:vAlign w:val="center"/>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Базовое значение показателя (2015г.)</w:t>
            </w:r>
          </w:p>
        </w:tc>
        <w:tc>
          <w:tcPr>
            <w:tcW w:w="4938" w:type="dxa"/>
            <w:gridSpan w:val="5"/>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Планируемое значение показателя по годам </w:t>
            </w:r>
          </w:p>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реализации</w:t>
            </w:r>
          </w:p>
        </w:tc>
      </w:tr>
      <w:tr w:rsidR="00CC6321" w:rsidRPr="009A071B" w:rsidTr="00CC6321">
        <w:trPr>
          <w:trHeight w:val="739"/>
          <w:tblHeader/>
        </w:trPr>
        <w:tc>
          <w:tcPr>
            <w:tcW w:w="766" w:type="dxa"/>
            <w:vMerge/>
            <w:tcBorders>
              <w:top w:val="single" w:sz="4" w:space="0" w:color="auto"/>
              <w:left w:val="single" w:sz="4" w:space="0" w:color="auto"/>
              <w:bottom w:val="single" w:sz="4" w:space="0" w:color="auto"/>
              <w:right w:val="single" w:sz="4" w:space="0" w:color="auto"/>
            </w:tcBorders>
            <w:vAlign w:val="center"/>
            <w:hideMark/>
          </w:tcPr>
          <w:p w:rsidR="00CC6321" w:rsidRPr="009A071B" w:rsidRDefault="00CC6321" w:rsidP="00435745">
            <w:pPr>
              <w:spacing w:after="0" w:line="240" w:lineRule="auto"/>
              <w:rPr>
                <w:rFonts w:ascii="Arial" w:eastAsia="Times New Roman" w:hAnsi="Arial" w:cs="Arial"/>
                <w:sz w:val="20"/>
                <w:szCs w:val="20"/>
                <w:lang w:eastAsia="ru-RU"/>
              </w:rPr>
            </w:pPr>
          </w:p>
        </w:tc>
        <w:tc>
          <w:tcPr>
            <w:tcW w:w="1801" w:type="dxa"/>
            <w:vMerge/>
            <w:tcBorders>
              <w:top w:val="single" w:sz="4" w:space="0" w:color="auto"/>
              <w:left w:val="single" w:sz="4" w:space="0" w:color="auto"/>
              <w:bottom w:val="single" w:sz="4" w:space="0" w:color="auto"/>
              <w:right w:val="single" w:sz="4" w:space="0" w:color="auto"/>
            </w:tcBorders>
            <w:vAlign w:val="center"/>
            <w:hideMark/>
          </w:tcPr>
          <w:p w:rsidR="00CC6321" w:rsidRPr="009A071B" w:rsidRDefault="00CC6321" w:rsidP="00435745">
            <w:pPr>
              <w:spacing w:after="0" w:line="240" w:lineRule="auto"/>
              <w:rPr>
                <w:rFonts w:ascii="Arial" w:eastAsia="Times New Roman" w:hAnsi="Arial" w:cs="Arial"/>
                <w:sz w:val="20"/>
                <w:szCs w:val="20"/>
                <w:lang w:eastAsia="ru-RU"/>
              </w:rPr>
            </w:pPr>
          </w:p>
        </w:tc>
        <w:tc>
          <w:tcPr>
            <w:tcW w:w="1609" w:type="dxa"/>
            <w:vMerge/>
            <w:tcBorders>
              <w:top w:val="single" w:sz="4" w:space="0" w:color="auto"/>
              <w:left w:val="single" w:sz="4" w:space="0" w:color="auto"/>
              <w:bottom w:val="single" w:sz="4" w:space="0" w:color="auto"/>
              <w:right w:val="single" w:sz="4" w:space="0" w:color="auto"/>
            </w:tcBorders>
            <w:vAlign w:val="center"/>
            <w:hideMark/>
          </w:tcPr>
          <w:p w:rsidR="00CC6321" w:rsidRPr="009A071B" w:rsidRDefault="00CC6321" w:rsidP="00435745">
            <w:pPr>
              <w:spacing w:after="0" w:line="240" w:lineRule="auto"/>
              <w:rPr>
                <w:rFonts w:ascii="Arial" w:eastAsia="Times New Roman" w:hAnsi="Arial" w:cs="Arial"/>
                <w:sz w:val="20"/>
                <w:szCs w:val="20"/>
                <w:lang w:eastAsia="ru-RU"/>
              </w:rPr>
            </w:pPr>
          </w:p>
        </w:tc>
        <w:tc>
          <w:tcPr>
            <w:tcW w:w="3777" w:type="dxa"/>
            <w:vMerge/>
            <w:tcBorders>
              <w:top w:val="single" w:sz="4" w:space="0" w:color="auto"/>
              <w:left w:val="single" w:sz="4" w:space="0" w:color="auto"/>
              <w:bottom w:val="single" w:sz="4" w:space="0" w:color="auto"/>
              <w:right w:val="single" w:sz="4" w:space="0" w:color="auto"/>
            </w:tcBorders>
            <w:vAlign w:val="center"/>
            <w:hideMark/>
          </w:tcPr>
          <w:p w:rsidR="00CC6321" w:rsidRPr="009A071B" w:rsidRDefault="00CC6321" w:rsidP="00435745">
            <w:pPr>
              <w:spacing w:after="0" w:line="240" w:lineRule="auto"/>
              <w:rPr>
                <w:rFonts w:ascii="Arial" w:eastAsia="Times New Roman" w:hAnsi="Arial" w:cs="Arial"/>
                <w:sz w:val="20"/>
                <w:szCs w:val="20"/>
                <w:lang w:eastAsia="ru-RU"/>
              </w:rPr>
            </w:pPr>
          </w:p>
        </w:tc>
        <w:tc>
          <w:tcPr>
            <w:tcW w:w="1222" w:type="dxa"/>
            <w:vMerge/>
            <w:tcBorders>
              <w:top w:val="single" w:sz="4" w:space="0" w:color="auto"/>
              <w:left w:val="single" w:sz="4" w:space="0" w:color="auto"/>
              <w:bottom w:val="single" w:sz="4" w:space="0" w:color="auto"/>
              <w:right w:val="single" w:sz="4" w:space="0" w:color="auto"/>
            </w:tcBorders>
            <w:vAlign w:val="center"/>
            <w:hideMark/>
          </w:tcPr>
          <w:p w:rsidR="00CC6321" w:rsidRPr="009A071B" w:rsidRDefault="00CC6321" w:rsidP="00435745">
            <w:pPr>
              <w:spacing w:after="0" w:line="240" w:lineRule="auto"/>
              <w:rPr>
                <w:rFonts w:ascii="Arial" w:eastAsia="Times New Roman" w:hAnsi="Arial" w:cs="Arial"/>
                <w:sz w:val="20"/>
                <w:szCs w:val="20"/>
                <w:lang w:eastAsia="ru-RU"/>
              </w:rPr>
            </w:pPr>
          </w:p>
        </w:tc>
        <w:tc>
          <w:tcPr>
            <w:tcW w:w="1046" w:type="dxa"/>
            <w:vMerge/>
            <w:tcBorders>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p>
        </w:tc>
        <w:tc>
          <w:tcPr>
            <w:tcW w:w="987" w:type="dxa"/>
            <w:tcBorders>
              <w:top w:val="nil"/>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 год</w:t>
            </w:r>
          </w:p>
        </w:tc>
        <w:tc>
          <w:tcPr>
            <w:tcW w:w="988" w:type="dxa"/>
            <w:tcBorders>
              <w:top w:val="nil"/>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2017 год</w:t>
            </w:r>
          </w:p>
        </w:tc>
        <w:tc>
          <w:tcPr>
            <w:tcW w:w="987" w:type="dxa"/>
            <w:tcBorders>
              <w:top w:val="nil"/>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2018 год</w:t>
            </w:r>
          </w:p>
        </w:tc>
        <w:tc>
          <w:tcPr>
            <w:tcW w:w="988" w:type="dxa"/>
            <w:tcBorders>
              <w:top w:val="nil"/>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2019 год</w:t>
            </w:r>
          </w:p>
        </w:tc>
        <w:tc>
          <w:tcPr>
            <w:tcW w:w="988" w:type="dxa"/>
            <w:tcBorders>
              <w:top w:val="nil"/>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2020 год</w:t>
            </w:r>
          </w:p>
        </w:tc>
      </w:tr>
      <w:tr w:rsidR="00CC6321" w:rsidRPr="009A071B" w:rsidTr="00CC6321">
        <w:trPr>
          <w:trHeight w:val="951"/>
        </w:trPr>
        <w:tc>
          <w:tcPr>
            <w:tcW w:w="766" w:type="dxa"/>
            <w:vMerge w:val="restart"/>
            <w:tcBorders>
              <w:top w:val="nil"/>
              <w:left w:val="single" w:sz="4" w:space="0" w:color="auto"/>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w:t>
            </w:r>
          </w:p>
        </w:tc>
        <w:tc>
          <w:tcPr>
            <w:tcW w:w="1801" w:type="dxa"/>
            <w:vMerge w:val="restart"/>
            <w:tcBorders>
              <w:top w:val="nil"/>
              <w:left w:val="single" w:sz="4" w:space="0" w:color="auto"/>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Задача 1 </w:t>
            </w:r>
          </w:p>
          <w:p w:rsidR="00CC6321" w:rsidRPr="009A071B" w:rsidRDefault="00CC6321"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«Развитие </w:t>
            </w:r>
          </w:p>
          <w:p w:rsidR="00CC6321" w:rsidRPr="009A071B" w:rsidRDefault="00CC6321"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дорожно-транспортной </w:t>
            </w:r>
          </w:p>
          <w:p w:rsidR="00CC6321" w:rsidRPr="009A071B" w:rsidRDefault="00CC6321"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сети»</w:t>
            </w:r>
          </w:p>
        </w:tc>
        <w:tc>
          <w:tcPr>
            <w:tcW w:w="1609" w:type="dxa"/>
            <w:vMerge w:val="restart"/>
            <w:tcBorders>
              <w:top w:val="nil"/>
              <w:left w:val="single" w:sz="4" w:space="0" w:color="auto"/>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1 354 750,3</w:t>
            </w:r>
          </w:p>
        </w:tc>
        <w:tc>
          <w:tcPr>
            <w:tcW w:w="3777" w:type="dxa"/>
            <w:tcBorders>
              <w:top w:val="nil"/>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1.1. Протяженность построенных и реконструированных автомобильных дорог общего пользования местного значения</w:t>
            </w:r>
          </w:p>
        </w:tc>
        <w:tc>
          <w:tcPr>
            <w:tcW w:w="1222" w:type="dxa"/>
            <w:tcBorders>
              <w:top w:val="nil"/>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км</w:t>
            </w:r>
          </w:p>
        </w:tc>
        <w:tc>
          <w:tcPr>
            <w:tcW w:w="1046" w:type="dxa"/>
            <w:tcBorders>
              <w:top w:val="nil"/>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0,5</w:t>
            </w:r>
          </w:p>
        </w:tc>
        <w:tc>
          <w:tcPr>
            <w:tcW w:w="987" w:type="dxa"/>
            <w:tcBorders>
              <w:top w:val="nil"/>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0,9</w:t>
            </w:r>
          </w:p>
        </w:tc>
        <w:tc>
          <w:tcPr>
            <w:tcW w:w="988" w:type="dxa"/>
            <w:tcBorders>
              <w:top w:val="nil"/>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0,8</w:t>
            </w:r>
          </w:p>
        </w:tc>
        <w:tc>
          <w:tcPr>
            <w:tcW w:w="987" w:type="dxa"/>
            <w:tcBorders>
              <w:top w:val="nil"/>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0,9</w:t>
            </w:r>
          </w:p>
        </w:tc>
        <w:tc>
          <w:tcPr>
            <w:tcW w:w="988" w:type="dxa"/>
            <w:tcBorders>
              <w:top w:val="nil"/>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0,3</w:t>
            </w:r>
          </w:p>
        </w:tc>
        <w:tc>
          <w:tcPr>
            <w:tcW w:w="988" w:type="dxa"/>
            <w:tcBorders>
              <w:top w:val="nil"/>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0,8</w:t>
            </w:r>
          </w:p>
        </w:tc>
      </w:tr>
      <w:tr w:rsidR="00CC6321" w:rsidRPr="009A071B" w:rsidTr="00CC6321">
        <w:trPr>
          <w:trHeight w:val="1134"/>
        </w:trPr>
        <w:tc>
          <w:tcPr>
            <w:tcW w:w="766" w:type="dxa"/>
            <w:vMerge/>
            <w:tcBorders>
              <w:top w:val="nil"/>
              <w:left w:val="single" w:sz="4" w:space="0" w:color="auto"/>
              <w:bottom w:val="single" w:sz="4" w:space="0" w:color="auto"/>
              <w:right w:val="single" w:sz="4" w:space="0" w:color="auto"/>
            </w:tcBorders>
            <w:vAlign w:val="center"/>
            <w:hideMark/>
          </w:tcPr>
          <w:p w:rsidR="00CC6321" w:rsidRPr="009A071B" w:rsidRDefault="00CC6321" w:rsidP="00435745">
            <w:pPr>
              <w:spacing w:after="0" w:line="240" w:lineRule="auto"/>
              <w:rPr>
                <w:rFonts w:ascii="Arial" w:eastAsia="Times New Roman" w:hAnsi="Arial" w:cs="Arial"/>
                <w:sz w:val="20"/>
                <w:szCs w:val="20"/>
                <w:lang w:eastAsia="ru-RU"/>
              </w:rPr>
            </w:pPr>
          </w:p>
        </w:tc>
        <w:tc>
          <w:tcPr>
            <w:tcW w:w="1801" w:type="dxa"/>
            <w:vMerge/>
            <w:tcBorders>
              <w:top w:val="nil"/>
              <w:left w:val="single" w:sz="4" w:space="0" w:color="auto"/>
              <w:bottom w:val="single" w:sz="4" w:space="0" w:color="auto"/>
              <w:right w:val="single" w:sz="4" w:space="0" w:color="auto"/>
            </w:tcBorders>
            <w:vAlign w:val="center"/>
            <w:hideMark/>
          </w:tcPr>
          <w:p w:rsidR="00CC6321" w:rsidRPr="009A071B" w:rsidRDefault="00CC6321" w:rsidP="00435745">
            <w:pPr>
              <w:spacing w:after="0" w:line="240" w:lineRule="auto"/>
              <w:rPr>
                <w:rFonts w:ascii="Arial" w:eastAsia="Times New Roman" w:hAnsi="Arial" w:cs="Arial"/>
                <w:sz w:val="20"/>
                <w:szCs w:val="20"/>
                <w:lang w:eastAsia="ru-RU"/>
              </w:rPr>
            </w:pPr>
          </w:p>
        </w:tc>
        <w:tc>
          <w:tcPr>
            <w:tcW w:w="1609" w:type="dxa"/>
            <w:vMerge/>
            <w:tcBorders>
              <w:top w:val="nil"/>
              <w:left w:val="single" w:sz="4" w:space="0" w:color="auto"/>
              <w:bottom w:val="single" w:sz="4" w:space="0" w:color="auto"/>
              <w:right w:val="single" w:sz="4" w:space="0" w:color="auto"/>
            </w:tcBorders>
            <w:vAlign w:val="center"/>
            <w:hideMark/>
          </w:tcPr>
          <w:p w:rsidR="00CC6321" w:rsidRPr="009A071B" w:rsidRDefault="00CC6321" w:rsidP="00435745">
            <w:pPr>
              <w:spacing w:after="0" w:line="240" w:lineRule="auto"/>
              <w:rPr>
                <w:rFonts w:ascii="Arial" w:eastAsia="Times New Roman" w:hAnsi="Arial" w:cs="Arial"/>
                <w:sz w:val="20"/>
                <w:szCs w:val="20"/>
                <w:lang w:eastAsia="ru-RU"/>
              </w:rPr>
            </w:pPr>
          </w:p>
        </w:tc>
        <w:tc>
          <w:tcPr>
            <w:tcW w:w="3777" w:type="dxa"/>
            <w:tcBorders>
              <w:top w:val="nil"/>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1.2. Прирост количества населенных пунктов, обеспеченных круглогодичной связью с сетью автомобильных дорог Московской области</w:t>
            </w:r>
          </w:p>
        </w:tc>
        <w:tc>
          <w:tcPr>
            <w:tcW w:w="1222" w:type="dxa"/>
            <w:tcBorders>
              <w:top w:val="nil"/>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ед.</w:t>
            </w:r>
          </w:p>
        </w:tc>
        <w:tc>
          <w:tcPr>
            <w:tcW w:w="1046" w:type="dxa"/>
            <w:tcBorders>
              <w:top w:val="nil"/>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w:t>
            </w:r>
          </w:p>
        </w:tc>
        <w:tc>
          <w:tcPr>
            <w:tcW w:w="987" w:type="dxa"/>
            <w:tcBorders>
              <w:top w:val="nil"/>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w:t>
            </w:r>
          </w:p>
        </w:tc>
        <w:tc>
          <w:tcPr>
            <w:tcW w:w="988" w:type="dxa"/>
            <w:tcBorders>
              <w:top w:val="nil"/>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w:t>
            </w:r>
          </w:p>
        </w:tc>
        <w:tc>
          <w:tcPr>
            <w:tcW w:w="987" w:type="dxa"/>
            <w:tcBorders>
              <w:top w:val="nil"/>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w:t>
            </w:r>
          </w:p>
        </w:tc>
        <w:tc>
          <w:tcPr>
            <w:tcW w:w="988" w:type="dxa"/>
            <w:tcBorders>
              <w:top w:val="nil"/>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w:t>
            </w:r>
          </w:p>
        </w:tc>
        <w:tc>
          <w:tcPr>
            <w:tcW w:w="988" w:type="dxa"/>
            <w:tcBorders>
              <w:top w:val="nil"/>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w:t>
            </w:r>
          </w:p>
        </w:tc>
      </w:tr>
      <w:tr w:rsidR="00CC6321" w:rsidRPr="009A071B" w:rsidTr="00CC6321">
        <w:trPr>
          <w:trHeight w:val="541"/>
        </w:trPr>
        <w:tc>
          <w:tcPr>
            <w:tcW w:w="76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w:t>
            </w:r>
          </w:p>
        </w:tc>
        <w:tc>
          <w:tcPr>
            <w:tcW w:w="18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Задача 2 «Обеспечение надлежащего содержания объектов дорожно-мостового хозяйства»</w:t>
            </w:r>
          </w:p>
        </w:tc>
        <w:tc>
          <w:tcPr>
            <w:tcW w:w="16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2 419 940,5</w:t>
            </w:r>
          </w:p>
        </w:tc>
        <w:tc>
          <w:tcPr>
            <w:tcW w:w="3777"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2.1. Содержание улично-дорожной сети:</w:t>
            </w:r>
          </w:p>
        </w:tc>
        <w:tc>
          <w:tcPr>
            <w:tcW w:w="1222"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046"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987"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988"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987"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988"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988"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CC6321" w:rsidRPr="009A071B" w:rsidTr="00CC6321">
        <w:trPr>
          <w:trHeight w:val="255"/>
        </w:trPr>
        <w:tc>
          <w:tcPr>
            <w:tcW w:w="76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rPr>
                <w:rFonts w:ascii="Arial" w:eastAsia="Times New Roman" w:hAnsi="Arial" w:cs="Arial"/>
                <w:sz w:val="20"/>
                <w:szCs w:val="20"/>
                <w:lang w:eastAsia="ru-RU"/>
              </w:rPr>
            </w:pPr>
          </w:p>
        </w:tc>
        <w:tc>
          <w:tcPr>
            <w:tcW w:w="180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rPr>
                <w:rFonts w:ascii="Arial" w:eastAsia="Times New Roman" w:hAnsi="Arial" w:cs="Arial"/>
                <w:sz w:val="20"/>
                <w:szCs w:val="20"/>
                <w:lang w:eastAsia="ru-RU"/>
              </w:rPr>
            </w:pPr>
          </w:p>
        </w:tc>
        <w:tc>
          <w:tcPr>
            <w:tcW w:w="16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rPr>
                <w:rFonts w:ascii="Arial" w:eastAsia="Times New Roman" w:hAnsi="Arial" w:cs="Arial"/>
                <w:sz w:val="20"/>
                <w:szCs w:val="20"/>
                <w:lang w:eastAsia="ru-RU"/>
              </w:rPr>
            </w:pPr>
          </w:p>
        </w:tc>
        <w:tc>
          <w:tcPr>
            <w:tcW w:w="3777"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дорог</w:t>
            </w:r>
          </w:p>
        </w:tc>
        <w:tc>
          <w:tcPr>
            <w:tcW w:w="1222"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proofErr w:type="spellStart"/>
            <w:r w:rsidRPr="009A071B">
              <w:rPr>
                <w:rFonts w:ascii="Arial" w:eastAsia="Times New Roman" w:hAnsi="Arial" w:cs="Arial"/>
                <w:sz w:val="20"/>
                <w:szCs w:val="20"/>
                <w:lang w:eastAsia="ru-RU"/>
              </w:rPr>
              <w:t>тыс.кв</w:t>
            </w:r>
            <w:proofErr w:type="gramStart"/>
            <w:r w:rsidRPr="009A071B">
              <w:rPr>
                <w:rFonts w:ascii="Arial" w:eastAsia="Times New Roman" w:hAnsi="Arial" w:cs="Arial"/>
                <w:sz w:val="20"/>
                <w:szCs w:val="20"/>
                <w:lang w:eastAsia="ru-RU"/>
              </w:rPr>
              <w:t>.м</w:t>
            </w:r>
            <w:proofErr w:type="spellEnd"/>
            <w:proofErr w:type="gramEnd"/>
          </w:p>
        </w:tc>
        <w:tc>
          <w:tcPr>
            <w:tcW w:w="1046"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2 255,5</w:t>
            </w:r>
          </w:p>
        </w:tc>
        <w:tc>
          <w:tcPr>
            <w:tcW w:w="987"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2 255,5</w:t>
            </w:r>
          </w:p>
        </w:tc>
        <w:tc>
          <w:tcPr>
            <w:tcW w:w="988"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2 255,5</w:t>
            </w:r>
          </w:p>
        </w:tc>
        <w:tc>
          <w:tcPr>
            <w:tcW w:w="987"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2 255,5</w:t>
            </w:r>
          </w:p>
        </w:tc>
        <w:tc>
          <w:tcPr>
            <w:tcW w:w="988"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2 255,5</w:t>
            </w:r>
          </w:p>
        </w:tc>
        <w:tc>
          <w:tcPr>
            <w:tcW w:w="988"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2 255,5</w:t>
            </w:r>
          </w:p>
        </w:tc>
      </w:tr>
      <w:tr w:rsidR="00CC6321" w:rsidRPr="009A071B" w:rsidTr="00CC6321">
        <w:trPr>
          <w:trHeight w:val="255"/>
        </w:trPr>
        <w:tc>
          <w:tcPr>
            <w:tcW w:w="76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rPr>
                <w:rFonts w:ascii="Arial" w:eastAsia="Times New Roman" w:hAnsi="Arial" w:cs="Arial"/>
                <w:sz w:val="20"/>
                <w:szCs w:val="20"/>
                <w:lang w:eastAsia="ru-RU"/>
              </w:rPr>
            </w:pPr>
          </w:p>
        </w:tc>
        <w:tc>
          <w:tcPr>
            <w:tcW w:w="180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rPr>
                <w:rFonts w:ascii="Arial" w:eastAsia="Times New Roman" w:hAnsi="Arial" w:cs="Arial"/>
                <w:sz w:val="20"/>
                <w:szCs w:val="20"/>
                <w:lang w:eastAsia="ru-RU"/>
              </w:rPr>
            </w:pPr>
          </w:p>
        </w:tc>
        <w:tc>
          <w:tcPr>
            <w:tcW w:w="16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rPr>
                <w:rFonts w:ascii="Arial" w:eastAsia="Times New Roman" w:hAnsi="Arial" w:cs="Arial"/>
                <w:sz w:val="20"/>
                <w:szCs w:val="20"/>
                <w:lang w:eastAsia="ru-RU"/>
              </w:rPr>
            </w:pPr>
          </w:p>
        </w:tc>
        <w:tc>
          <w:tcPr>
            <w:tcW w:w="3777"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тротуаров</w:t>
            </w:r>
          </w:p>
        </w:tc>
        <w:tc>
          <w:tcPr>
            <w:tcW w:w="1222"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proofErr w:type="spellStart"/>
            <w:r w:rsidRPr="009A071B">
              <w:rPr>
                <w:rFonts w:ascii="Arial" w:eastAsia="Times New Roman" w:hAnsi="Arial" w:cs="Arial"/>
                <w:sz w:val="20"/>
                <w:szCs w:val="20"/>
                <w:lang w:eastAsia="ru-RU"/>
              </w:rPr>
              <w:t>кв</w:t>
            </w:r>
            <w:proofErr w:type="gramStart"/>
            <w:r w:rsidRPr="009A071B">
              <w:rPr>
                <w:rFonts w:ascii="Arial" w:eastAsia="Times New Roman" w:hAnsi="Arial" w:cs="Arial"/>
                <w:sz w:val="20"/>
                <w:szCs w:val="20"/>
                <w:lang w:eastAsia="ru-RU"/>
              </w:rPr>
              <w:t>.м</w:t>
            </w:r>
            <w:proofErr w:type="spellEnd"/>
            <w:proofErr w:type="gramEnd"/>
          </w:p>
        </w:tc>
        <w:tc>
          <w:tcPr>
            <w:tcW w:w="1046"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269 709</w:t>
            </w:r>
          </w:p>
        </w:tc>
        <w:tc>
          <w:tcPr>
            <w:tcW w:w="987"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269 709</w:t>
            </w:r>
          </w:p>
        </w:tc>
        <w:tc>
          <w:tcPr>
            <w:tcW w:w="988"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269 709</w:t>
            </w:r>
          </w:p>
        </w:tc>
        <w:tc>
          <w:tcPr>
            <w:tcW w:w="987"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269 709</w:t>
            </w:r>
          </w:p>
        </w:tc>
        <w:tc>
          <w:tcPr>
            <w:tcW w:w="988"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269 709</w:t>
            </w:r>
          </w:p>
        </w:tc>
        <w:tc>
          <w:tcPr>
            <w:tcW w:w="988"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269 709</w:t>
            </w:r>
          </w:p>
        </w:tc>
      </w:tr>
      <w:tr w:rsidR="00CC6321" w:rsidRPr="009A071B" w:rsidTr="00CC6321">
        <w:trPr>
          <w:trHeight w:val="273"/>
        </w:trPr>
        <w:tc>
          <w:tcPr>
            <w:tcW w:w="76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rPr>
                <w:rFonts w:ascii="Arial" w:eastAsia="Times New Roman" w:hAnsi="Arial" w:cs="Arial"/>
                <w:sz w:val="20"/>
                <w:szCs w:val="20"/>
                <w:lang w:eastAsia="ru-RU"/>
              </w:rPr>
            </w:pPr>
          </w:p>
        </w:tc>
        <w:tc>
          <w:tcPr>
            <w:tcW w:w="180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rPr>
                <w:rFonts w:ascii="Arial" w:eastAsia="Times New Roman" w:hAnsi="Arial" w:cs="Arial"/>
                <w:sz w:val="20"/>
                <w:szCs w:val="20"/>
                <w:lang w:eastAsia="ru-RU"/>
              </w:rPr>
            </w:pPr>
          </w:p>
        </w:tc>
        <w:tc>
          <w:tcPr>
            <w:tcW w:w="16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rPr>
                <w:rFonts w:ascii="Arial" w:eastAsia="Times New Roman" w:hAnsi="Arial" w:cs="Arial"/>
                <w:sz w:val="20"/>
                <w:szCs w:val="20"/>
                <w:lang w:eastAsia="ru-RU"/>
              </w:rPr>
            </w:pPr>
          </w:p>
        </w:tc>
        <w:tc>
          <w:tcPr>
            <w:tcW w:w="3777"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автобусных остановок</w:t>
            </w:r>
          </w:p>
        </w:tc>
        <w:tc>
          <w:tcPr>
            <w:tcW w:w="1222"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proofErr w:type="spellStart"/>
            <w:r w:rsidRPr="009A071B">
              <w:rPr>
                <w:rFonts w:ascii="Arial" w:eastAsia="Times New Roman" w:hAnsi="Arial" w:cs="Arial"/>
                <w:sz w:val="20"/>
                <w:szCs w:val="20"/>
                <w:lang w:eastAsia="ru-RU"/>
              </w:rPr>
              <w:t>кв</w:t>
            </w:r>
            <w:proofErr w:type="gramStart"/>
            <w:r w:rsidRPr="009A071B">
              <w:rPr>
                <w:rFonts w:ascii="Arial" w:eastAsia="Times New Roman" w:hAnsi="Arial" w:cs="Arial"/>
                <w:sz w:val="20"/>
                <w:szCs w:val="20"/>
                <w:lang w:eastAsia="ru-RU"/>
              </w:rPr>
              <w:t>.м</w:t>
            </w:r>
            <w:proofErr w:type="spellEnd"/>
            <w:proofErr w:type="gramEnd"/>
          </w:p>
        </w:tc>
        <w:tc>
          <w:tcPr>
            <w:tcW w:w="1046"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7 474,5</w:t>
            </w:r>
          </w:p>
        </w:tc>
        <w:tc>
          <w:tcPr>
            <w:tcW w:w="987"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7 474,5</w:t>
            </w:r>
          </w:p>
        </w:tc>
        <w:tc>
          <w:tcPr>
            <w:tcW w:w="988"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7 474,5</w:t>
            </w:r>
          </w:p>
        </w:tc>
        <w:tc>
          <w:tcPr>
            <w:tcW w:w="987"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7 474,5</w:t>
            </w:r>
          </w:p>
        </w:tc>
        <w:tc>
          <w:tcPr>
            <w:tcW w:w="988"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7 474,5</w:t>
            </w:r>
          </w:p>
        </w:tc>
        <w:tc>
          <w:tcPr>
            <w:tcW w:w="988"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7 474,5</w:t>
            </w:r>
          </w:p>
        </w:tc>
      </w:tr>
      <w:tr w:rsidR="00CC6321" w:rsidRPr="009A071B" w:rsidTr="00CC6321">
        <w:trPr>
          <w:trHeight w:val="167"/>
        </w:trPr>
        <w:tc>
          <w:tcPr>
            <w:tcW w:w="76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rPr>
                <w:rFonts w:ascii="Arial" w:eastAsia="Times New Roman" w:hAnsi="Arial" w:cs="Arial"/>
                <w:sz w:val="20"/>
                <w:szCs w:val="20"/>
                <w:lang w:eastAsia="ru-RU"/>
              </w:rPr>
            </w:pPr>
          </w:p>
        </w:tc>
        <w:tc>
          <w:tcPr>
            <w:tcW w:w="180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rPr>
                <w:rFonts w:ascii="Arial" w:eastAsia="Times New Roman" w:hAnsi="Arial" w:cs="Arial"/>
                <w:sz w:val="20"/>
                <w:szCs w:val="20"/>
                <w:lang w:eastAsia="ru-RU"/>
              </w:rPr>
            </w:pPr>
          </w:p>
        </w:tc>
        <w:tc>
          <w:tcPr>
            <w:tcW w:w="16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rPr>
                <w:rFonts w:ascii="Arial" w:eastAsia="Times New Roman" w:hAnsi="Arial" w:cs="Arial"/>
                <w:sz w:val="20"/>
                <w:szCs w:val="20"/>
                <w:lang w:eastAsia="ru-RU"/>
              </w:rPr>
            </w:pPr>
          </w:p>
        </w:tc>
        <w:tc>
          <w:tcPr>
            <w:tcW w:w="3777"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подземных пешеходных переходов</w:t>
            </w:r>
          </w:p>
        </w:tc>
        <w:tc>
          <w:tcPr>
            <w:tcW w:w="1222"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proofErr w:type="spellStart"/>
            <w:r w:rsidRPr="009A071B">
              <w:rPr>
                <w:rFonts w:ascii="Arial" w:eastAsia="Times New Roman" w:hAnsi="Arial" w:cs="Arial"/>
                <w:sz w:val="20"/>
                <w:szCs w:val="20"/>
                <w:lang w:eastAsia="ru-RU"/>
              </w:rPr>
              <w:t>кв</w:t>
            </w:r>
            <w:proofErr w:type="gramStart"/>
            <w:r w:rsidRPr="009A071B">
              <w:rPr>
                <w:rFonts w:ascii="Arial" w:eastAsia="Times New Roman" w:hAnsi="Arial" w:cs="Arial"/>
                <w:sz w:val="20"/>
                <w:szCs w:val="20"/>
                <w:lang w:eastAsia="ru-RU"/>
              </w:rPr>
              <w:t>.м</w:t>
            </w:r>
            <w:proofErr w:type="spellEnd"/>
            <w:proofErr w:type="gramEnd"/>
          </w:p>
        </w:tc>
        <w:tc>
          <w:tcPr>
            <w:tcW w:w="1046"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345</w:t>
            </w:r>
          </w:p>
        </w:tc>
        <w:tc>
          <w:tcPr>
            <w:tcW w:w="987"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345</w:t>
            </w:r>
          </w:p>
        </w:tc>
        <w:tc>
          <w:tcPr>
            <w:tcW w:w="988"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345</w:t>
            </w:r>
          </w:p>
        </w:tc>
        <w:tc>
          <w:tcPr>
            <w:tcW w:w="987"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345</w:t>
            </w:r>
          </w:p>
        </w:tc>
        <w:tc>
          <w:tcPr>
            <w:tcW w:w="988"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345</w:t>
            </w:r>
          </w:p>
        </w:tc>
        <w:tc>
          <w:tcPr>
            <w:tcW w:w="988"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345</w:t>
            </w:r>
          </w:p>
        </w:tc>
      </w:tr>
      <w:tr w:rsidR="00CC6321" w:rsidRPr="009A071B" w:rsidTr="00CC6321">
        <w:trPr>
          <w:trHeight w:val="250"/>
        </w:trPr>
        <w:tc>
          <w:tcPr>
            <w:tcW w:w="76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rPr>
                <w:rFonts w:ascii="Arial" w:eastAsia="Times New Roman" w:hAnsi="Arial" w:cs="Arial"/>
                <w:sz w:val="20"/>
                <w:szCs w:val="20"/>
                <w:lang w:eastAsia="ru-RU"/>
              </w:rPr>
            </w:pPr>
          </w:p>
        </w:tc>
        <w:tc>
          <w:tcPr>
            <w:tcW w:w="180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rPr>
                <w:rFonts w:ascii="Arial" w:eastAsia="Times New Roman" w:hAnsi="Arial" w:cs="Arial"/>
                <w:sz w:val="20"/>
                <w:szCs w:val="20"/>
                <w:lang w:eastAsia="ru-RU"/>
              </w:rPr>
            </w:pPr>
          </w:p>
        </w:tc>
        <w:tc>
          <w:tcPr>
            <w:tcW w:w="16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rPr>
                <w:rFonts w:ascii="Arial" w:eastAsia="Times New Roman" w:hAnsi="Arial" w:cs="Arial"/>
                <w:sz w:val="20"/>
                <w:szCs w:val="20"/>
                <w:lang w:eastAsia="ru-RU"/>
              </w:rPr>
            </w:pPr>
          </w:p>
        </w:tc>
        <w:tc>
          <w:tcPr>
            <w:tcW w:w="3777"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барьерного ограждения</w:t>
            </w:r>
          </w:p>
        </w:tc>
        <w:tc>
          <w:tcPr>
            <w:tcW w:w="1222"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proofErr w:type="spellStart"/>
            <w:r w:rsidRPr="009A071B">
              <w:rPr>
                <w:rFonts w:ascii="Arial" w:eastAsia="Times New Roman" w:hAnsi="Arial" w:cs="Arial"/>
                <w:sz w:val="20"/>
                <w:szCs w:val="20"/>
                <w:lang w:eastAsia="ru-RU"/>
              </w:rPr>
              <w:t>п</w:t>
            </w:r>
            <w:proofErr w:type="gramStart"/>
            <w:r w:rsidRPr="009A071B">
              <w:rPr>
                <w:rFonts w:ascii="Arial" w:eastAsia="Times New Roman" w:hAnsi="Arial" w:cs="Arial"/>
                <w:sz w:val="20"/>
                <w:szCs w:val="20"/>
                <w:lang w:eastAsia="ru-RU"/>
              </w:rPr>
              <w:t>.м</w:t>
            </w:r>
            <w:proofErr w:type="spellEnd"/>
            <w:proofErr w:type="gramEnd"/>
          </w:p>
        </w:tc>
        <w:tc>
          <w:tcPr>
            <w:tcW w:w="1046"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1 559</w:t>
            </w:r>
          </w:p>
        </w:tc>
        <w:tc>
          <w:tcPr>
            <w:tcW w:w="987"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1 559</w:t>
            </w:r>
          </w:p>
        </w:tc>
        <w:tc>
          <w:tcPr>
            <w:tcW w:w="988"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1 559</w:t>
            </w:r>
          </w:p>
        </w:tc>
        <w:tc>
          <w:tcPr>
            <w:tcW w:w="987"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1 559</w:t>
            </w:r>
          </w:p>
        </w:tc>
        <w:tc>
          <w:tcPr>
            <w:tcW w:w="988"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1 559</w:t>
            </w:r>
          </w:p>
        </w:tc>
        <w:tc>
          <w:tcPr>
            <w:tcW w:w="988"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1 559</w:t>
            </w:r>
          </w:p>
        </w:tc>
      </w:tr>
      <w:tr w:rsidR="00CC6321" w:rsidRPr="009A071B" w:rsidTr="00CC6321">
        <w:trPr>
          <w:trHeight w:val="255"/>
        </w:trPr>
        <w:tc>
          <w:tcPr>
            <w:tcW w:w="76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rPr>
                <w:rFonts w:ascii="Arial" w:eastAsia="Times New Roman" w:hAnsi="Arial" w:cs="Arial"/>
                <w:sz w:val="20"/>
                <w:szCs w:val="20"/>
                <w:lang w:eastAsia="ru-RU"/>
              </w:rPr>
            </w:pPr>
          </w:p>
        </w:tc>
        <w:tc>
          <w:tcPr>
            <w:tcW w:w="180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rPr>
                <w:rFonts w:ascii="Arial" w:eastAsia="Times New Roman" w:hAnsi="Arial" w:cs="Arial"/>
                <w:sz w:val="20"/>
                <w:szCs w:val="20"/>
                <w:lang w:eastAsia="ru-RU"/>
              </w:rPr>
            </w:pPr>
          </w:p>
        </w:tc>
        <w:tc>
          <w:tcPr>
            <w:tcW w:w="16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rPr>
                <w:rFonts w:ascii="Arial" w:eastAsia="Times New Roman" w:hAnsi="Arial" w:cs="Arial"/>
                <w:sz w:val="20"/>
                <w:szCs w:val="20"/>
                <w:lang w:eastAsia="ru-RU"/>
              </w:rPr>
            </w:pPr>
          </w:p>
        </w:tc>
        <w:tc>
          <w:tcPr>
            <w:tcW w:w="3777"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дорожных знаков</w:t>
            </w:r>
          </w:p>
        </w:tc>
        <w:tc>
          <w:tcPr>
            <w:tcW w:w="1222"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шт.</w:t>
            </w:r>
          </w:p>
        </w:tc>
        <w:tc>
          <w:tcPr>
            <w:tcW w:w="1046"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4 907</w:t>
            </w:r>
          </w:p>
        </w:tc>
        <w:tc>
          <w:tcPr>
            <w:tcW w:w="987"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4 907</w:t>
            </w:r>
          </w:p>
        </w:tc>
        <w:tc>
          <w:tcPr>
            <w:tcW w:w="988"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4 907</w:t>
            </w:r>
          </w:p>
        </w:tc>
        <w:tc>
          <w:tcPr>
            <w:tcW w:w="987"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4 907</w:t>
            </w:r>
          </w:p>
        </w:tc>
        <w:tc>
          <w:tcPr>
            <w:tcW w:w="988"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4 907</w:t>
            </w:r>
          </w:p>
        </w:tc>
        <w:tc>
          <w:tcPr>
            <w:tcW w:w="988"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4 907</w:t>
            </w:r>
          </w:p>
        </w:tc>
      </w:tr>
      <w:tr w:rsidR="00CC6321" w:rsidRPr="009A071B" w:rsidTr="00CC6321">
        <w:trPr>
          <w:trHeight w:val="217"/>
        </w:trPr>
        <w:tc>
          <w:tcPr>
            <w:tcW w:w="76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rPr>
                <w:rFonts w:ascii="Arial" w:eastAsia="Times New Roman" w:hAnsi="Arial" w:cs="Arial"/>
                <w:sz w:val="20"/>
                <w:szCs w:val="20"/>
                <w:lang w:eastAsia="ru-RU"/>
              </w:rPr>
            </w:pPr>
          </w:p>
        </w:tc>
        <w:tc>
          <w:tcPr>
            <w:tcW w:w="180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rPr>
                <w:rFonts w:ascii="Arial" w:eastAsia="Times New Roman" w:hAnsi="Arial" w:cs="Arial"/>
                <w:sz w:val="20"/>
                <w:szCs w:val="20"/>
                <w:lang w:eastAsia="ru-RU"/>
              </w:rPr>
            </w:pPr>
          </w:p>
        </w:tc>
        <w:tc>
          <w:tcPr>
            <w:tcW w:w="16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rPr>
                <w:rFonts w:ascii="Arial" w:eastAsia="Times New Roman" w:hAnsi="Arial" w:cs="Arial"/>
                <w:sz w:val="20"/>
                <w:szCs w:val="20"/>
                <w:lang w:eastAsia="ru-RU"/>
              </w:rPr>
            </w:pPr>
          </w:p>
        </w:tc>
        <w:tc>
          <w:tcPr>
            <w:tcW w:w="3777"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светофорных объектов</w:t>
            </w:r>
          </w:p>
        </w:tc>
        <w:tc>
          <w:tcPr>
            <w:tcW w:w="1222"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шт.</w:t>
            </w:r>
          </w:p>
        </w:tc>
        <w:tc>
          <w:tcPr>
            <w:tcW w:w="1046"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28</w:t>
            </w:r>
          </w:p>
        </w:tc>
        <w:tc>
          <w:tcPr>
            <w:tcW w:w="987"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28</w:t>
            </w:r>
          </w:p>
        </w:tc>
        <w:tc>
          <w:tcPr>
            <w:tcW w:w="988"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28</w:t>
            </w:r>
          </w:p>
        </w:tc>
        <w:tc>
          <w:tcPr>
            <w:tcW w:w="987"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28</w:t>
            </w:r>
          </w:p>
        </w:tc>
        <w:tc>
          <w:tcPr>
            <w:tcW w:w="988"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28</w:t>
            </w:r>
          </w:p>
        </w:tc>
        <w:tc>
          <w:tcPr>
            <w:tcW w:w="988"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28</w:t>
            </w:r>
          </w:p>
        </w:tc>
      </w:tr>
      <w:tr w:rsidR="00CC6321" w:rsidRPr="009A071B" w:rsidTr="00CC6321">
        <w:trPr>
          <w:trHeight w:val="633"/>
        </w:trPr>
        <w:tc>
          <w:tcPr>
            <w:tcW w:w="76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rPr>
                <w:rFonts w:ascii="Arial" w:eastAsia="Times New Roman" w:hAnsi="Arial" w:cs="Arial"/>
                <w:sz w:val="20"/>
                <w:szCs w:val="20"/>
                <w:lang w:eastAsia="ru-RU"/>
              </w:rPr>
            </w:pPr>
          </w:p>
        </w:tc>
        <w:tc>
          <w:tcPr>
            <w:tcW w:w="180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rPr>
                <w:rFonts w:ascii="Arial" w:eastAsia="Times New Roman" w:hAnsi="Arial" w:cs="Arial"/>
                <w:sz w:val="20"/>
                <w:szCs w:val="20"/>
                <w:lang w:eastAsia="ru-RU"/>
              </w:rPr>
            </w:pPr>
          </w:p>
        </w:tc>
        <w:tc>
          <w:tcPr>
            <w:tcW w:w="16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rPr>
                <w:rFonts w:ascii="Arial" w:eastAsia="Times New Roman" w:hAnsi="Arial" w:cs="Arial"/>
                <w:sz w:val="20"/>
                <w:szCs w:val="20"/>
                <w:lang w:eastAsia="ru-RU"/>
              </w:rPr>
            </w:pPr>
          </w:p>
        </w:tc>
        <w:tc>
          <w:tcPr>
            <w:tcW w:w="3777"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2.2. Содержание и обслуживание ливневой канализации</w:t>
            </w:r>
          </w:p>
        </w:tc>
        <w:tc>
          <w:tcPr>
            <w:tcW w:w="1222"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proofErr w:type="spellStart"/>
            <w:r w:rsidRPr="009A071B">
              <w:rPr>
                <w:rFonts w:ascii="Arial" w:eastAsia="Times New Roman" w:hAnsi="Arial" w:cs="Arial"/>
                <w:sz w:val="20"/>
                <w:szCs w:val="20"/>
                <w:lang w:eastAsia="ru-RU"/>
              </w:rPr>
              <w:t>тыс.п</w:t>
            </w:r>
            <w:proofErr w:type="gramStart"/>
            <w:r w:rsidRPr="009A071B">
              <w:rPr>
                <w:rFonts w:ascii="Arial" w:eastAsia="Times New Roman" w:hAnsi="Arial" w:cs="Arial"/>
                <w:sz w:val="20"/>
                <w:szCs w:val="20"/>
                <w:lang w:eastAsia="ru-RU"/>
              </w:rPr>
              <w:t>.м</w:t>
            </w:r>
            <w:proofErr w:type="spellEnd"/>
            <w:proofErr w:type="gramEnd"/>
          </w:p>
        </w:tc>
        <w:tc>
          <w:tcPr>
            <w:tcW w:w="1046"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72</w:t>
            </w:r>
          </w:p>
        </w:tc>
        <w:tc>
          <w:tcPr>
            <w:tcW w:w="987"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72</w:t>
            </w:r>
          </w:p>
        </w:tc>
        <w:tc>
          <w:tcPr>
            <w:tcW w:w="988"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72</w:t>
            </w:r>
          </w:p>
        </w:tc>
        <w:tc>
          <w:tcPr>
            <w:tcW w:w="987"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72</w:t>
            </w:r>
          </w:p>
        </w:tc>
        <w:tc>
          <w:tcPr>
            <w:tcW w:w="988"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72</w:t>
            </w:r>
          </w:p>
        </w:tc>
        <w:tc>
          <w:tcPr>
            <w:tcW w:w="988"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72</w:t>
            </w:r>
          </w:p>
        </w:tc>
      </w:tr>
      <w:tr w:rsidR="00CC6321" w:rsidRPr="009A071B" w:rsidTr="00CC6321">
        <w:trPr>
          <w:trHeight w:val="633"/>
        </w:trPr>
        <w:tc>
          <w:tcPr>
            <w:tcW w:w="76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rPr>
                <w:rFonts w:ascii="Arial" w:eastAsia="Times New Roman" w:hAnsi="Arial" w:cs="Arial"/>
                <w:sz w:val="20"/>
                <w:szCs w:val="20"/>
                <w:lang w:eastAsia="ru-RU"/>
              </w:rPr>
            </w:pPr>
          </w:p>
        </w:tc>
        <w:tc>
          <w:tcPr>
            <w:tcW w:w="180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rPr>
                <w:rFonts w:ascii="Arial" w:eastAsia="Times New Roman" w:hAnsi="Arial" w:cs="Arial"/>
                <w:sz w:val="20"/>
                <w:szCs w:val="20"/>
                <w:lang w:eastAsia="ru-RU"/>
              </w:rPr>
            </w:pPr>
          </w:p>
        </w:tc>
        <w:tc>
          <w:tcPr>
            <w:tcW w:w="160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rPr>
                <w:rFonts w:ascii="Arial" w:eastAsia="Times New Roman" w:hAnsi="Arial" w:cs="Arial"/>
                <w:sz w:val="20"/>
                <w:szCs w:val="20"/>
                <w:lang w:eastAsia="ru-RU"/>
              </w:rPr>
            </w:pPr>
          </w:p>
        </w:tc>
        <w:tc>
          <w:tcPr>
            <w:tcW w:w="3777"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2.3. Содержание и обслуживание очистных сооружений</w:t>
            </w:r>
          </w:p>
        </w:tc>
        <w:tc>
          <w:tcPr>
            <w:tcW w:w="1222"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шт.</w:t>
            </w:r>
          </w:p>
        </w:tc>
        <w:tc>
          <w:tcPr>
            <w:tcW w:w="1046"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w:t>
            </w:r>
          </w:p>
        </w:tc>
        <w:tc>
          <w:tcPr>
            <w:tcW w:w="987"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w:t>
            </w:r>
          </w:p>
        </w:tc>
        <w:tc>
          <w:tcPr>
            <w:tcW w:w="988"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w:t>
            </w:r>
          </w:p>
        </w:tc>
        <w:tc>
          <w:tcPr>
            <w:tcW w:w="987"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w:t>
            </w:r>
          </w:p>
        </w:tc>
        <w:tc>
          <w:tcPr>
            <w:tcW w:w="988"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w:t>
            </w:r>
          </w:p>
        </w:tc>
        <w:tc>
          <w:tcPr>
            <w:tcW w:w="988" w:type="dxa"/>
            <w:tcBorders>
              <w:top w:val="single" w:sz="4" w:space="0" w:color="auto"/>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w:t>
            </w:r>
          </w:p>
        </w:tc>
      </w:tr>
      <w:tr w:rsidR="00686E73" w:rsidRPr="009A071B" w:rsidTr="00686E73">
        <w:trPr>
          <w:trHeight w:val="1785"/>
        </w:trPr>
        <w:tc>
          <w:tcPr>
            <w:tcW w:w="766" w:type="dxa"/>
            <w:vMerge w:val="restart"/>
            <w:tcBorders>
              <w:top w:val="single" w:sz="4" w:space="0" w:color="auto"/>
              <w:left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lastRenderedPageBreak/>
              <w:t>3.</w:t>
            </w:r>
          </w:p>
        </w:tc>
        <w:tc>
          <w:tcPr>
            <w:tcW w:w="1801" w:type="dxa"/>
            <w:vMerge w:val="restart"/>
            <w:tcBorders>
              <w:top w:val="single" w:sz="4" w:space="0" w:color="auto"/>
              <w:left w:val="single" w:sz="4" w:space="0" w:color="auto"/>
              <w:right w:val="single" w:sz="4" w:space="0" w:color="auto"/>
            </w:tcBorders>
            <w:shd w:val="clear" w:color="auto" w:fill="auto"/>
            <w:vAlign w:val="center"/>
            <w:hideMark/>
          </w:tcPr>
          <w:p w:rsidR="00686E73" w:rsidRPr="009A071B" w:rsidRDefault="00686E73"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Задача 3 «Обеспечение своевременного ремонта объектов дорожно-мостового хозяйства в соответствии с нормативными требованиями»</w:t>
            </w:r>
          </w:p>
        </w:tc>
        <w:tc>
          <w:tcPr>
            <w:tcW w:w="1609" w:type="dxa"/>
            <w:vMerge w:val="restart"/>
            <w:tcBorders>
              <w:top w:val="single" w:sz="4" w:space="0" w:color="auto"/>
              <w:left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1 234 106,2</w:t>
            </w:r>
          </w:p>
        </w:tc>
        <w:tc>
          <w:tcPr>
            <w:tcW w:w="3777" w:type="dxa"/>
            <w:tcBorders>
              <w:top w:val="single" w:sz="4" w:space="0" w:color="auto"/>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3.1. Увеличение площади поверхности автомобильных дорог и искусственных сооружений на них, приведенных в нормативное состояние с использованием Субсидии и средств бюджета муниципального образования</w:t>
            </w:r>
          </w:p>
        </w:tc>
        <w:tc>
          <w:tcPr>
            <w:tcW w:w="1222" w:type="dxa"/>
            <w:tcBorders>
              <w:top w:val="single" w:sz="4" w:space="0" w:color="auto"/>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proofErr w:type="spellStart"/>
            <w:r w:rsidRPr="009A071B">
              <w:rPr>
                <w:rFonts w:ascii="Arial" w:eastAsia="Times New Roman" w:hAnsi="Arial" w:cs="Arial"/>
                <w:sz w:val="20"/>
                <w:szCs w:val="20"/>
                <w:lang w:eastAsia="ru-RU"/>
              </w:rPr>
              <w:t>кв</w:t>
            </w:r>
            <w:proofErr w:type="gramStart"/>
            <w:r w:rsidRPr="009A071B">
              <w:rPr>
                <w:rFonts w:ascii="Arial" w:eastAsia="Times New Roman" w:hAnsi="Arial" w:cs="Arial"/>
                <w:sz w:val="20"/>
                <w:szCs w:val="20"/>
                <w:lang w:eastAsia="ru-RU"/>
              </w:rPr>
              <w:t>.м</w:t>
            </w:r>
            <w:proofErr w:type="spellEnd"/>
            <w:proofErr w:type="gramEnd"/>
          </w:p>
        </w:tc>
        <w:tc>
          <w:tcPr>
            <w:tcW w:w="1046" w:type="dxa"/>
            <w:tcBorders>
              <w:top w:val="single" w:sz="4" w:space="0" w:color="auto"/>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64 279,80</w:t>
            </w:r>
          </w:p>
        </w:tc>
        <w:tc>
          <w:tcPr>
            <w:tcW w:w="987" w:type="dxa"/>
            <w:tcBorders>
              <w:top w:val="single" w:sz="4" w:space="0" w:color="auto"/>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w:t>
            </w:r>
          </w:p>
        </w:tc>
        <w:tc>
          <w:tcPr>
            <w:tcW w:w="988" w:type="dxa"/>
            <w:tcBorders>
              <w:top w:val="single" w:sz="4" w:space="0" w:color="auto"/>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w:t>
            </w:r>
          </w:p>
        </w:tc>
        <w:tc>
          <w:tcPr>
            <w:tcW w:w="987" w:type="dxa"/>
            <w:tcBorders>
              <w:top w:val="single" w:sz="4" w:space="0" w:color="auto"/>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w:t>
            </w:r>
          </w:p>
        </w:tc>
        <w:tc>
          <w:tcPr>
            <w:tcW w:w="988" w:type="dxa"/>
            <w:tcBorders>
              <w:top w:val="single" w:sz="4" w:space="0" w:color="auto"/>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w:t>
            </w:r>
          </w:p>
        </w:tc>
        <w:tc>
          <w:tcPr>
            <w:tcW w:w="988" w:type="dxa"/>
            <w:tcBorders>
              <w:top w:val="single" w:sz="4" w:space="0" w:color="auto"/>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w:t>
            </w:r>
          </w:p>
        </w:tc>
      </w:tr>
      <w:tr w:rsidR="00686E73" w:rsidRPr="009A071B" w:rsidTr="00686E73">
        <w:trPr>
          <w:trHeight w:val="2148"/>
        </w:trPr>
        <w:tc>
          <w:tcPr>
            <w:tcW w:w="766" w:type="dxa"/>
            <w:vMerge/>
            <w:tcBorders>
              <w:left w:val="single" w:sz="4" w:space="0" w:color="auto"/>
              <w:right w:val="single" w:sz="4" w:space="0" w:color="auto"/>
            </w:tcBorders>
            <w:shd w:val="clear" w:color="auto" w:fill="auto"/>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801" w:type="dxa"/>
            <w:vMerge/>
            <w:tcBorders>
              <w:left w:val="single" w:sz="4" w:space="0" w:color="auto"/>
              <w:right w:val="single" w:sz="4" w:space="0" w:color="auto"/>
            </w:tcBorders>
            <w:shd w:val="clear" w:color="auto" w:fill="auto"/>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609" w:type="dxa"/>
            <w:vMerge/>
            <w:tcBorders>
              <w:left w:val="single" w:sz="4" w:space="0" w:color="auto"/>
              <w:right w:val="single" w:sz="4" w:space="0" w:color="auto"/>
            </w:tcBorders>
            <w:shd w:val="clear" w:color="auto" w:fill="auto"/>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3777"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3.2. Увеличение площади поверхности дворовых территорий многоквартирных домов, проездов к дворовым территориям многоквартирных домов, приведенных в нормативное состояние с использованием Субсидии и средств бюджета муниципального образования</w:t>
            </w:r>
          </w:p>
        </w:tc>
        <w:tc>
          <w:tcPr>
            <w:tcW w:w="1222"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proofErr w:type="spellStart"/>
            <w:r w:rsidRPr="009A071B">
              <w:rPr>
                <w:rFonts w:ascii="Arial" w:eastAsia="Times New Roman" w:hAnsi="Arial" w:cs="Arial"/>
                <w:sz w:val="20"/>
                <w:szCs w:val="20"/>
                <w:lang w:eastAsia="ru-RU"/>
              </w:rPr>
              <w:t>кв</w:t>
            </w:r>
            <w:proofErr w:type="gramStart"/>
            <w:r w:rsidRPr="009A071B">
              <w:rPr>
                <w:rFonts w:ascii="Arial" w:eastAsia="Times New Roman" w:hAnsi="Arial" w:cs="Arial"/>
                <w:sz w:val="20"/>
                <w:szCs w:val="20"/>
                <w:lang w:eastAsia="ru-RU"/>
              </w:rPr>
              <w:t>.м</w:t>
            </w:r>
            <w:proofErr w:type="spellEnd"/>
            <w:proofErr w:type="gramEnd"/>
          </w:p>
        </w:tc>
        <w:tc>
          <w:tcPr>
            <w:tcW w:w="1046"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19 816,00</w:t>
            </w:r>
          </w:p>
        </w:tc>
        <w:tc>
          <w:tcPr>
            <w:tcW w:w="987"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8 965,00</w:t>
            </w:r>
          </w:p>
        </w:tc>
        <w:tc>
          <w:tcPr>
            <w:tcW w:w="988"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w:t>
            </w:r>
          </w:p>
        </w:tc>
        <w:tc>
          <w:tcPr>
            <w:tcW w:w="987"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w:t>
            </w:r>
          </w:p>
        </w:tc>
        <w:tc>
          <w:tcPr>
            <w:tcW w:w="988"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w:t>
            </w:r>
          </w:p>
        </w:tc>
        <w:tc>
          <w:tcPr>
            <w:tcW w:w="988"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w:t>
            </w:r>
          </w:p>
        </w:tc>
      </w:tr>
      <w:tr w:rsidR="00686E73" w:rsidRPr="009A071B" w:rsidTr="00435745">
        <w:trPr>
          <w:trHeight w:val="949"/>
        </w:trPr>
        <w:tc>
          <w:tcPr>
            <w:tcW w:w="766" w:type="dxa"/>
            <w:vMerge/>
            <w:tcBorders>
              <w:left w:val="single" w:sz="4" w:space="0" w:color="auto"/>
              <w:right w:val="single" w:sz="4" w:space="0" w:color="auto"/>
            </w:tcBorders>
            <w:shd w:val="clear" w:color="auto" w:fill="auto"/>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801" w:type="dxa"/>
            <w:vMerge/>
            <w:tcBorders>
              <w:left w:val="single" w:sz="4" w:space="0" w:color="auto"/>
              <w:right w:val="single" w:sz="4" w:space="0" w:color="auto"/>
            </w:tcBorders>
            <w:shd w:val="clear" w:color="auto" w:fill="auto"/>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609" w:type="dxa"/>
            <w:vMerge/>
            <w:tcBorders>
              <w:left w:val="single" w:sz="4" w:space="0" w:color="auto"/>
              <w:right w:val="single" w:sz="4" w:space="0" w:color="auto"/>
            </w:tcBorders>
            <w:shd w:val="clear" w:color="auto" w:fill="auto"/>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3777"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3.3. Протяженность отремонтированных автомобильных дорог общего пользования местного значения</w:t>
            </w:r>
          </w:p>
        </w:tc>
        <w:tc>
          <w:tcPr>
            <w:tcW w:w="1222"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км</w:t>
            </w:r>
          </w:p>
        </w:tc>
        <w:tc>
          <w:tcPr>
            <w:tcW w:w="1046"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23,9</w:t>
            </w:r>
          </w:p>
        </w:tc>
        <w:tc>
          <w:tcPr>
            <w:tcW w:w="987"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23,1</w:t>
            </w:r>
          </w:p>
        </w:tc>
        <w:tc>
          <w:tcPr>
            <w:tcW w:w="988"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17,1</w:t>
            </w:r>
          </w:p>
        </w:tc>
        <w:tc>
          <w:tcPr>
            <w:tcW w:w="987"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17,1</w:t>
            </w:r>
          </w:p>
        </w:tc>
        <w:tc>
          <w:tcPr>
            <w:tcW w:w="988"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17,1</w:t>
            </w:r>
          </w:p>
        </w:tc>
        <w:tc>
          <w:tcPr>
            <w:tcW w:w="988"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17,1</w:t>
            </w:r>
          </w:p>
        </w:tc>
      </w:tr>
      <w:tr w:rsidR="00686E73" w:rsidRPr="009A071B" w:rsidTr="00ED27E9">
        <w:trPr>
          <w:trHeight w:val="960"/>
        </w:trPr>
        <w:tc>
          <w:tcPr>
            <w:tcW w:w="766" w:type="dxa"/>
            <w:vMerge/>
            <w:tcBorders>
              <w:left w:val="single" w:sz="4" w:space="0" w:color="auto"/>
              <w:right w:val="single" w:sz="4" w:space="0" w:color="auto"/>
            </w:tcBorders>
            <w:shd w:val="clear" w:color="auto" w:fill="auto"/>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801" w:type="dxa"/>
            <w:vMerge/>
            <w:tcBorders>
              <w:left w:val="single" w:sz="4" w:space="0" w:color="auto"/>
              <w:right w:val="single" w:sz="4" w:space="0" w:color="auto"/>
            </w:tcBorders>
            <w:shd w:val="clear" w:color="auto" w:fill="auto"/>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609" w:type="dxa"/>
            <w:vMerge/>
            <w:tcBorders>
              <w:left w:val="single" w:sz="4" w:space="0" w:color="auto"/>
              <w:right w:val="single" w:sz="4" w:space="0" w:color="auto"/>
            </w:tcBorders>
            <w:shd w:val="clear" w:color="auto" w:fill="auto"/>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3777"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3.4. Доля муниципальных дорог, не отвечающих нормативным требованиям в общей протяженности дорог</w:t>
            </w:r>
          </w:p>
        </w:tc>
        <w:tc>
          <w:tcPr>
            <w:tcW w:w="1222"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w:t>
            </w:r>
          </w:p>
        </w:tc>
        <w:tc>
          <w:tcPr>
            <w:tcW w:w="1046"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8,9</w:t>
            </w:r>
          </w:p>
        </w:tc>
        <w:tc>
          <w:tcPr>
            <w:tcW w:w="987"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7,3</w:t>
            </w:r>
          </w:p>
        </w:tc>
        <w:tc>
          <w:tcPr>
            <w:tcW w:w="988"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7,1</w:t>
            </w:r>
          </w:p>
        </w:tc>
        <w:tc>
          <w:tcPr>
            <w:tcW w:w="987"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6,9</w:t>
            </w:r>
          </w:p>
        </w:tc>
        <w:tc>
          <w:tcPr>
            <w:tcW w:w="988"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6,5</w:t>
            </w:r>
          </w:p>
        </w:tc>
        <w:tc>
          <w:tcPr>
            <w:tcW w:w="988"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w:t>
            </w:r>
          </w:p>
        </w:tc>
      </w:tr>
      <w:tr w:rsidR="00686E73" w:rsidRPr="009A071B" w:rsidTr="00CC6321">
        <w:trPr>
          <w:trHeight w:val="255"/>
        </w:trPr>
        <w:tc>
          <w:tcPr>
            <w:tcW w:w="766" w:type="dxa"/>
            <w:vMerge/>
            <w:tcBorders>
              <w:left w:val="single" w:sz="4" w:space="0" w:color="auto"/>
              <w:right w:val="single" w:sz="4" w:space="0" w:color="auto"/>
            </w:tcBorders>
            <w:shd w:val="clear" w:color="auto" w:fill="auto"/>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801" w:type="dxa"/>
            <w:vMerge/>
            <w:tcBorders>
              <w:left w:val="single" w:sz="4" w:space="0" w:color="auto"/>
              <w:right w:val="single" w:sz="4" w:space="0" w:color="auto"/>
            </w:tcBorders>
            <w:shd w:val="clear" w:color="auto" w:fill="auto"/>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609" w:type="dxa"/>
            <w:vMerge/>
            <w:tcBorders>
              <w:left w:val="single" w:sz="4" w:space="0" w:color="auto"/>
              <w:right w:val="single" w:sz="4" w:space="0" w:color="auto"/>
            </w:tcBorders>
            <w:shd w:val="clear" w:color="auto" w:fill="auto"/>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3777"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3.5. Ремонт дорог</w:t>
            </w:r>
          </w:p>
        </w:tc>
        <w:tc>
          <w:tcPr>
            <w:tcW w:w="1222"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proofErr w:type="spellStart"/>
            <w:r w:rsidRPr="009A071B">
              <w:rPr>
                <w:rFonts w:ascii="Arial" w:eastAsia="Times New Roman" w:hAnsi="Arial" w:cs="Arial"/>
                <w:sz w:val="20"/>
                <w:szCs w:val="20"/>
                <w:lang w:eastAsia="ru-RU"/>
              </w:rPr>
              <w:t>кв</w:t>
            </w:r>
            <w:proofErr w:type="gramStart"/>
            <w:r w:rsidRPr="009A071B">
              <w:rPr>
                <w:rFonts w:ascii="Arial" w:eastAsia="Times New Roman" w:hAnsi="Arial" w:cs="Arial"/>
                <w:sz w:val="20"/>
                <w:szCs w:val="20"/>
                <w:lang w:eastAsia="ru-RU"/>
              </w:rPr>
              <w:t>.м</w:t>
            </w:r>
            <w:proofErr w:type="spellEnd"/>
            <w:proofErr w:type="gramEnd"/>
          </w:p>
        </w:tc>
        <w:tc>
          <w:tcPr>
            <w:tcW w:w="1046"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167 482,20</w:t>
            </w:r>
          </w:p>
        </w:tc>
        <w:tc>
          <w:tcPr>
            <w:tcW w:w="987"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162 028,40</w:t>
            </w:r>
          </w:p>
        </w:tc>
        <w:tc>
          <w:tcPr>
            <w:tcW w:w="988"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120 000,00</w:t>
            </w:r>
          </w:p>
        </w:tc>
        <w:tc>
          <w:tcPr>
            <w:tcW w:w="987"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120 000,00</w:t>
            </w:r>
          </w:p>
        </w:tc>
        <w:tc>
          <w:tcPr>
            <w:tcW w:w="988"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120 000,00</w:t>
            </w:r>
          </w:p>
        </w:tc>
        <w:tc>
          <w:tcPr>
            <w:tcW w:w="988"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120 000,00</w:t>
            </w:r>
          </w:p>
        </w:tc>
      </w:tr>
      <w:tr w:rsidR="00686E73" w:rsidRPr="009A071B" w:rsidTr="00686E73">
        <w:trPr>
          <w:trHeight w:val="439"/>
        </w:trPr>
        <w:tc>
          <w:tcPr>
            <w:tcW w:w="766" w:type="dxa"/>
            <w:vMerge/>
            <w:tcBorders>
              <w:left w:val="single" w:sz="4" w:space="0" w:color="auto"/>
              <w:right w:val="single" w:sz="4" w:space="0" w:color="auto"/>
            </w:tcBorders>
            <w:shd w:val="clear" w:color="auto" w:fill="auto"/>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801" w:type="dxa"/>
            <w:vMerge/>
            <w:tcBorders>
              <w:left w:val="single" w:sz="4" w:space="0" w:color="auto"/>
              <w:right w:val="single" w:sz="4" w:space="0" w:color="auto"/>
            </w:tcBorders>
            <w:shd w:val="clear" w:color="auto" w:fill="auto"/>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609" w:type="dxa"/>
            <w:vMerge/>
            <w:tcBorders>
              <w:left w:val="single" w:sz="4" w:space="0" w:color="auto"/>
              <w:right w:val="single" w:sz="4" w:space="0" w:color="auto"/>
            </w:tcBorders>
            <w:shd w:val="clear" w:color="auto" w:fill="auto"/>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3777"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3.6. Ремонт внутриквартальных дорог</w:t>
            </w:r>
          </w:p>
        </w:tc>
        <w:tc>
          <w:tcPr>
            <w:tcW w:w="1222"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proofErr w:type="spellStart"/>
            <w:r w:rsidRPr="009A071B">
              <w:rPr>
                <w:rFonts w:ascii="Arial" w:eastAsia="Times New Roman" w:hAnsi="Arial" w:cs="Arial"/>
                <w:sz w:val="20"/>
                <w:szCs w:val="20"/>
                <w:lang w:eastAsia="ru-RU"/>
              </w:rPr>
              <w:t>кв</w:t>
            </w:r>
            <w:proofErr w:type="gramStart"/>
            <w:r w:rsidRPr="009A071B">
              <w:rPr>
                <w:rFonts w:ascii="Arial" w:eastAsia="Times New Roman" w:hAnsi="Arial" w:cs="Arial"/>
                <w:sz w:val="20"/>
                <w:szCs w:val="20"/>
                <w:lang w:eastAsia="ru-RU"/>
              </w:rPr>
              <w:t>.м</w:t>
            </w:r>
            <w:proofErr w:type="spellEnd"/>
            <w:proofErr w:type="gramEnd"/>
          </w:p>
        </w:tc>
        <w:tc>
          <w:tcPr>
            <w:tcW w:w="1046"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9 561,00</w:t>
            </w:r>
          </w:p>
        </w:tc>
        <w:tc>
          <w:tcPr>
            <w:tcW w:w="987"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28 668</w:t>
            </w:r>
          </w:p>
        </w:tc>
        <w:tc>
          <w:tcPr>
            <w:tcW w:w="988"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9 500</w:t>
            </w:r>
          </w:p>
        </w:tc>
        <w:tc>
          <w:tcPr>
            <w:tcW w:w="987"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9 500</w:t>
            </w:r>
          </w:p>
        </w:tc>
        <w:tc>
          <w:tcPr>
            <w:tcW w:w="988"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9 500</w:t>
            </w:r>
          </w:p>
        </w:tc>
        <w:tc>
          <w:tcPr>
            <w:tcW w:w="988"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9 500</w:t>
            </w:r>
          </w:p>
        </w:tc>
      </w:tr>
      <w:tr w:rsidR="00686E73" w:rsidRPr="009A071B" w:rsidTr="00CC6321">
        <w:trPr>
          <w:trHeight w:val="409"/>
        </w:trPr>
        <w:tc>
          <w:tcPr>
            <w:tcW w:w="766" w:type="dxa"/>
            <w:vMerge/>
            <w:tcBorders>
              <w:left w:val="single" w:sz="4" w:space="0" w:color="auto"/>
              <w:right w:val="single" w:sz="4" w:space="0" w:color="auto"/>
            </w:tcBorders>
            <w:shd w:val="clear" w:color="auto" w:fill="auto"/>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801" w:type="dxa"/>
            <w:vMerge/>
            <w:tcBorders>
              <w:left w:val="single" w:sz="4" w:space="0" w:color="auto"/>
              <w:right w:val="single" w:sz="4" w:space="0" w:color="auto"/>
            </w:tcBorders>
            <w:shd w:val="clear" w:color="auto" w:fill="auto"/>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609" w:type="dxa"/>
            <w:vMerge/>
            <w:tcBorders>
              <w:left w:val="single" w:sz="4" w:space="0" w:color="auto"/>
              <w:right w:val="single" w:sz="4" w:space="0" w:color="auto"/>
            </w:tcBorders>
            <w:shd w:val="clear" w:color="auto" w:fill="auto"/>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3777"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3.7. Площадь отремонтированных дворовых территорий</w:t>
            </w:r>
          </w:p>
        </w:tc>
        <w:tc>
          <w:tcPr>
            <w:tcW w:w="1222"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proofErr w:type="spellStart"/>
            <w:r w:rsidRPr="009A071B">
              <w:rPr>
                <w:rFonts w:ascii="Arial" w:eastAsia="Times New Roman" w:hAnsi="Arial" w:cs="Arial"/>
                <w:sz w:val="20"/>
                <w:szCs w:val="20"/>
                <w:lang w:eastAsia="ru-RU"/>
              </w:rPr>
              <w:t>кв</w:t>
            </w:r>
            <w:proofErr w:type="gramStart"/>
            <w:r w:rsidRPr="009A071B">
              <w:rPr>
                <w:rFonts w:ascii="Arial" w:eastAsia="Times New Roman" w:hAnsi="Arial" w:cs="Arial"/>
                <w:sz w:val="20"/>
                <w:szCs w:val="20"/>
                <w:lang w:eastAsia="ru-RU"/>
              </w:rPr>
              <w:t>.м</w:t>
            </w:r>
            <w:proofErr w:type="spellEnd"/>
            <w:proofErr w:type="gramEnd"/>
          </w:p>
        </w:tc>
        <w:tc>
          <w:tcPr>
            <w:tcW w:w="1046"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26 935,20</w:t>
            </w:r>
          </w:p>
        </w:tc>
        <w:tc>
          <w:tcPr>
            <w:tcW w:w="987"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57 225</w:t>
            </w:r>
          </w:p>
        </w:tc>
        <w:tc>
          <w:tcPr>
            <w:tcW w:w="988"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25 658,50</w:t>
            </w:r>
          </w:p>
        </w:tc>
        <w:tc>
          <w:tcPr>
            <w:tcW w:w="987"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25 658,50</w:t>
            </w:r>
          </w:p>
        </w:tc>
        <w:tc>
          <w:tcPr>
            <w:tcW w:w="988"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25 658,50</w:t>
            </w:r>
          </w:p>
        </w:tc>
        <w:tc>
          <w:tcPr>
            <w:tcW w:w="988"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25 658,50</w:t>
            </w:r>
          </w:p>
        </w:tc>
      </w:tr>
      <w:tr w:rsidR="00686E73" w:rsidRPr="009A071B" w:rsidTr="00686E73">
        <w:trPr>
          <w:trHeight w:val="495"/>
        </w:trPr>
        <w:tc>
          <w:tcPr>
            <w:tcW w:w="766" w:type="dxa"/>
            <w:vMerge/>
            <w:tcBorders>
              <w:left w:val="single" w:sz="4" w:space="0" w:color="auto"/>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801" w:type="dxa"/>
            <w:vMerge/>
            <w:tcBorders>
              <w:left w:val="single" w:sz="4" w:space="0" w:color="auto"/>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609" w:type="dxa"/>
            <w:vMerge/>
            <w:tcBorders>
              <w:left w:val="single" w:sz="4" w:space="0" w:color="auto"/>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3777"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3.8. Ремонт и устройство тротуаров</w:t>
            </w:r>
          </w:p>
        </w:tc>
        <w:tc>
          <w:tcPr>
            <w:tcW w:w="1222"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proofErr w:type="spellStart"/>
            <w:r w:rsidRPr="009A071B">
              <w:rPr>
                <w:rFonts w:ascii="Arial" w:eastAsia="Times New Roman" w:hAnsi="Arial" w:cs="Arial"/>
                <w:sz w:val="20"/>
                <w:szCs w:val="20"/>
                <w:lang w:eastAsia="ru-RU"/>
              </w:rPr>
              <w:t>кв</w:t>
            </w:r>
            <w:proofErr w:type="gramStart"/>
            <w:r w:rsidRPr="009A071B">
              <w:rPr>
                <w:rFonts w:ascii="Arial" w:eastAsia="Times New Roman" w:hAnsi="Arial" w:cs="Arial"/>
                <w:sz w:val="20"/>
                <w:szCs w:val="20"/>
                <w:lang w:eastAsia="ru-RU"/>
              </w:rPr>
              <w:t>.м</w:t>
            </w:r>
            <w:proofErr w:type="spellEnd"/>
            <w:proofErr w:type="gramEnd"/>
          </w:p>
        </w:tc>
        <w:tc>
          <w:tcPr>
            <w:tcW w:w="1046"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11373,6</w:t>
            </w:r>
          </w:p>
        </w:tc>
        <w:tc>
          <w:tcPr>
            <w:tcW w:w="987"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19 904</w:t>
            </w:r>
          </w:p>
        </w:tc>
        <w:tc>
          <w:tcPr>
            <w:tcW w:w="988"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8 550</w:t>
            </w:r>
          </w:p>
        </w:tc>
        <w:tc>
          <w:tcPr>
            <w:tcW w:w="987"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8 600</w:t>
            </w:r>
          </w:p>
        </w:tc>
        <w:tc>
          <w:tcPr>
            <w:tcW w:w="988"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8 600</w:t>
            </w:r>
          </w:p>
        </w:tc>
        <w:tc>
          <w:tcPr>
            <w:tcW w:w="988" w:type="dxa"/>
            <w:tcBorders>
              <w:top w:val="nil"/>
              <w:left w:val="nil"/>
              <w:bottom w:val="single" w:sz="4" w:space="0" w:color="auto"/>
              <w:right w:val="single" w:sz="4" w:space="0" w:color="auto"/>
            </w:tcBorders>
            <w:shd w:val="clear" w:color="auto" w:fill="auto"/>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8 600</w:t>
            </w:r>
          </w:p>
        </w:tc>
      </w:tr>
      <w:tr w:rsidR="00CC6321" w:rsidRPr="009A071B" w:rsidTr="00686E73">
        <w:trPr>
          <w:trHeight w:val="161"/>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lastRenderedPageBreak/>
              <w:t>4.</w:t>
            </w:r>
          </w:p>
        </w:tc>
        <w:tc>
          <w:tcPr>
            <w:tcW w:w="1801" w:type="dxa"/>
            <w:tcBorders>
              <w:top w:val="nil"/>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Задача 4. «Организация парковочного пространства в жилой зоне, улично-дорожной сети и у объектов притяжения транспортных потоков»</w:t>
            </w:r>
          </w:p>
        </w:tc>
        <w:tc>
          <w:tcPr>
            <w:tcW w:w="1609" w:type="dxa"/>
            <w:tcBorders>
              <w:top w:val="nil"/>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67 416,4</w:t>
            </w:r>
          </w:p>
        </w:tc>
        <w:tc>
          <w:tcPr>
            <w:tcW w:w="3777" w:type="dxa"/>
            <w:tcBorders>
              <w:top w:val="nil"/>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4.1.Дефицит парковочных мест на парковках общего пользования</w:t>
            </w:r>
          </w:p>
        </w:tc>
        <w:tc>
          <w:tcPr>
            <w:tcW w:w="1222" w:type="dxa"/>
            <w:tcBorders>
              <w:top w:val="nil"/>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w:t>
            </w:r>
          </w:p>
        </w:tc>
        <w:tc>
          <w:tcPr>
            <w:tcW w:w="1046" w:type="dxa"/>
            <w:tcBorders>
              <w:top w:val="nil"/>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12,49</w:t>
            </w:r>
          </w:p>
        </w:tc>
        <w:tc>
          <w:tcPr>
            <w:tcW w:w="987" w:type="dxa"/>
            <w:tcBorders>
              <w:top w:val="nil"/>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9,5</w:t>
            </w:r>
          </w:p>
        </w:tc>
        <w:tc>
          <w:tcPr>
            <w:tcW w:w="988" w:type="dxa"/>
            <w:tcBorders>
              <w:top w:val="nil"/>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7,5</w:t>
            </w:r>
          </w:p>
        </w:tc>
        <w:tc>
          <w:tcPr>
            <w:tcW w:w="987" w:type="dxa"/>
            <w:tcBorders>
              <w:top w:val="nil"/>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w:t>
            </w:r>
          </w:p>
        </w:tc>
        <w:tc>
          <w:tcPr>
            <w:tcW w:w="988" w:type="dxa"/>
            <w:tcBorders>
              <w:top w:val="nil"/>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w:t>
            </w:r>
          </w:p>
        </w:tc>
        <w:tc>
          <w:tcPr>
            <w:tcW w:w="988" w:type="dxa"/>
            <w:tcBorders>
              <w:top w:val="nil"/>
              <w:left w:val="nil"/>
              <w:bottom w:val="single" w:sz="4" w:space="0" w:color="auto"/>
              <w:right w:val="single" w:sz="4" w:space="0" w:color="auto"/>
            </w:tcBorders>
            <w:shd w:val="clear" w:color="auto" w:fill="auto"/>
            <w:vAlign w:val="center"/>
            <w:hideMark/>
          </w:tcPr>
          <w:p w:rsidR="00CC6321" w:rsidRPr="009A071B" w:rsidRDefault="00CC6321"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w:t>
            </w:r>
          </w:p>
        </w:tc>
      </w:tr>
    </w:tbl>
    <w:p w:rsidR="003D6C3B" w:rsidRPr="009A071B" w:rsidRDefault="003D6C3B" w:rsidP="008E6CBC">
      <w:pPr>
        <w:spacing w:after="0" w:line="240" w:lineRule="auto"/>
        <w:rPr>
          <w:rFonts w:ascii="Arial" w:hAnsi="Arial" w:cs="Arial"/>
        </w:rPr>
      </w:pPr>
    </w:p>
    <w:p w:rsidR="00686E73" w:rsidRPr="009A071B" w:rsidRDefault="00686E73" w:rsidP="008E6CBC">
      <w:pPr>
        <w:spacing w:after="0" w:line="240" w:lineRule="auto"/>
        <w:rPr>
          <w:rFonts w:ascii="Arial" w:hAnsi="Arial" w:cs="Arial"/>
        </w:rPr>
      </w:pPr>
    </w:p>
    <w:p w:rsidR="00686E73" w:rsidRPr="009A071B" w:rsidRDefault="00686E73" w:rsidP="008E6CBC">
      <w:pPr>
        <w:spacing w:after="0" w:line="240" w:lineRule="auto"/>
        <w:rPr>
          <w:rFonts w:ascii="Arial" w:hAnsi="Arial" w:cs="Arial"/>
        </w:rPr>
      </w:pPr>
    </w:p>
    <w:p w:rsidR="00686E73" w:rsidRPr="009A071B" w:rsidRDefault="00686E73" w:rsidP="008E6CBC">
      <w:pPr>
        <w:spacing w:after="0" w:line="240" w:lineRule="auto"/>
        <w:rPr>
          <w:rFonts w:ascii="Arial" w:hAnsi="Arial" w:cs="Arial"/>
        </w:rPr>
      </w:pPr>
    </w:p>
    <w:p w:rsidR="00686E73" w:rsidRPr="009A071B" w:rsidRDefault="00686E73" w:rsidP="008E6CBC">
      <w:pPr>
        <w:spacing w:after="0" w:line="240" w:lineRule="auto"/>
        <w:rPr>
          <w:rFonts w:ascii="Arial" w:hAnsi="Arial" w:cs="Arial"/>
        </w:rPr>
      </w:pPr>
    </w:p>
    <w:p w:rsidR="00686E73" w:rsidRPr="009A071B" w:rsidRDefault="00686E73" w:rsidP="008E6CBC">
      <w:pPr>
        <w:spacing w:after="0" w:line="240" w:lineRule="auto"/>
        <w:rPr>
          <w:rFonts w:ascii="Arial" w:hAnsi="Arial" w:cs="Arial"/>
        </w:rPr>
      </w:pPr>
    </w:p>
    <w:p w:rsidR="00686E73" w:rsidRPr="009A071B" w:rsidRDefault="00686E73" w:rsidP="008E6CBC">
      <w:pPr>
        <w:spacing w:after="0" w:line="240" w:lineRule="auto"/>
        <w:rPr>
          <w:rFonts w:ascii="Arial" w:hAnsi="Arial" w:cs="Arial"/>
        </w:rPr>
      </w:pPr>
    </w:p>
    <w:p w:rsidR="00686E73" w:rsidRPr="009A071B" w:rsidRDefault="00686E73" w:rsidP="008E6CBC">
      <w:pPr>
        <w:spacing w:after="0" w:line="240" w:lineRule="auto"/>
        <w:rPr>
          <w:rFonts w:ascii="Arial" w:hAnsi="Arial" w:cs="Arial"/>
        </w:rPr>
      </w:pPr>
    </w:p>
    <w:p w:rsidR="00686E73" w:rsidRPr="009A071B" w:rsidRDefault="00686E73" w:rsidP="008E6CBC">
      <w:pPr>
        <w:spacing w:after="0" w:line="240" w:lineRule="auto"/>
        <w:rPr>
          <w:rFonts w:ascii="Arial" w:hAnsi="Arial" w:cs="Arial"/>
        </w:rPr>
      </w:pPr>
    </w:p>
    <w:p w:rsidR="00686E73" w:rsidRPr="009A071B" w:rsidRDefault="00686E73" w:rsidP="008E6CBC">
      <w:pPr>
        <w:spacing w:after="0" w:line="240" w:lineRule="auto"/>
        <w:rPr>
          <w:rFonts w:ascii="Arial" w:hAnsi="Arial" w:cs="Arial"/>
        </w:rPr>
      </w:pPr>
    </w:p>
    <w:p w:rsidR="00686E73" w:rsidRPr="009A071B" w:rsidRDefault="00686E73" w:rsidP="008E6CBC">
      <w:pPr>
        <w:spacing w:after="0" w:line="240" w:lineRule="auto"/>
        <w:rPr>
          <w:rFonts w:ascii="Arial" w:hAnsi="Arial" w:cs="Arial"/>
        </w:rPr>
      </w:pPr>
    </w:p>
    <w:p w:rsidR="00686E73" w:rsidRPr="009A071B" w:rsidRDefault="00686E73" w:rsidP="008E6CBC">
      <w:pPr>
        <w:spacing w:after="0" w:line="240" w:lineRule="auto"/>
        <w:rPr>
          <w:rFonts w:ascii="Arial" w:hAnsi="Arial" w:cs="Arial"/>
        </w:rPr>
      </w:pPr>
    </w:p>
    <w:p w:rsidR="00ED27E9" w:rsidRPr="009A071B" w:rsidRDefault="00ED27E9" w:rsidP="008E6CBC">
      <w:pPr>
        <w:spacing w:after="0" w:line="240" w:lineRule="auto"/>
        <w:rPr>
          <w:rFonts w:ascii="Arial" w:hAnsi="Arial" w:cs="Arial"/>
        </w:rPr>
      </w:pPr>
    </w:p>
    <w:p w:rsidR="00ED27E9" w:rsidRPr="009A071B" w:rsidRDefault="00ED27E9" w:rsidP="008E6CBC">
      <w:pPr>
        <w:spacing w:after="0" w:line="240" w:lineRule="auto"/>
        <w:rPr>
          <w:rFonts w:ascii="Arial" w:hAnsi="Arial" w:cs="Arial"/>
        </w:rPr>
      </w:pPr>
    </w:p>
    <w:p w:rsidR="00ED27E9" w:rsidRPr="009A071B" w:rsidRDefault="00ED27E9" w:rsidP="008E6CBC">
      <w:pPr>
        <w:spacing w:after="0" w:line="240" w:lineRule="auto"/>
        <w:rPr>
          <w:rFonts w:ascii="Arial" w:hAnsi="Arial" w:cs="Arial"/>
        </w:rPr>
      </w:pPr>
    </w:p>
    <w:p w:rsidR="00ED27E9" w:rsidRPr="009A071B" w:rsidRDefault="00ED27E9" w:rsidP="008E6CBC">
      <w:pPr>
        <w:spacing w:after="0" w:line="240" w:lineRule="auto"/>
        <w:rPr>
          <w:rFonts w:ascii="Arial" w:hAnsi="Arial" w:cs="Arial"/>
        </w:rPr>
      </w:pPr>
    </w:p>
    <w:p w:rsidR="00ED27E9" w:rsidRPr="009A071B" w:rsidRDefault="00ED27E9" w:rsidP="008E6CBC">
      <w:pPr>
        <w:spacing w:after="0" w:line="240" w:lineRule="auto"/>
        <w:rPr>
          <w:rFonts w:ascii="Arial" w:hAnsi="Arial" w:cs="Arial"/>
        </w:rPr>
      </w:pPr>
    </w:p>
    <w:p w:rsidR="00ED27E9" w:rsidRPr="009A071B" w:rsidRDefault="00ED27E9" w:rsidP="008E6CBC">
      <w:pPr>
        <w:spacing w:after="0" w:line="240" w:lineRule="auto"/>
        <w:rPr>
          <w:rFonts w:ascii="Arial" w:hAnsi="Arial" w:cs="Arial"/>
        </w:rPr>
      </w:pPr>
    </w:p>
    <w:p w:rsidR="00ED27E9" w:rsidRPr="009A071B" w:rsidRDefault="00ED27E9" w:rsidP="008E6CBC">
      <w:pPr>
        <w:spacing w:after="0" w:line="240" w:lineRule="auto"/>
        <w:rPr>
          <w:rFonts w:ascii="Arial" w:hAnsi="Arial" w:cs="Arial"/>
        </w:rPr>
      </w:pPr>
    </w:p>
    <w:p w:rsidR="00686E73" w:rsidRPr="009A071B" w:rsidRDefault="00686E73" w:rsidP="008E6CBC">
      <w:pPr>
        <w:spacing w:after="0" w:line="240" w:lineRule="auto"/>
        <w:rPr>
          <w:rFonts w:ascii="Arial" w:hAnsi="Arial" w:cs="Arial"/>
        </w:rPr>
      </w:pPr>
    </w:p>
    <w:p w:rsidR="00686E73" w:rsidRPr="009A071B" w:rsidRDefault="00686E73" w:rsidP="008E6CBC">
      <w:pPr>
        <w:spacing w:after="0" w:line="240" w:lineRule="auto"/>
        <w:rPr>
          <w:rFonts w:ascii="Arial" w:hAnsi="Arial" w:cs="Arial"/>
        </w:rPr>
      </w:pPr>
    </w:p>
    <w:tbl>
      <w:tblPr>
        <w:tblW w:w="4940" w:type="pct"/>
        <w:tblInd w:w="108" w:type="dxa"/>
        <w:tblLayout w:type="fixed"/>
        <w:tblLook w:val="04A0" w:firstRow="1" w:lastRow="0" w:firstColumn="1" w:lastColumn="0" w:noHBand="0" w:noVBand="1"/>
      </w:tblPr>
      <w:tblGrid>
        <w:gridCol w:w="706"/>
        <w:gridCol w:w="1842"/>
        <w:gridCol w:w="992"/>
        <w:gridCol w:w="1417"/>
        <w:gridCol w:w="1135"/>
        <w:gridCol w:w="1135"/>
        <w:gridCol w:w="901"/>
        <w:gridCol w:w="94"/>
        <w:gridCol w:w="780"/>
        <w:gridCol w:w="215"/>
        <w:gridCol w:w="995"/>
        <w:gridCol w:w="992"/>
        <w:gridCol w:w="995"/>
        <w:gridCol w:w="1553"/>
        <w:gridCol w:w="1417"/>
      </w:tblGrid>
      <w:tr w:rsidR="009A071B" w:rsidRPr="009A071B" w:rsidTr="00D6361F">
        <w:trPr>
          <w:trHeight w:val="600"/>
        </w:trPr>
        <w:tc>
          <w:tcPr>
            <w:tcW w:w="5000" w:type="pct"/>
            <w:gridSpan w:val="15"/>
            <w:tcBorders>
              <w:top w:val="nil"/>
              <w:left w:val="nil"/>
              <w:bottom w:val="nil"/>
              <w:right w:val="nil"/>
            </w:tcBorders>
            <w:shd w:val="clear" w:color="auto" w:fill="auto"/>
            <w:vAlign w:val="center"/>
            <w:hideMark/>
          </w:tcPr>
          <w:p w:rsidR="003D6C3B" w:rsidRPr="009A071B" w:rsidRDefault="003D6C3B" w:rsidP="008E6CBC">
            <w:pPr>
              <w:spacing w:after="0" w:line="240" w:lineRule="auto"/>
              <w:jc w:val="right"/>
              <w:rPr>
                <w:rFonts w:ascii="Arial" w:eastAsia="Times New Roman" w:hAnsi="Arial" w:cs="Arial"/>
                <w:sz w:val="24"/>
                <w:szCs w:val="24"/>
                <w:lang w:eastAsia="ru-RU"/>
              </w:rPr>
            </w:pPr>
            <w:r w:rsidRPr="009A071B">
              <w:rPr>
                <w:rFonts w:ascii="Arial" w:eastAsia="Times New Roman" w:hAnsi="Arial" w:cs="Arial"/>
                <w:sz w:val="24"/>
                <w:szCs w:val="24"/>
                <w:lang w:eastAsia="ru-RU"/>
              </w:rPr>
              <w:lastRenderedPageBreak/>
              <w:t xml:space="preserve">Приложение №2 </w:t>
            </w:r>
            <w:r w:rsidRPr="009A071B">
              <w:rPr>
                <w:rFonts w:ascii="Arial" w:eastAsia="Times New Roman" w:hAnsi="Arial" w:cs="Arial"/>
                <w:sz w:val="24"/>
                <w:szCs w:val="24"/>
                <w:lang w:eastAsia="ru-RU"/>
              </w:rPr>
              <w:br/>
              <w:t>к Паспорту подпрограммы 1</w:t>
            </w:r>
          </w:p>
        </w:tc>
      </w:tr>
      <w:tr w:rsidR="009A071B" w:rsidRPr="009A071B" w:rsidTr="00D6361F">
        <w:trPr>
          <w:trHeight w:val="315"/>
        </w:trPr>
        <w:tc>
          <w:tcPr>
            <w:tcW w:w="5000" w:type="pct"/>
            <w:gridSpan w:val="15"/>
            <w:tcBorders>
              <w:top w:val="nil"/>
              <w:left w:val="nil"/>
              <w:bottom w:val="nil"/>
              <w:right w:val="nil"/>
            </w:tcBorders>
            <w:shd w:val="clear" w:color="auto" w:fill="auto"/>
            <w:vAlign w:val="center"/>
            <w:hideMark/>
          </w:tcPr>
          <w:p w:rsidR="003D6C3B" w:rsidRPr="009A071B" w:rsidRDefault="003D6C3B" w:rsidP="008E6CBC">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Перечень мероприятий подпрограммы 1</w:t>
            </w:r>
          </w:p>
        </w:tc>
      </w:tr>
      <w:tr w:rsidR="00C6254F" w:rsidRPr="009A071B" w:rsidTr="00D6361F">
        <w:trPr>
          <w:trHeight w:val="315"/>
        </w:trPr>
        <w:tc>
          <w:tcPr>
            <w:tcW w:w="5000" w:type="pct"/>
            <w:gridSpan w:val="15"/>
            <w:tcBorders>
              <w:top w:val="nil"/>
              <w:left w:val="nil"/>
              <w:bottom w:val="nil"/>
              <w:right w:val="nil"/>
            </w:tcBorders>
            <w:shd w:val="clear" w:color="auto" w:fill="auto"/>
            <w:vAlign w:val="center"/>
            <w:hideMark/>
          </w:tcPr>
          <w:p w:rsidR="003D6C3B" w:rsidRPr="009A071B" w:rsidRDefault="003D6C3B" w:rsidP="008E6CBC">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«Дорожное хозяйство городского округа Мытищи»</w:t>
            </w:r>
          </w:p>
        </w:tc>
      </w:tr>
      <w:tr w:rsidR="00D6361F" w:rsidRPr="009A071B" w:rsidTr="00D6361F">
        <w:trPr>
          <w:trHeight w:val="193"/>
        </w:trPr>
        <w:tc>
          <w:tcPr>
            <w:tcW w:w="233" w:type="pct"/>
            <w:tcBorders>
              <w:top w:val="nil"/>
              <w:left w:val="nil"/>
              <w:bottom w:val="nil"/>
              <w:right w:val="nil"/>
            </w:tcBorders>
            <w:shd w:val="clear" w:color="auto" w:fill="auto"/>
            <w:vAlign w:val="center"/>
            <w:hideMark/>
          </w:tcPr>
          <w:p w:rsidR="003D6C3B" w:rsidRPr="009A071B" w:rsidRDefault="003D6C3B" w:rsidP="008E6CBC">
            <w:pPr>
              <w:spacing w:after="0" w:line="240" w:lineRule="auto"/>
              <w:jc w:val="center"/>
              <w:rPr>
                <w:rFonts w:ascii="Arial" w:eastAsia="Times New Roman" w:hAnsi="Arial" w:cs="Arial"/>
                <w:sz w:val="24"/>
                <w:szCs w:val="24"/>
                <w:lang w:eastAsia="ru-RU"/>
              </w:rPr>
            </w:pPr>
          </w:p>
        </w:tc>
        <w:tc>
          <w:tcPr>
            <w:tcW w:w="607" w:type="pct"/>
            <w:tcBorders>
              <w:top w:val="nil"/>
              <w:left w:val="nil"/>
              <w:bottom w:val="nil"/>
              <w:right w:val="nil"/>
            </w:tcBorders>
            <w:shd w:val="clear" w:color="auto" w:fill="auto"/>
            <w:vAlign w:val="center"/>
            <w:hideMark/>
          </w:tcPr>
          <w:p w:rsidR="003D6C3B" w:rsidRPr="009A071B" w:rsidRDefault="003D6C3B" w:rsidP="008E6CBC">
            <w:pPr>
              <w:spacing w:after="0" w:line="240" w:lineRule="auto"/>
              <w:jc w:val="center"/>
              <w:rPr>
                <w:rFonts w:ascii="Arial" w:eastAsia="Times New Roman" w:hAnsi="Arial" w:cs="Arial"/>
                <w:sz w:val="24"/>
                <w:szCs w:val="24"/>
                <w:lang w:eastAsia="ru-RU"/>
              </w:rPr>
            </w:pPr>
          </w:p>
        </w:tc>
        <w:tc>
          <w:tcPr>
            <w:tcW w:w="327" w:type="pct"/>
            <w:tcBorders>
              <w:top w:val="nil"/>
              <w:left w:val="nil"/>
              <w:bottom w:val="nil"/>
              <w:right w:val="nil"/>
            </w:tcBorders>
            <w:shd w:val="clear" w:color="auto" w:fill="auto"/>
            <w:vAlign w:val="center"/>
            <w:hideMark/>
          </w:tcPr>
          <w:p w:rsidR="003D6C3B" w:rsidRPr="009A071B" w:rsidRDefault="003D6C3B" w:rsidP="008E6CBC">
            <w:pPr>
              <w:spacing w:after="0" w:line="240" w:lineRule="auto"/>
              <w:jc w:val="center"/>
              <w:rPr>
                <w:rFonts w:ascii="Arial" w:eastAsia="Times New Roman" w:hAnsi="Arial" w:cs="Arial"/>
                <w:sz w:val="24"/>
                <w:szCs w:val="24"/>
                <w:lang w:eastAsia="ru-RU"/>
              </w:rPr>
            </w:pPr>
          </w:p>
        </w:tc>
        <w:tc>
          <w:tcPr>
            <w:tcW w:w="467" w:type="pct"/>
            <w:tcBorders>
              <w:top w:val="nil"/>
              <w:left w:val="nil"/>
              <w:bottom w:val="nil"/>
              <w:right w:val="nil"/>
            </w:tcBorders>
            <w:shd w:val="clear" w:color="auto" w:fill="auto"/>
            <w:vAlign w:val="center"/>
            <w:hideMark/>
          </w:tcPr>
          <w:p w:rsidR="003D6C3B" w:rsidRPr="009A071B" w:rsidRDefault="003D6C3B" w:rsidP="008E6CBC">
            <w:pPr>
              <w:spacing w:after="0" w:line="240" w:lineRule="auto"/>
              <w:jc w:val="center"/>
              <w:rPr>
                <w:rFonts w:ascii="Arial" w:eastAsia="Times New Roman" w:hAnsi="Arial" w:cs="Arial"/>
                <w:sz w:val="24"/>
                <w:szCs w:val="24"/>
                <w:lang w:eastAsia="ru-RU"/>
              </w:rPr>
            </w:pPr>
          </w:p>
        </w:tc>
        <w:tc>
          <w:tcPr>
            <w:tcW w:w="374" w:type="pct"/>
            <w:tcBorders>
              <w:top w:val="nil"/>
              <w:left w:val="nil"/>
              <w:bottom w:val="nil"/>
              <w:right w:val="nil"/>
            </w:tcBorders>
            <w:shd w:val="clear" w:color="auto" w:fill="auto"/>
            <w:vAlign w:val="center"/>
            <w:hideMark/>
          </w:tcPr>
          <w:p w:rsidR="003D6C3B" w:rsidRPr="009A071B" w:rsidRDefault="003D6C3B" w:rsidP="008E6CBC">
            <w:pPr>
              <w:spacing w:after="0" w:line="240" w:lineRule="auto"/>
              <w:jc w:val="center"/>
              <w:rPr>
                <w:rFonts w:ascii="Arial" w:eastAsia="Times New Roman" w:hAnsi="Arial" w:cs="Arial"/>
                <w:sz w:val="24"/>
                <w:szCs w:val="24"/>
                <w:lang w:eastAsia="ru-RU"/>
              </w:rPr>
            </w:pPr>
          </w:p>
        </w:tc>
        <w:tc>
          <w:tcPr>
            <w:tcW w:w="374" w:type="pct"/>
            <w:tcBorders>
              <w:top w:val="nil"/>
              <w:left w:val="nil"/>
              <w:bottom w:val="nil"/>
              <w:right w:val="nil"/>
            </w:tcBorders>
            <w:shd w:val="clear" w:color="auto" w:fill="auto"/>
            <w:vAlign w:val="center"/>
            <w:hideMark/>
          </w:tcPr>
          <w:p w:rsidR="003D6C3B" w:rsidRPr="009A071B" w:rsidRDefault="003D6C3B" w:rsidP="008E6CBC">
            <w:pPr>
              <w:spacing w:after="0" w:line="240" w:lineRule="auto"/>
              <w:jc w:val="center"/>
              <w:rPr>
                <w:rFonts w:ascii="Arial" w:eastAsia="Times New Roman" w:hAnsi="Arial" w:cs="Arial"/>
                <w:sz w:val="24"/>
                <w:szCs w:val="24"/>
                <w:lang w:eastAsia="ru-RU"/>
              </w:rPr>
            </w:pPr>
          </w:p>
        </w:tc>
        <w:tc>
          <w:tcPr>
            <w:tcW w:w="297" w:type="pct"/>
            <w:tcBorders>
              <w:top w:val="nil"/>
              <w:left w:val="nil"/>
              <w:bottom w:val="nil"/>
              <w:right w:val="nil"/>
            </w:tcBorders>
            <w:shd w:val="clear" w:color="auto" w:fill="auto"/>
            <w:vAlign w:val="center"/>
            <w:hideMark/>
          </w:tcPr>
          <w:p w:rsidR="003D6C3B" w:rsidRPr="009A071B" w:rsidRDefault="003D6C3B" w:rsidP="008E6CBC">
            <w:pPr>
              <w:spacing w:after="0" w:line="240" w:lineRule="auto"/>
              <w:jc w:val="center"/>
              <w:rPr>
                <w:rFonts w:ascii="Arial" w:eastAsia="Times New Roman" w:hAnsi="Arial" w:cs="Arial"/>
                <w:sz w:val="24"/>
                <w:szCs w:val="24"/>
                <w:lang w:eastAsia="ru-RU"/>
              </w:rPr>
            </w:pPr>
          </w:p>
        </w:tc>
        <w:tc>
          <w:tcPr>
            <w:tcW w:w="288" w:type="pct"/>
            <w:gridSpan w:val="2"/>
            <w:tcBorders>
              <w:top w:val="nil"/>
              <w:left w:val="nil"/>
              <w:bottom w:val="nil"/>
              <w:right w:val="nil"/>
            </w:tcBorders>
            <w:shd w:val="clear" w:color="auto" w:fill="auto"/>
            <w:vAlign w:val="center"/>
            <w:hideMark/>
          </w:tcPr>
          <w:p w:rsidR="003D6C3B" w:rsidRPr="009A071B" w:rsidRDefault="003D6C3B" w:rsidP="008E6CBC">
            <w:pPr>
              <w:spacing w:after="0" w:line="240" w:lineRule="auto"/>
              <w:jc w:val="center"/>
              <w:rPr>
                <w:rFonts w:ascii="Arial" w:eastAsia="Times New Roman" w:hAnsi="Arial" w:cs="Arial"/>
                <w:sz w:val="24"/>
                <w:szCs w:val="24"/>
                <w:lang w:eastAsia="ru-RU"/>
              </w:rPr>
            </w:pPr>
          </w:p>
        </w:tc>
        <w:tc>
          <w:tcPr>
            <w:tcW w:w="399" w:type="pct"/>
            <w:gridSpan w:val="2"/>
            <w:tcBorders>
              <w:top w:val="nil"/>
              <w:left w:val="nil"/>
              <w:bottom w:val="nil"/>
              <w:right w:val="nil"/>
            </w:tcBorders>
            <w:shd w:val="clear" w:color="auto" w:fill="auto"/>
            <w:vAlign w:val="center"/>
            <w:hideMark/>
          </w:tcPr>
          <w:p w:rsidR="003D6C3B" w:rsidRPr="009A071B" w:rsidRDefault="003D6C3B" w:rsidP="008E6CBC">
            <w:pPr>
              <w:spacing w:after="0" w:line="240" w:lineRule="auto"/>
              <w:jc w:val="center"/>
              <w:rPr>
                <w:rFonts w:ascii="Arial" w:eastAsia="Times New Roman" w:hAnsi="Arial" w:cs="Arial"/>
                <w:sz w:val="24"/>
                <w:szCs w:val="24"/>
                <w:lang w:eastAsia="ru-RU"/>
              </w:rPr>
            </w:pPr>
          </w:p>
        </w:tc>
        <w:tc>
          <w:tcPr>
            <w:tcW w:w="327" w:type="pct"/>
            <w:tcBorders>
              <w:top w:val="nil"/>
              <w:left w:val="nil"/>
              <w:bottom w:val="nil"/>
              <w:right w:val="nil"/>
            </w:tcBorders>
            <w:shd w:val="clear" w:color="auto" w:fill="auto"/>
            <w:vAlign w:val="center"/>
            <w:hideMark/>
          </w:tcPr>
          <w:p w:rsidR="003D6C3B" w:rsidRPr="009A071B" w:rsidRDefault="003D6C3B" w:rsidP="008E6CBC">
            <w:pPr>
              <w:spacing w:after="0" w:line="240" w:lineRule="auto"/>
              <w:jc w:val="center"/>
              <w:rPr>
                <w:rFonts w:ascii="Arial" w:eastAsia="Times New Roman" w:hAnsi="Arial" w:cs="Arial"/>
                <w:sz w:val="24"/>
                <w:szCs w:val="24"/>
                <w:lang w:eastAsia="ru-RU"/>
              </w:rPr>
            </w:pPr>
          </w:p>
        </w:tc>
        <w:tc>
          <w:tcPr>
            <w:tcW w:w="328" w:type="pct"/>
            <w:tcBorders>
              <w:top w:val="nil"/>
              <w:left w:val="nil"/>
              <w:bottom w:val="nil"/>
              <w:right w:val="nil"/>
            </w:tcBorders>
            <w:shd w:val="clear" w:color="auto" w:fill="auto"/>
            <w:vAlign w:val="center"/>
            <w:hideMark/>
          </w:tcPr>
          <w:p w:rsidR="003D6C3B" w:rsidRPr="009A071B" w:rsidRDefault="003D6C3B" w:rsidP="008E6CBC">
            <w:pPr>
              <w:spacing w:after="0" w:line="240" w:lineRule="auto"/>
              <w:jc w:val="center"/>
              <w:rPr>
                <w:rFonts w:ascii="Arial" w:eastAsia="Times New Roman" w:hAnsi="Arial" w:cs="Arial"/>
                <w:sz w:val="24"/>
                <w:szCs w:val="24"/>
                <w:lang w:eastAsia="ru-RU"/>
              </w:rPr>
            </w:pPr>
          </w:p>
        </w:tc>
        <w:tc>
          <w:tcPr>
            <w:tcW w:w="512" w:type="pct"/>
            <w:tcBorders>
              <w:top w:val="nil"/>
              <w:left w:val="nil"/>
              <w:bottom w:val="nil"/>
              <w:right w:val="nil"/>
            </w:tcBorders>
            <w:shd w:val="clear" w:color="auto" w:fill="auto"/>
            <w:vAlign w:val="center"/>
            <w:hideMark/>
          </w:tcPr>
          <w:p w:rsidR="003D6C3B" w:rsidRPr="009A071B" w:rsidRDefault="003D6C3B" w:rsidP="008E6CBC">
            <w:pPr>
              <w:spacing w:after="0" w:line="240" w:lineRule="auto"/>
              <w:jc w:val="center"/>
              <w:rPr>
                <w:rFonts w:ascii="Arial" w:eastAsia="Times New Roman" w:hAnsi="Arial" w:cs="Arial"/>
                <w:sz w:val="24"/>
                <w:szCs w:val="24"/>
                <w:lang w:eastAsia="ru-RU"/>
              </w:rPr>
            </w:pPr>
          </w:p>
        </w:tc>
        <w:tc>
          <w:tcPr>
            <w:tcW w:w="467" w:type="pct"/>
            <w:tcBorders>
              <w:top w:val="nil"/>
              <w:left w:val="nil"/>
              <w:bottom w:val="nil"/>
              <w:right w:val="nil"/>
            </w:tcBorders>
            <w:shd w:val="clear" w:color="auto" w:fill="auto"/>
            <w:vAlign w:val="center"/>
            <w:hideMark/>
          </w:tcPr>
          <w:p w:rsidR="003D6C3B" w:rsidRPr="009A071B" w:rsidRDefault="003D6C3B" w:rsidP="008E6CBC">
            <w:pPr>
              <w:spacing w:after="0" w:line="240" w:lineRule="auto"/>
              <w:jc w:val="center"/>
              <w:rPr>
                <w:rFonts w:ascii="Arial" w:eastAsia="Times New Roman" w:hAnsi="Arial" w:cs="Arial"/>
                <w:sz w:val="24"/>
                <w:szCs w:val="24"/>
                <w:lang w:eastAsia="ru-RU"/>
              </w:rPr>
            </w:pPr>
          </w:p>
        </w:tc>
      </w:tr>
      <w:tr w:rsidR="00D6361F" w:rsidRPr="009A071B" w:rsidTr="00D6361F">
        <w:trPr>
          <w:trHeight w:val="255"/>
        </w:trPr>
        <w:tc>
          <w:tcPr>
            <w:tcW w:w="233"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D6C3B" w:rsidRPr="009A071B" w:rsidRDefault="003D6C3B" w:rsidP="008E6CB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 </w:t>
            </w:r>
            <w:proofErr w:type="gramStart"/>
            <w:r w:rsidRPr="009A071B">
              <w:rPr>
                <w:rFonts w:ascii="Arial" w:eastAsia="Times New Roman" w:hAnsi="Arial" w:cs="Arial"/>
                <w:sz w:val="20"/>
                <w:szCs w:val="20"/>
                <w:lang w:eastAsia="ru-RU"/>
              </w:rPr>
              <w:t>п</w:t>
            </w:r>
            <w:proofErr w:type="gramEnd"/>
            <w:r w:rsidRPr="009A071B">
              <w:rPr>
                <w:rFonts w:ascii="Arial" w:eastAsia="Times New Roman" w:hAnsi="Arial" w:cs="Arial"/>
                <w:sz w:val="20"/>
                <w:szCs w:val="20"/>
                <w:lang w:eastAsia="ru-RU"/>
              </w:rPr>
              <w:t>/п</w:t>
            </w:r>
          </w:p>
        </w:tc>
        <w:tc>
          <w:tcPr>
            <w:tcW w:w="607"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D6C3B" w:rsidRPr="009A071B" w:rsidRDefault="003D6C3B" w:rsidP="008E6CB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Мероприятия по реализации подпрограммы</w:t>
            </w:r>
          </w:p>
        </w:tc>
        <w:tc>
          <w:tcPr>
            <w:tcW w:w="327"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D6C3B" w:rsidRPr="009A071B" w:rsidRDefault="003D6C3B" w:rsidP="008E6CB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Сроки исполнения мероприятий (годы)</w:t>
            </w:r>
          </w:p>
        </w:tc>
        <w:tc>
          <w:tcPr>
            <w:tcW w:w="467"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D6C3B" w:rsidRPr="009A071B" w:rsidRDefault="003D6C3B" w:rsidP="008E6CB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Источники финансирования</w:t>
            </w:r>
          </w:p>
        </w:tc>
        <w:tc>
          <w:tcPr>
            <w:tcW w:w="374"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D6C3B" w:rsidRPr="009A071B" w:rsidRDefault="003D6C3B" w:rsidP="008E6CB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Объём финансирования  мероприятия в текущем финансовом году</w:t>
            </w:r>
            <w:r w:rsidRPr="009A071B">
              <w:rPr>
                <w:rFonts w:ascii="Arial" w:eastAsia="Times New Roman" w:hAnsi="Arial" w:cs="Arial"/>
                <w:sz w:val="20"/>
                <w:szCs w:val="20"/>
                <w:lang w:eastAsia="ru-RU"/>
              </w:rPr>
              <w:br/>
              <w:t>(тыс. руб.)</w:t>
            </w:r>
          </w:p>
        </w:tc>
        <w:tc>
          <w:tcPr>
            <w:tcW w:w="374"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D6C3B" w:rsidRPr="009A071B" w:rsidRDefault="003D6C3B" w:rsidP="008E6CB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Всего, </w:t>
            </w:r>
            <w:r w:rsidRPr="009A071B">
              <w:rPr>
                <w:rFonts w:ascii="Arial" w:eastAsia="Times New Roman" w:hAnsi="Arial" w:cs="Arial"/>
                <w:sz w:val="20"/>
                <w:szCs w:val="20"/>
                <w:lang w:eastAsia="ru-RU"/>
              </w:rPr>
              <w:br/>
              <w:t xml:space="preserve">(тыс. руб.)        </w:t>
            </w:r>
          </w:p>
        </w:tc>
        <w:tc>
          <w:tcPr>
            <w:tcW w:w="1639" w:type="pct"/>
            <w:gridSpan w:val="7"/>
            <w:tcBorders>
              <w:top w:val="single" w:sz="4" w:space="0" w:color="auto"/>
              <w:left w:val="nil"/>
              <w:bottom w:val="single" w:sz="4" w:space="0" w:color="auto"/>
              <w:right w:val="single" w:sz="4" w:space="0" w:color="000000"/>
            </w:tcBorders>
            <w:shd w:val="clear" w:color="auto" w:fill="auto"/>
            <w:vAlign w:val="center"/>
            <w:hideMark/>
          </w:tcPr>
          <w:p w:rsidR="003D6C3B" w:rsidRPr="009A071B" w:rsidRDefault="003D6C3B" w:rsidP="008E6CB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Объем финансирования по годам (тыс. руб.)</w:t>
            </w:r>
          </w:p>
        </w:tc>
        <w:tc>
          <w:tcPr>
            <w:tcW w:w="512"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D6C3B" w:rsidRPr="009A071B" w:rsidRDefault="003D6C3B" w:rsidP="008E6CBC">
            <w:pPr>
              <w:spacing w:after="0" w:line="240" w:lineRule="auto"/>
              <w:jc w:val="center"/>
              <w:rPr>
                <w:rFonts w:ascii="Arial" w:eastAsia="Times New Roman" w:hAnsi="Arial" w:cs="Arial"/>
                <w:sz w:val="20"/>
                <w:szCs w:val="20"/>
                <w:lang w:eastAsia="ru-RU"/>
              </w:rPr>
            </w:pPr>
            <w:proofErr w:type="gramStart"/>
            <w:r w:rsidRPr="009A071B">
              <w:rPr>
                <w:rFonts w:ascii="Arial" w:eastAsia="Times New Roman" w:hAnsi="Arial" w:cs="Arial"/>
                <w:sz w:val="20"/>
                <w:szCs w:val="20"/>
                <w:lang w:eastAsia="ru-RU"/>
              </w:rPr>
              <w:t>Ответственный</w:t>
            </w:r>
            <w:proofErr w:type="gramEnd"/>
            <w:r w:rsidRPr="009A071B">
              <w:rPr>
                <w:rFonts w:ascii="Arial" w:eastAsia="Times New Roman" w:hAnsi="Arial" w:cs="Arial"/>
                <w:sz w:val="20"/>
                <w:szCs w:val="20"/>
                <w:lang w:eastAsia="ru-RU"/>
              </w:rPr>
              <w:t xml:space="preserve"> за выполнение мероприятия программы </w:t>
            </w:r>
          </w:p>
        </w:tc>
        <w:tc>
          <w:tcPr>
            <w:tcW w:w="467"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D6C3B" w:rsidRPr="009A071B" w:rsidRDefault="003D6C3B" w:rsidP="008E6CB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Результаты выполнения мероприятий подпрограммы</w:t>
            </w:r>
          </w:p>
        </w:tc>
      </w:tr>
      <w:tr w:rsidR="00D6361F" w:rsidRPr="009A071B" w:rsidTr="00D6361F">
        <w:trPr>
          <w:trHeight w:val="255"/>
        </w:trPr>
        <w:tc>
          <w:tcPr>
            <w:tcW w:w="233" w:type="pct"/>
            <w:vMerge/>
            <w:tcBorders>
              <w:top w:val="single" w:sz="4" w:space="0" w:color="auto"/>
              <w:left w:val="single" w:sz="4" w:space="0" w:color="auto"/>
              <w:bottom w:val="single" w:sz="4" w:space="0" w:color="000000"/>
              <w:right w:val="single" w:sz="4" w:space="0" w:color="auto"/>
            </w:tcBorders>
            <w:vAlign w:val="center"/>
            <w:hideMark/>
          </w:tcPr>
          <w:p w:rsidR="003D6C3B" w:rsidRPr="009A071B" w:rsidRDefault="003D6C3B" w:rsidP="008E6CBC">
            <w:pPr>
              <w:spacing w:after="0" w:line="240" w:lineRule="auto"/>
              <w:rPr>
                <w:rFonts w:ascii="Arial" w:eastAsia="Times New Roman" w:hAnsi="Arial" w:cs="Arial"/>
                <w:sz w:val="20"/>
                <w:szCs w:val="20"/>
                <w:lang w:eastAsia="ru-RU"/>
              </w:rPr>
            </w:pPr>
          </w:p>
        </w:tc>
        <w:tc>
          <w:tcPr>
            <w:tcW w:w="607" w:type="pct"/>
            <w:vMerge/>
            <w:tcBorders>
              <w:top w:val="single" w:sz="4" w:space="0" w:color="auto"/>
              <w:left w:val="single" w:sz="4" w:space="0" w:color="auto"/>
              <w:bottom w:val="single" w:sz="4" w:space="0" w:color="000000"/>
              <w:right w:val="single" w:sz="4" w:space="0" w:color="auto"/>
            </w:tcBorders>
            <w:vAlign w:val="center"/>
            <w:hideMark/>
          </w:tcPr>
          <w:p w:rsidR="003D6C3B" w:rsidRPr="009A071B" w:rsidRDefault="003D6C3B" w:rsidP="008E6CBC">
            <w:pPr>
              <w:spacing w:after="0" w:line="240" w:lineRule="auto"/>
              <w:rPr>
                <w:rFonts w:ascii="Arial" w:eastAsia="Times New Roman" w:hAnsi="Arial" w:cs="Arial"/>
                <w:sz w:val="20"/>
                <w:szCs w:val="20"/>
                <w:lang w:eastAsia="ru-RU"/>
              </w:rPr>
            </w:pPr>
          </w:p>
        </w:tc>
        <w:tc>
          <w:tcPr>
            <w:tcW w:w="327" w:type="pct"/>
            <w:vMerge/>
            <w:tcBorders>
              <w:top w:val="single" w:sz="4" w:space="0" w:color="auto"/>
              <w:left w:val="single" w:sz="4" w:space="0" w:color="auto"/>
              <w:bottom w:val="single" w:sz="4" w:space="0" w:color="000000"/>
              <w:right w:val="single" w:sz="4" w:space="0" w:color="auto"/>
            </w:tcBorders>
            <w:vAlign w:val="center"/>
            <w:hideMark/>
          </w:tcPr>
          <w:p w:rsidR="003D6C3B" w:rsidRPr="009A071B" w:rsidRDefault="003D6C3B" w:rsidP="008E6CBC">
            <w:pPr>
              <w:spacing w:after="0" w:line="240" w:lineRule="auto"/>
              <w:rPr>
                <w:rFonts w:ascii="Arial" w:eastAsia="Times New Roman" w:hAnsi="Arial" w:cs="Arial"/>
                <w:sz w:val="20"/>
                <w:szCs w:val="20"/>
                <w:lang w:eastAsia="ru-RU"/>
              </w:rPr>
            </w:pPr>
          </w:p>
        </w:tc>
        <w:tc>
          <w:tcPr>
            <w:tcW w:w="467" w:type="pct"/>
            <w:vMerge/>
            <w:tcBorders>
              <w:top w:val="single" w:sz="4" w:space="0" w:color="auto"/>
              <w:left w:val="single" w:sz="4" w:space="0" w:color="auto"/>
              <w:bottom w:val="single" w:sz="4" w:space="0" w:color="000000"/>
              <w:right w:val="single" w:sz="4" w:space="0" w:color="auto"/>
            </w:tcBorders>
            <w:vAlign w:val="center"/>
            <w:hideMark/>
          </w:tcPr>
          <w:p w:rsidR="003D6C3B" w:rsidRPr="009A071B" w:rsidRDefault="003D6C3B" w:rsidP="008E6CBC">
            <w:pPr>
              <w:spacing w:after="0" w:line="240" w:lineRule="auto"/>
              <w:rPr>
                <w:rFonts w:ascii="Arial" w:eastAsia="Times New Roman" w:hAnsi="Arial" w:cs="Arial"/>
                <w:sz w:val="20"/>
                <w:szCs w:val="20"/>
                <w:lang w:eastAsia="ru-RU"/>
              </w:rPr>
            </w:pPr>
          </w:p>
        </w:tc>
        <w:tc>
          <w:tcPr>
            <w:tcW w:w="374" w:type="pct"/>
            <w:vMerge/>
            <w:tcBorders>
              <w:top w:val="single" w:sz="4" w:space="0" w:color="auto"/>
              <w:left w:val="single" w:sz="4" w:space="0" w:color="auto"/>
              <w:bottom w:val="single" w:sz="4" w:space="0" w:color="000000"/>
              <w:right w:val="single" w:sz="4" w:space="0" w:color="auto"/>
            </w:tcBorders>
            <w:vAlign w:val="center"/>
            <w:hideMark/>
          </w:tcPr>
          <w:p w:rsidR="003D6C3B" w:rsidRPr="009A071B" w:rsidRDefault="003D6C3B" w:rsidP="008E6CBC">
            <w:pPr>
              <w:spacing w:after="0" w:line="240" w:lineRule="auto"/>
              <w:rPr>
                <w:rFonts w:ascii="Arial" w:eastAsia="Times New Roman" w:hAnsi="Arial" w:cs="Arial"/>
                <w:sz w:val="20"/>
                <w:szCs w:val="20"/>
                <w:lang w:eastAsia="ru-RU"/>
              </w:rPr>
            </w:pPr>
          </w:p>
        </w:tc>
        <w:tc>
          <w:tcPr>
            <w:tcW w:w="374" w:type="pct"/>
            <w:vMerge/>
            <w:tcBorders>
              <w:top w:val="single" w:sz="4" w:space="0" w:color="auto"/>
              <w:left w:val="single" w:sz="4" w:space="0" w:color="auto"/>
              <w:bottom w:val="single" w:sz="4" w:space="0" w:color="000000"/>
              <w:right w:val="single" w:sz="4" w:space="0" w:color="auto"/>
            </w:tcBorders>
            <w:vAlign w:val="center"/>
            <w:hideMark/>
          </w:tcPr>
          <w:p w:rsidR="003D6C3B" w:rsidRPr="009A071B" w:rsidRDefault="003D6C3B" w:rsidP="008E6CBC">
            <w:pPr>
              <w:spacing w:after="0" w:line="240" w:lineRule="auto"/>
              <w:rPr>
                <w:rFonts w:ascii="Arial" w:eastAsia="Times New Roman" w:hAnsi="Arial" w:cs="Arial"/>
                <w:sz w:val="20"/>
                <w:szCs w:val="20"/>
                <w:lang w:eastAsia="ru-RU"/>
              </w:rPr>
            </w:pPr>
          </w:p>
        </w:tc>
        <w:tc>
          <w:tcPr>
            <w:tcW w:w="328" w:type="pct"/>
            <w:gridSpan w:val="2"/>
            <w:tcBorders>
              <w:top w:val="nil"/>
              <w:left w:val="nil"/>
              <w:bottom w:val="single" w:sz="4" w:space="0" w:color="auto"/>
              <w:right w:val="single" w:sz="4" w:space="0" w:color="auto"/>
            </w:tcBorders>
            <w:shd w:val="clear" w:color="auto" w:fill="auto"/>
            <w:vAlign w:val="center"/>
            <w:hideMark/>
          </w:tcPr>
          <w:p w:rsidR="003D6C3B" w:rsidRPr="009A071B" w:rsidRDefault="003D6C3B" w:rsidP="008E6CB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w:t>
            </w:r>
          </w:p>
        </w:tc>
        <w:tc>
          <w:tcPr>
            <w:tcW w:w="328" w:type="pct"/>
            <w:gridSpan w:val="2"/>
            <w:tcBorders>
              <w:top w:val="nil"/>
              <w:left w:val="nil"/>
              <w:bottom w:val="single" w:sz="4" w:space="0" w:color="auto"/>
              <w:right w:val="single" w:sz="4" w:space="0" w:color="auto"/>
            </w:tcBorders>
            <w:shd w:val="clear" w:color="auto" w:fill="auto"/>
            <w:vAlign w:val="center"/>
            <w:hideMark/>
          </w:tcPr>
          <w:p w:rsidR="003D6C3B" w:rsidRPr="009A071B" w:rsidRDefault="003D6C3B" w:rsidP="008E6CB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2017</w:t>
            </w:r>
          </w:p>
        </w:tc>
        <w:tc>
          <w:tcPr>
            <w:tcW w:w="328" w:type="pct"/>
            <w:tcBorders>
              <w:top w:val="nil"/>
              <w:left w:val="nil"/>
              <w:bottom w:val="single" w:sz="4" w:space="0" w:color="auto"/>
              <w:right w:val="single" w:sz="4" w:space="0" w:color="auto"/>
            </w:tcBorders>
            <w:shd w:val="clear" w:color="auto" w:fill="auto"/>
            <w:vAlign w:val="center"/>
            <w:hideMark/>
          </w:tcPr>
          <w:p w:rsidR="003D6C3B" w:rsidRPr="009A071B" w:rsidRDefault="003D6C3B" w:rsidP="008E6CB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2018</w:t>
            </w:r>
          </w:p>
        </w:tc>
        <w:tc>
          <w:tcPr>
            <w:tcW w:w="327" w:type="pct"/>
            <w:tcBorders>
              <w:top w:val="nil"/>
              <w:left w:val="nil"/>
              <w:bottom w:val="single" w:sz="4" w:space="0" w:color="auto"/>
              <w:right w:val="single" w:sz="4" w:space="0" w:color="auto"/>
            </w:tcBorders>
            <w:shd w:val="clear" w:color="auto" w:fill="auto"/>
            <w:vAlign w:val="center"/>
            <w:hideMark/>
          </w:tcPr>
          <w:p w:rsidR="003D6C3B" w:rsidRPr="009A071B" w:rsidRDefault="003D6C3B" w:rsidP="008E6CB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2019</w:t>
            </w:r>
          </w:p>
        </w:tc>
        <w:tc>
          <w:tcPr>
            <w:tcW w:w="328" w:type="pct"/>
            <w:tcBorders>
              <w:top w:val="nil"/>
              <w:left w:val="nil"/>
              <w:bottom w:val="single" w:sz="4" w:space="0" w:color="auto"/>
              <w:right w:val="single" w:sz="4" w:space="0" w:color="auto"/>
            </w:tcBorders>
            <w:shd w:val="clear" w:color="auto" w:fill="auto"/>
            <w:vAlign w:val="center"/>
            <w:hideMark/>
          </w:tcPr>
          <w:p w:rsidR="003D6C3B" w:rsidRPr="009A071B" w:rsidRDefault="003D6C3B" w:rsidP="008E6CB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2020</w:t>
            </w:r>
          </w:p>
        </w:tc>
        <w:tc>
          <w:tcPr>
            <w:tcW w:w="512" w:type="pct"/>
            <w:vMerge/>
            <w:tcBorders>
              <w:top w:val="single" w:sz="4" w:space="0" w:color="auto"/>
              <w:left w:val="single" w:sz="4" w:space="0" w:color="auto"/>
              <w:bottom w:val="single" w:sz="4" w:space="0" w:color="000000"/>
              <w:right w:val="single" w:sz="4" w:space="0" w:color="auto"/>
            </w:tcBorders>
            <w:vAlign w:val="center"/>
            <w:hideMark/>
          </w:tcPr>
          <w:p w:rsidR="003D6C3B" w:rsidRPr="009A071B" w:rsidRDefault="003D6C3B" w:rsidP="008E6CBC">
            <w:pPr>
              <w:spacing w:after="0" w:line="240" w:lineRule="auto"/>
              <w:rPr>
                <w:rFonts w:ascii="Arial" w:eastAsia="Times New Roman" w:hAnsi="Arial" w:cs="Arial"/>
                <w:sz w:val="20"/>
                <w:szCs w:val="20"/>
                <w:lang w:eastAsia="ru-RU"/>
              </w:rPr>
            </w:pPr>
          </w:p>
        </w:tc>
        <w:tc>
          <w:tcPr>
            <w:tcW w:w="467" w:type="pct"/>
            <w:vMerge/>
            <w:tcBorders>
              <w:top w:val="single" w:sz="4" w:space="0" w:color="auto"/>
              <w:left w:val="single" w:sz="4" w:space="0" w:color="auto"/>
              <w:bottom w:val="single" w:sz="4" w:space="0" w:color="000000"/>
              <w:right w:val="single" w:sz="4" w:space="0" w:color="auto"/>
            </w:tcBorders>
            <w:vAlign w:val="center"/>
            <w:hideMark/>
          </w:tcPr>
          <w:p w:rsidR="003D6C3B" w:rsidRPr="009A071B" w:rsidRDefault="003D6C3B" w:rsidP="008E6CBC">
            <w:pPr>
              <w:spacing w:after="0" w:line="240" w:lineRule="auto"/>
              <w:rPr>
                <w:rFonts w:ascii="Arial" w:eastAsia="Times New Roman" w:hAnsi="Arial" w:cs="Arial"/>
                <w:sz w:val="20"/>
                <w:szCs w:val="20"/>
                <w:lang w:eastAsia="ru-RU"/>
              </w:rPr>
            </w:pPr>
          </w:p>
        </w:tc>
      </w:tr>
    </w:tbl>
    <w:p w:rsidR="002569D7" w:rsidRPr="009A071B" w:rsidRDefault="002569D7" w:rsidP="008E6CBC">
      <w:pPr>
        <w:spacing w:after="0" w:line="240" w:lineRule="auto"/>
        <w:rPr>
          <w:rFonts w:ascii="Arial" w:hAnsi="Arial" w:cs="Arial"/>
          <w:sz w:val="4"/>
          <w:szCs w:val="4"/>
        </w:rPr>
      </w:pPr>
    </w:p>
    <w:tbl>
      <w:tblPr>
        <w:tblW w:w="15168"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843"/>
        <w:gridCol w:w="992"/>
        <w:gridCol w:w="1418"/>
        <w:gridCol w:w="1134"/>
        <w:gridCol w:w="1114"/>
        <w:gridCol w:w="1012"/>
        <w:gridCol w:w="992"/>
        <w:gridCol w:w="1008"/>
        <w:gridCol w:w="977"/>
        <w:gridCol w:w="992"/>
        <w:gridCol w:w="1559"/>
        <w:gridCol w:w="1418"/>
      </w:tblGrid>
      <w:tr w:rsidR="006D58E0" w:rsidRPr="009A071B" w:rsidTr="006D58E0">
        <w:trPr>
          <w:trHeight w:val="300"/>
          <w:tblHeader/>
        </w:trPr>
        <w:tc>
          <w:tcPr>
            <w:tcW w:w="70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w:t>
            </w:r>
          </w:p>
        </w:tc>
        <w:tc>
          <w:tcPr>
            <w:tcW w:w="1843"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w:t>
            </w:r>
          </w:p>
        </w:tc>
        <w:tc>
          <w:tcPr>
            <w:tcW w:w="141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w:t>
            </w:r>
          </w:p>
        </w:tc>
        <w:tc>
          <w:tcPr>
            <w:tcW w:w="113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w:t>
            </w:r>
          </w:p>
        </w:tc>
        <w:tc>
          <w:tcPr>
            <w:tcW w:w="111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w:t>
            </w:r>
          </w:p>
        </w:tc>
        <w:tc>
          <w:tcPr>
            <w:tcW w:w="101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w:t>
            </w:r>
          </w:p>
        </w:tc>
        <w:tc>
          <w:tcPr>
            <w:tcW w:w="100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w:t>
            </w:r>
          </w:p>
        </w:tc>
        <w:tc>
          <w:tcPr>
            <w:tcW w:w="977"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w:t>
            </w:r>
          </w:p>
        </w:tc>
        <w:tc>
          <w:tcPr>
            <w:tcW w:w="155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w:t>
            </w:r>
          </w:p>
        </w:tc>
        <w:tc>
          <w:tcPr>
            <w:tcW w:w="1418" w:type="dxa"/>
            <w:shd w:val="clear" w:color="auto" w:fill="auto"/>
            <w:tcMar>
              <w:top w:w="28" w:type="dxa"/>
              <w:left w:w="28" w:type="dxa"/>
              <w:bottom w:w="28" w:type="dxa"/>
              <w:right w:w="28" w:type="dxa"/>
            </w:tcMar>
            <w:vAlign w:val="center"/>
            <w:hideMark/>
          </w:tcPr>
          <w:p w:rsidR="00686E73" w:rsidRPr="009A071B" w:rsidRDefault="00686E73" w:rsidP="006D58E0">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13</w:t>
            </w:r>
          </w:p>
        </w:tc>
      </w:tr>
      <w:tr w:rsidR="006D58E0" w:rsidRPr="009A071B" w:rsidTr="006D58E0">
        <w:trPr>
          <w:trHeight w:val="1240"/>
        </w:trPr>
        <w:tc>
          <w:tcPr>
            <w:tcW w:w="70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1</w:t>
            </w:r>
          </w:p>
        </w:tc>
        <w:tc>
          <w:tcPr>
            <w:tcW w:w="1843"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bCs/>
                <w:sz w:val="20"/>
                <w:szCs w:val="20"/>
                <w:lang w:eastAsia="ru-RU"/>
              </w:rPr>
            </w:pPr>
            <w:r w:rsidRPr="009A071B">
              <w:rPr>
                <w:rFonts w:ascii="Arial" w:eastAsia="Times New Roman" w:hAnsi="Arial" w:cs="Arial"/>
                <w:bCs/>
                <w:sz w:val="20"/>
                <w:szCs w:val="20"/>
                <w:lang w:eastAsia="ru-RU"/>
              </w:rPr>
              <w:t xml:space="preserve">Задача 1 «Развитие </w:t>
            </w:r>
            <w:proofErr w:type="gramStart"/>
            <w:r w:rsidRPr="009A071B">
              <w:rPr>
                <w:rFonts w:ascii="Arial" w:eastAsia="Times New Roman" w:hAnsi="Arial" w:cs="Arial"/>
                <w:bCs/>
                <w:sz w:val="20"/>
                <w:szCs w:val="20"/>
                <w:lang w:eastAsia="ru-RU"/>
              </w:rPr>
              <w:t>дорожно-транспортной</w:t>
            </w:r>
            <w:proofErr w:type="gramEnd"/>
          </w:p>
          <w:p w:rsidR="00686E73" w:rsidRPr="009A071B" w:rsidRDefault="00686E73" w:rsidP="00435745">
            <w:pPr>
              <w:spacing w:after="0" w:line="240" w:lineRule="auto"/>
              <w:rPr>
                <w:rFonts w:ascii="Arial" w:eastAsia="Times New Roman" w:hAnsi="Arial" w:cs="Arial"/>
                <w:bCs/>
                <w:sz w:val="20"/>
                <w:szCs w:val="20"/>
                <w:lang w:eastAsia="ru-RU"/>
              </w:rPr>
            </w:pPr>
            <w:r w:rsidRPr="009A071B">
              <w:rPr>
                <w:rFonts w:ascii="Arial" w:eastAsia="Times New Roman" w:hAnsi="Arial" w:cs="Arial"/>
                <w:bCs/>
                <w:sz w:val="20"/>
                <w:szCs w:val="20"/>
                <w:lang w:eastAsia="ru-RU"/>
              </w:rPr>
              <w:t>сети»</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2016 – 2020</w:t>
            </w:r>
          </w:p>
        </w:tc>
        <w:tc>
          <w:tcPr>
            <w:tcW w:w="141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Итого</w:t>
            </w:r>
          </w:p>
        </w:tc>
        <w:tc>
          <w:tcPr>
            <w:tcW w:w="113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27"/>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116 156,1</w:t>
            </w:r>
          </w:p>
        </w:tc>
        <w:tc>
          <w:tcPr>
            <w:tcW w:w="111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27"/>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1354 750,3</w:t>
            </w:r>
          </w:p>
        </w:tc>
        <w:tc>
          <w:tcPr>
            <w:tcW w:w="101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27"/>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157 204,3</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27"/>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113 980,0</w:t>
            </w:r>
          </w:p>
        </w:tc>
        <w:tc>
          <w:tcPr>
            <w:tcW w:w="100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27"/>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386 423,3</w:t>
            </w:r>
          </w:p>
        </w:tc>
        <w:tc>
          <w:tcPr>
            <w:tcW w:w="977"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27"/>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366 191,0</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27"/>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330 951,7</w:t>
            </w:r>
          </w:p>
        </w:tc>
        <w:tc>
          <w:tcPr>
            <w:tcW w:w="155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 </w:t>
            </w:r>
          </w:p>
        </w:tc>
        <w:tc>
          <w:tcPr>
            <w:tcW w:w="1418" w:type="dxa"/>
            <w:shd w:val="clear" w:color="auto" w:fill="auto"/>
            <w:tcMar>
              <w:top w:w="28" w:type="dxa"/>
              <w:left w:w="28" w:type="dxa"/>
              <w:bottom w:w="28" w:type="dxa"/>
              <w:right w:w="28" w:type="dxa"/>
            </w:tcMar>
            <w:vAlign w:val="center"/>
            <w:hideMark/>
          </w:tcPr>
          <w:p w:rsidR="00686E73" w:rsidRPr="009A071B" w:rsidRDefault="00686E73" w:rsidP="006D58E0">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 </w:t>
            </w:r>
          </w:p>
        </w:tc>
      </w:tr>
      <w:tr w:rsidR="006D58E0" w:rsidRPr="009A071B" w:rsidTr="006D58E0">
        <w:trPr>
          <w:trHeight w:val="932"/>
        </w:trPr>
        <w:tc>
          <w:tcPr>
            <w:tcW w:w="70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1.1</w:t>
            </w:r>
          </w:p>
        </w:tc>
        <w:tc>
          <w:tcPr>
            <w:tcW w:w="1843"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iCs/>
                <w:sz w:val="20"/>
                <w:szCs w:val="20"/>
                <w:lang w:eastAsia="ru-RU"/>
              </w:rPr>
            </w:pPr>
            <w:r w:rsidRPr="009A071B">
              <w:rPr>
                <w:rFonts w:ascii="Arial" w:eastAsia="Times New Roman" w:hAnsi="Arial" w:cs="Arial"/>
                <w:iCs/>
                <w:sz w:val="20"/>
                <w:szCs w:val="20"/>
                <w:lang w:eastAsia="ru-RU"/>
              </w:rPr>
              <w:t>Строительство, реконструкция и модернизация улично-дорожной сети</w:t>
            </w:r>
          </w:p>
        </w:tc>
        <w:tc>
          <w:tcPr>
            <w:tcW w:w="992" w:type="dxa"/>
            <w:shd w:val="clear" w:color="auto" w:fill="auto"/>
            <w:tcMar>
              <w:top w:w="28" w:type="dxa"/>
              <w:left w:w="28" w:type="dxa"/>
              <w:bottom w:w="28" w:type="dxa"/>
              <w:right w:w="28" w:type="dxa"/>
            </w:tcMar>
            <w:vAlign w:val="center"/>
          </w:tcPr>
          <w:p w:rsidR="00686E73" w:rsidRPr="009A071B" w:rsidRDefault="00686E73" w:rsidP="00435745">
            <w:pPr>
              <w:spacing w:after="0" w:line="240" w:lineRule="auto"/>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2016 – 2020</w:t>
            </w:r>
          </w:p>
        </w:tc>
        <w:tc>
          <w:tcPr>
            <w:tcW w:w="141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Итого</w:t>
            </w:r>
          </w:p>
        </w:tc>
        <w:tc>
          <w:tcPr>
            <w:tcW w:w="113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116 156,1</w:t>
            </w:r>
          </w:p>
        </w:tc>
        <w:tc>
          <w:tcPr>
            <w:tcW w:w="111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1 354 750,3</w:t>
            </w:r>
          </w:p>
        </w:tc>
        <w:tc>
          <w:tcPr>
            <w:tcW w:w="101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157 204,3</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113 980,0</w:t>
            </w:r>
          </w:p>
        </w:tc>
        <w:tc>
          <w:tcPr>
            <w:tcW w:w="100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386 423,3</w:t>
            </w:r>
          </w:p>
        </w:tc>
        <w:tc>
          <w:tcPr>
            <w:tcW w:w="977"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366 191,0</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330 951,7</w:t>
            </w:r>
          </w:p>
        </w:tc>
        <w:tc>
          <w:tcPr>
            <w:tcW w:w="155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 </w:t>
            </w:r>
          </w:p>
        </w:tc>
        <w:tc>
          <w:tcPr>
            <w:tcW w:w="1418" w:type="dxa"/>
            <w:shd w:val="clear" w:color="auto" w:fill="auto"/>
            <w:tcMar>
              <w:top w:w="28" w:type="dxa"/>
              <w:left w:w="28" w:type="dxa"/>
              <w:bottom w:w="28" w:type="dxa"/>
              <w:right w:w="28" w:type="dxa"/>
            </w:tcMar>
            <w:vAlign w:val="center"/>
            <w:hideMark/>
          </w:tcPr>
          <w:p w:rsidR="00686E73" w:rsidRPr="009A071B" w:rsidRDefault="00686E73" w:rsidP="006D58E0">
            <w:pPr>
              <w:spacing w:after="0" w:line="240" w:lineRule="auto"/>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 </w:t>
            </w:r>
          </w:p>
        </w:tc>
      </w:tr>
      <w:tr w:rsidR="006D58E0" w:rsidRPr="009A071B" w:rsidTr="006D58E0">
        <w:trPr>
          <w:trHeight w:val="1065"/>
        </w:trPr>
        <w:tc>
          <w:tcPr>
            <w:tcW w:w="70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1.1.1</w:t>
            </w:r>
          </w:p>
        </w:tc>
        <w:tc>
          <w:tcPr>
            <w:tcW w:w="1843"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ПИР, строительство и реконструкция транспортных развязок</w:t>
            </w:r>
          </w:p>
        </w:tc>
        <w:tc>
          <w:tcPr>
            <w:tcW w:w="992" w:type="dxa"/>
            <w:shd w:val="clear" w:color="auto" w:fill="auto"/>
            <w:tcMar>
              <w:top w:w="28" w:type="dxa"/>
              <w:left w:w="28" w:type="dxa"/>
              <w:bottom w:w="28" w:type="dxa"/>
              <w:right w:w="28" w:type="dxa"/>
            </w:tcMar>
            <w:vAlign w:val="center"/>
            <w:hideMark/>
          </w:tcPr>
          <w:p w:rsidR="00686E73" w:rsidRPr="00B5598B" w:rsidRDefault="00686E73" w:rsidP="00435745">
            <w:pPr>
              <w:spacing w:after="0" w:line="240" w:lineRule="auto"/>
              <w:jc w:val="center"/>
              <w:rPr>
                <w:rFonts w:ascii="Arial" w:eastAsia="Times New Roman" w:hAnsi="Arial" w:cs="Arial"/>
                <w:sz w:val="20"/>
                <w:szCs w:val="20"/>
                <w:lang w:eastAsia="ru-RU"/>
              </w:rPr>
            </w:pPr>
            <w:r w:rsidRPr="00B5598B">
              <w:rPr>
                <w:rFonts w:ascii="Arial" w:eastAsia="Times New Roman" w:hAnsi="Arial" w:cs="Arial"/>
                <w:sz w:val="20"/>
                <w:szCs w:val="20"/>
                <w:lang w:eastAsia="ru-RU"/>
              </w:rPr>
              <w:t>2016 – 2020</w:t>
            </w:r>
          </w:p>
        </w:tc>
        <w:tc>
          <w:tcPr>
            <w:tcW w:w="1418" w:type="dxa"/>
            <w:shd w:val="clear" w:color="auto" w:fill="auto"/>
            <w:tcMar>
              <w:top w:w="28" w:type="dxa"/>
              <w:left w:w="28" w:type="dxa"/>
              <w:bottom w:w="28" w:type="dxa"/>
              <w:right w:w="28" w:type="dxa"/>
            </w:tcMar>
            <w:vAlign w:val="center"/>
            <w:hideMark/>
          </w:tcPr>
          <w:p w:rsidR="00686E73" w:rsidRPr="009A071B" w:rsidRDefault="00686E73" w:rsidP="00B5598B">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113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114 032,9</w:t>
            </w:r>
          </w:p>
        </w:tc>
        <w:tc>
          <w:tcPr>
            <w:tcW w:w="111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186 764,0</w:t>
            </w:r>
          </w:p>
        </w:tc>
        <w:tc>
          <w:tcPr>
            <w:tcW w:w="101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149 435,0</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00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14 000,0</w:t>
            </w:r>
          </w:p>
        </w:tc>
        <w:tc>
          <w:tcPr>
            <w:tcW w:w="977"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23 329,0</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55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170" w:right="-77"/>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УКС ЖКХ</w:t>
            </w:r>
          </w:p>
        </w:tc>
        <w:tc>
          <w:tcPr>
            <w:tcW w:w="1418" w:type="dxa"/>
            <w:shd w:val="clear" w:color="auto" w:fill="auto"/>
            <w:tcMar>
              <w:top w:w="28" w:type="dxa"/>
              <w:left w:w="28" w:type="dxa"/>
              <w:bottom w:w="28" w:type="dxa"/>
              <w:right w:w="28" w:type="dxa"/>
            </w:tcMar>
            <w:vAlign w:val="center"/>
            <w:hideMark/>
          </w:tcPr>
          <w:p w:rsidR="00686E73" w:rsidRPr="009A071B" w:rsidRDefault="00686E73" w:rsidP="006D58E0">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 км</w:t>
            </w:r>
          </w:p>
        </w:tc>
      </w:tr>
      <w:tr w:rsidR="006D58E0" w:rsidRPr="009A071B" w:rsidTr="006D58E0">
        <w:trPr>
          <w:trHeight w:val="300"/>
        </w:trPr>
        <w:tc>
          <w:tcPr>
            <w:tcW w:w="709" w:type="dxa"/>
            <w:vMerge w:val="restart"/>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1.1.2</w:t>
            </w:r>
          </w:p>
        </w:tc>
        <w:tc>
          <w:tcPr>
            <w:tcW w:w="1843" w:type="dxa"/>
            <w:vMerge w:val="restart"/>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ПИР, строительство и реконструкция дорог</w:t>
            </w:r>
          </w:p>
        </w:tc>
        <w:tc>
          <w:tcPr>
            <w:tcW w:w="992" w:type="dxa"/>
            <w:vMerge w:val="restart"/>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 – 2020</w:t>
            </w:r>
          </w:p>
        </w:tc>
        <w:tc>
          <w:tcPr>
            <w:tcW w:w="141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Итого</w:t>
            </w:r>
          </w:p>
        </w:tc>
        <w:tc>
          <w:tcPr>
            <w:tcW w:w="113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2 000,0</w:t>
            </w:r>
          </w:p>
        </w:tc>
        <w:tc>
          <w:tcPr>
            <w:tcW w:w="111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108" w:right="-12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1 043 296,3</w:t>
            </w:r>
          </w:p>
        </w:tc>
        <w:tc>
          <w:tcPr>
            <w:tcW w:w="101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108" w:right="-12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3 644,3</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108" w:right="-12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91 990,0</w:t>
            </w:r>
          </w:p>
        </w:tc>
        <w:tc>
          <w:tcPr>
            <w:tcW w:w="100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108" w:right="-12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308 848,3</w:t>
            </w:r>
          </w:p>
        </w:tc>
        <w:tc>
          <w:tcPr>
            <w:tcW w:w="977"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108" w:right="-12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307 862,0</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108" w:right="-12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330 951,7</w:t>
            </w:r>
          </w:p>
        </w:tc>
        <w:tc>
          <w:tcPr>
            <w:tcW w:w="155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170" w:right="-77"/>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418" w:type="dxa"/>
            <w:shd w:val="clear" w:color="auto" w:fill="auto"/>
            <w:tcMar>
              <w:top w:w="28" w:type="dxa"/>
              <w:left w:w="28" w:type="dxa"/>
              <w:bottom w:w="28" w:type="dxa"/>
              <w:right w:w="28" w:type="dxa"/>
            </w:tcMar>
            <w:vAlign w:val="center"/>
            <w:hideMark/>
          </w:tcPr>
          <w:p w:rsidR="00686E73" w:rsidRPr="009A071B" w:rsidRDefault="00686E73" w:rsidP="006D58E0">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2,5 км</w:t>
            </w:r>
          </w:p>
        </w:tc>
      </w:tr>
      <w:tr w:rsidR="006D58E0" w:rsidRPr="009A071B" w:rsidTr="006D58E0">
        <w:trPr>
          <w:trHeight w:val="681"/>
        </w:trPr>
        <w:tc>
          <w:tcPr>
            <w:tcW w:w="709"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843"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992"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418" w:type="dxa"/>
            <w:vMerge w:val="restart"/>
            <w:shd w:val="clear" w:color="auto" w:fill="auto"/>
            <w:tcMar>
              <w:top w:w="28" w:type="dxa"/>
              <w:left w:w="28" w:type="dxa"/>
              <w:bottom w:w="28" w:type="dxa"/>
              <w:right w:w="28" w:type="dxa"/>
            </w:tcMar>
            <w:vAlign w:val="center"/>
            <w:hideMark/>
          </w:tcPr>
          <w:p w:rsidR="00686E73" w:rsidRPr="009A071B" w:rsidRDefault="00686E73" w:rsidP="00B5598B">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1134" w:type="dxa"/>
            <w:vMerge w:val="restart"/>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2 000,0</w:t>
            </w:r>
          </w:p>
        </w:tc>
        <w:tc>
          <w:tcPr>
            <w:tcW w:w="111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108" w:right="-12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1 042 672,0</w:t>
            </w:r>
          </w:p>
        </w:tc>
        <w:tc>
          <w:tcPr>
            <w:tcW w:w="101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108" w:right="-12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3 020,0</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108" w:right="-12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91 990,0</w:t>
            </w:r>
          </w:p>
        </w:tc>
        <w:tc>
          <w:tcPr>
            <w:tcW w:w="100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108" w:right="-12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308 848,3</w:t>
            </w:r>
          </w:p>
        </w:tc>
        <w:tc>
          <w:tcPr>
            <w:tcW w:w="977"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108" w:right="-12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307 862,0</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108" w:right="-12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330 951,7</w:t>
            </w:r>
          </w:p>
        </w:tc>
        <w:tc>
          <w:tcPr>
            <w:tcW w:w="155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170" w:right="-77"/>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УКС ЖКХ</w:t>
            </w:r>
          </w:p>
        </w:tc>
        <w:tc>
          <w:tcPr>
            <w:tcW w:w="1418" w:type="dxa"/>
            <w:shd w:val="clear" w:color="auto" w:fill="auto"/>
            <w:tcMar>
              <w:top w:w="28" w:type="dxa"/>
              <w:left w:w="28" w:type="dxa"/>
              <w:bottom w:w="28" w:type="dxa"/>
              <w:right w:w="28" w:type="dxa"/>
            </w:tcMar>
            <w:vAlign w:val="center"/>
            <w:hideMark/>
          </w:tcPr>
          <w:p w:rsidR="00686E73" w:rsidRPr="009A071B" w:rsidRDefault="00686E73" w:rsidP="006D58E0">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6D58E0" w:rsidRPr="009A071B" w:rsidTr="006D58E0">
        <w:trPr>
          <w:trHeight w:val="417"/>
        </w:trPr>
        <w:tc>
          <w:tcPr>
            <w:tcW w:w="709"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843"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992"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418"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134"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11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624,3</w:t>
            </w:r>
          </w:p>
        </w:tc>
        <w:tc>
          <w:tcPr>
            <w:tcW w:w="101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624,3</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00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977"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55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МБУ «</w:t>
            </w:r>
            <w:proofErr w:type="spellStart"/>
            <w:r w:rsidRPr="009A071B">
              <w:rPr>
                <w:rFonts w:ascii="Arial" w:eastAsia="Times New Roman" w:hAnsi="Arial" w:cs="Arial"/>
                <w:sz w:val="20"/>
                <w:szCs w:val="20"/>
                <w:lang w:eastAsia="ru-RU"/>
              </w:rPr>
              <w:t>УГиО</w:t>
            </w:r>
            <w:proofErr w:type="spellEnd"/>
            <w:r w:rsidRPr="009A071B">
              <w:rPr>
                <w:rFonts w:ascii="Arial" w:eastAsia="Times New Roman" w:hAnsi="Arial" w:cs="Arial"/>
                <w:sz w:val="20"/>
                <w:szCs w:val="20"/>
                <w:lang w:eastAsia="ru-RU"/>
              </w:rPr>
              <w:t>»</w:t>
            </w:r>
          </w:p>
        </w:tc>
        <w:tc>
          <w:tcPr>
            <w:tcW w:w="1418" w:type="dxa"/>
            <w:shd w:val="clear" w:color="auto" w:fill="auto"/>
            <w:tcMar>
              <w:top w:w="28" w:type="dxa"/>
              <w:left w:w="28" w:type="dxa"/>
              <w:bottom w:w="28" w:type="dxa"/>
              <w:right w:w="28" w:type="dxa"/>
            </w:tcMar>
            <w:vAlign w:val="center"/>
            <w:hideMark/>
          </w:tcPr>
          <w:p w:rsidR="00686E73" w:rsidRPr="009A071B" w:rsidRDefault="00686E73" w:rsidP="006D58E0">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6D58E0" w:rsidRPr="009A071B" w:rsidTr="006D58E0">
        <w:trPr>
          <w:trHeight w:val="285"/>
        </w:trPr>
        <w:tc>
          <w:tcPr>
            <w:tcW w:w="709" w:type="dxa"/>
            <w:vMerge w:val="restart"/>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lastRenderedPageBreak/>
              <w:t>1.1.3</w:t>
            </w:r>
          </w:p>
        </w:tc>
        <w:tc>
          <w:tcPr>
            <w:tcW w:w="1843" w:type="dxa"/>
            <w:vMerge w:val="restart"/>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ПИР, строительство и реконструкция  иных объектов дорожно-мостового хозяйства</w:t>
            </w:r>
          </w:p>
        </w:tc>
        <w:tc>
          <w:tcPr>
            <w:tcW w:w="992" w:type="dxa"/>
            <w:vMerge w:val="restart"/>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 –2019</w:t>
            </w:r>
          </w:p>
        </w:tc>
        <w:tc>
          <w:tcPr>
            <w:tcW w:w="141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Итого</w:t>
            </w:r>
          </w:p>
        </w:tc>
        <w:tc>
          <w:tcPr>
            <w:tcW w:w="113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123,2</w:t>
            </w:r>
          </w:p>
        </w:tc>
        <w:tc>
          <w:tcPr>
            <w:tcW w:w="111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124 690,0</w:t>
            </w:r>
          </w:p>
        </w:tc>
        <w:tc>
          <w:tcPr>
            <w:tcW w:w="101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4 125,0</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21 990,0</w:t>
            </w:r>
          </w:p>
        </w:tc>
        <w:tc>
          <w:tcPr>
            <w:tcW w:w="100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63 575,0</w:t>
            </w:r>
          </w:p>
        </w:tc>
        <w:tc>
          <w:tcPr>
            <w:tcW w:w="977"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35 000,0</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55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418" w:type="dxa"/>
            <w:shd w:val="clear" w:color="auto" w:fill="auto"/>
            <w:tcMar>
              <w:top w:w="28" w:type="dxa"/>
              <w:left w:w="28" w:type="dxa"/>
              <w:bottom w:w="28" w:type="dxa"/>
              <w:right w:w="28" w:type="dxa"/>
            </w:tcMar>
            <w:vAlign w:val="center"/>
            <w:hideMark/>
          </w:tcPr>
          <w:p w:rsidR="00686E73" w:rsidRPr="009A071B" w:rsidRDefault="00686E73" w:rsidP="006D58E0">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6D58E0" w:rsidRPr="009A071B" w:rsidTr="006D58E0">
        <w:trPr>
          <w:trHeight w:val="412"/>
        </w:trPr>
        <w:tc>
          <w:tcPr>
            <w:tcW w:w="709"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843"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992"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418" w:type="dxa"/>
            <w:vMerge w:val="restart"/>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113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11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123 390,0</w:t>
            </w:r>
          </w:p>
        </w:tc>
        <w:tc>
          <w:tcPr>
            <w:tcW w:w="101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2 825,0</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21 990,0</w:t>
            </w:r>
          </w:p>
        </w:tc>
        <w:tc>
          <w:tcPr>
            <w:tcW w:w="100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63 575,0</w:t>
            </w:r>
          </w:p>
        </w:tc>
        <w:tc>
          <w:tcPr>
            <w:tcW w:w="977"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35 000,0</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55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УКС ЖКХ</w:t>
            </w:r>
          </w:p>
        </w:tc>
        <w:tc>
          <w:tcPr>
            <w:tcW w:w="1418" w:type="dxa"/>
            <w:shd w:val="clear" w:color="auto" w:fill="auto"/>
            <w:tcMar>
              <w:top w:w="28" w:type="dxa"/>
              <w:left w:w="28" w:type="dxa"/>
              <w:bottom w:w="28" w:type="dxa"/>
              <w:right w:w="28" w:type="dxa"/>
            </w:tcMar>
            <w:vAlign w:val="center"/>
            <w:hideMark/>
          </w:tcPr>
          <w:p w:rsidR="00686E73" w:rsidRPr="009A071B" w:rsidRDefault="00686E73" w:rsidP="006D58E0">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1,7 км</w:t>
            </w:r>
          </w:p>
        </w:tc>
      </w:tr>
      <w:tr w:rsidR="006D58E0" w:rsidRPr="009A071B" w:rsidTr="006D58E0">
        <w:trPr>
          <w:trHeight w:val="773"/>
        </w:trPr>
        <w:tc>
          <w:tcPr>
            <w:tcW w:w="709"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843"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992"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418"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13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123,2</w:t>
            </w:r>
          </w:p>
        </w:tc>
        <w:tc>
          <w:tcPr>
            <w:tcW w:w="111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1 300,0</w:t>
            </w:r>
          </w:p>
        </w:tc>
        <w:tc>
          <w:tcPr>
            <w:tcW w:w="101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1 300,0</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00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977"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55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МКУ </w:t>
            </w:r>
          </w:p>
          <w:p w:rsidR="00686E73" w:rsidRPr="009A071B" w:rsidRDefault="00686E73" w:rsidP="00435745">
            <w:pPr>
              <w:spacing w:after="0" w:line="240" w:lineRule="auto"/>
              <w:ind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«Водосток»</w:t>
            </w:r>
          </w:p>
        </w:tc>
        <w:tc>
          <w:tcPr>
            <w:tcW w:w="1418" w:type="dxa"/>
            <w:shd w:val="clear" w:color="auto" w:fill="auto"/>
            <w:tcMar>
              <w:top w:w="28" w:type="dxa"/>
              <w:left w:w="28" w:type="dxa"/>
              <w:bottom w:w="28" w:type="dxa"/>
              <w:right w:w="28" w:type="dxa"/>
            </w:tcMar>
            <w:vAlign w:val="center"/>
            <w:hideMark/>
          </w:tcPr>
          <w:p w:rsidR="00686E73" w:rsidRPr="009A071B" w:rsidRDefault="00686E73" w:rsidP="006D58E0">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65 </w:t>
            </w:r>
            <w:proofErr w:type="spellStart"/>
            <w:r w:rsidRPr="009A071B">
              <w:rPr>
                <w:rFonts w:ascii="Arial" w:eastAsia="Times New Roman" w:hAnsi="Arial" w:cs="Arial"/>
                <w:sz w:val="20"/>
                <w:szCs w:val="20"/>
                <w:lang w:eastAsia="ru-RU"/>
              </w:rPr>
              <w:t>пог.м</w:t>
            </w:r>
            <w:proofErr w:type="spellEnd"/>
            <w:r w:rsidRPr="009A071B">
              <w:rPr>
                <w:rFonts w:ascii="Arial" w:eastAsia="Times New Roman" w:hAnsi="Arial" w:cs="Arial"/>
                <w:sz w:val="20"/>
                <w:szCs w:val="20"/>
                <w:lang w:eastAsia="ru-RU"/>
              </w:rPr>
              <w:t>.</w:t>
            </w:r>
          </w:p>
        </w:tc>
      </w:tr>
      <w:tr w:rsidR="006D58E0" w:rsidRPr="009A071B" w:rsidTr="006D58E0">
        <w:trPr>
          <w:trHeight w:val="1493"/>
        </w:trPr>
        <w:tc>
          <w:tcPr>
            <w:tcW w:w="70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2</w:t>
            </w:r>
          </w:p>
        </w:tc>
        <w:tc>
          <w:tcPr>
            <w:tcW w:w="1843"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45" w:right="-114"/>
              <w:rPr>
                <w:rFonts w:ascii="Arial" w:eastAsia="Times New Roman" w:hAnsi="Arial" w:cs="Arial"/>
                <w:bCs/>
                <w:sz w:val="20"/>
                <w:szCs w:val="20"/>
                <w:lang w:eastAsia="ru-RU"/>
              </w:rPr>
            </w:pPr>
            <w:r w:rsidRPr="009A071B">
              <w:rPr>
                <w:rFonts w:ascii="Arial" w:eastAsia="Times New Roman" w:hAnsi="Arial" w:cs="Arial"/>
                <w:bCs/>
                <w:sz w:val="20"/>
                <w:szCs w:val="20"/>
                <w:lang w:eastAsia="ru-RU"/>
              </w:rPr>
              <w:t xml:space="preserve">Задача 2 «Обеспечение надлежащего содержания объектов дорожно-мостового хозяйства»  </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2016-2020</w:t>
            </w:r>
          </w:p>
        </w:tc>
        <w:tc>
          <w:tcPr>
            <w:tcW w:w="141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Итого</w:t>
            </w:r>
          </w:p>
        </w:tc>
        <w:tc>
          <w:tcPr>
            <w:tcW w:w="113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430 259,6</w:t>
            </w:r>
          </w:p>
        </w:tc>
        <w:tc>
          <w:tcPr>
            <w:tcW w:w="111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2 419 940,5</w:t>
            </w:r>
          </w:p>
        </w:tc>
        <w:tc>
          <w:tcPr>
            <w:tcW w:w="101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461 852,7</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455 893,0</w:t>
            </w:r>
          </w:p>
        </w:tc>
        <w:tc>
          <w:tcPr>
            <w:tcW w:w="100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477 646,2</w:t>
            </w:r>
          </w:p>
        </w:tc>
        <w:tc>
          <w:tcPr>
            <w:tcW w:w="977"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500 377,3</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524 171,3</w:t>
            </w:r>
          </w:p>
        </w:tc>
        <w:tc>
          <w:tcPr>
            <w:tcW w:w="155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 </w:t>
            </w:r>
          </w:p>
        </w:tc>
        <w:tc>
          <w:tcPr>
            <w:tcW w:w="1418" w:type="dxa"/>
            <w:shd w:val="clear" w:color="auto" w:fill="auto"/>
            <w:tcMar>
              <w:top w:w="28" w:type="dxa"/>
              <w:left w:w="28" w:type="dxa"/>
              <w:bottom w:w="28" w:type="dxa"/>
              <w:right w:w="28" w:type="dxa"/>
            </w:tcMar>
            <w:vAlign w:val="center"/>
            <w:hideMark/>
          </w:tcPr>
          <w:p w:rsidR="00686E73" w:rsidRPr="009A071B" w:rsidRDefault="00686E73" w:rsidP="006D58E0">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 </w:t>
            </w:r>
          </w:p>
        </w:tc>
      </w:tr>
      <w:tr w:rsidR="006D58E0" w:rsidRPr="009A071B" w:rsidTr="006D58E0">
        <w:trPr>
          <w:trHeight w:val="822"/>
        </w:trPr>
        <w:tc>
          <w:tcPr>
            <w:tcW w:w="70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2.1</w:t>
            </w:r>
          </w:p>
        </w:tc>
        <w:tc>
          <w:tcPr>
            <w:tcW w:w="1843"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45" w:right="-114"/>
              <w:rPr>
                <w:rFonts w:ascii="Arial" w:eastAsia="Times New Roman" w:hAnsi="Arial" w:cs="Arial"/>
                <w:iCs/>
                <w:sz w:val="20"/>
                <w:szCs w:val="20"/>
                <w:lang w:eastAsia="ru-RU"/>
              </w:rPr>
            </w:pPr>
            <w:r w:rsidRPr="009A071B">
              <w:rPr>
                <w:rFonts w:ascii="Arial" w:eastAsia="Times New Roman" w:hAnsi="Arial" w:cs="Arial"/>
                <w:iCs/>
                <w:sz w:val="20"/>
                <w:szCs w:val="20"/>
                <w:lang w:eastAsia="ru-RU"/>
              </w:rPr>
              <w:t>Содержание и текущий ремонт улично-дорожной сети</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2016-2020</w:t>
            </w:r>
          </w:p>
        </w:tc>
        <w:tc>
          <w:tcPr>
            <w:tcW w:w="141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Итого</w:t>
            </w:r>
          </w:p>
        </w:tc>
        <w:tc>
          <w:tcPr>
            <w:tcW w:w="113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430 259,6</w:t>
            </w:r>
          </w:p>
        </w:tc>
        <w:tc>
          <w:tcPr>
            <w:tcW w:w="111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2 419 940,5</w:t>
            </w:r>
          </w:p>
        </w:tc>
        <w:tc>
          <w:tcPr>
            <w:tcW w:w="101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461 852,7</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455 893,0</w:t>
            </w:r>
          </w:p>
        </w:tc>
        <w:tc>
          <w:tcPr>
            <w:tcW w:w="100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477 646,2</w:t>
            </w:r>
          </w:p>
        </w:tc>
        <w:tc>
          <w:tcPr>
            <w:tcW w:w="977"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500 377,3</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524 171,3</w:t>
            </w:r>
          </w:p>
        </w:tc>
        <w:tc>
          <w:tcPr>
            <w:tcW w:w="155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 </w:t>
            </w:r>
          </w:p>
        </w:tc>
        <w:tc>
          <w:tcPr>
            <w:tcW w:w="1418" w:type="dxa"/>
            <w:shd w:val="clear" w:color="auto" w:fill="auto"/>
            <w:tcMar>
              <w:top w:w="28" w:type="dxa"/>
              <w:left w:w="28" w:type="dxa"/>
              <w:bottom w:w="28" w:type="dxa"/>
              <w:right w:w="28" w:type="dxa"/>
            </w:tcMar>
            <w:vAlign w:val="center"/>
            <w:hideMark/>
          </w:tcPr>
          <w:p w:rsidR="00686E73" w:rsidRPr="009A071B" w:rsidRDefault="00686E73" w:rsidP="006D58E0">
            <w:pPr>
              <w:spacing w:after="0" w:line="240" w:lineRule="auto"/>
              <w:rPr>
                <w:rFonts w:ascii="Arial" w:eastAsia="Times New Roman" w:hAnsi="Arial" w:cs="Arial"/>
                <w:iCs/>
                <w:sz w:val="20"/>
                <w:szCs w:val="20"/>
                <w:lang w:eastAsia="ru-RU"/>
              </w:rPr>
            </w:pPr>
            <w:r w:rsidRPr="009A071B">
              <w:rPr>
                <w:rFonts w:ascii="Arial" w:eastAsia="Times New Roman" w:hAnsi="Arial" w:cs="Arial"/>
                <w:iCs/>
                <w:sz w:val="20"/>
                <w:szCs w:val="20"/>
                <w:lang w:eastAsia="ru-RU"/>
              </w:rPr>
              <w:t> </w:t>
            </w:r>
          </w:p>
        </w:tc>
      </w:tr>
      <w:tr w:rsidR="006D58E0" w:rsidRPr="009A071B" w:rsidTr="006D58E0">
        <w:trPr>
          <w:trHeight w:val="655"/>
        </w:trPr>
        <w:tc>
          <w:tcPr>
            <w:tcW w:w="709" w:type="dxa"/>
            <w:vMerge w:val="restart"/>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2.1.1</w:t>
            </w:r>
          </w:p>
        </w:tc>
        <w:tc>
          <w:tcPr>
            <w:tcW w:w="1843" w:type="dxa"/>
            <w:vMerge w:val="restart"/>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Содержание объектов дорожно-мостового хозяйства на территории городского округа Мытищи</w:t>
            </w:r>
          </w:p>
        </w:tc>
        <w:tc>
          <w:tcPr>
            <w:tcW w:w="992" w:type="dxa"/>
            <w:vMerge w:val="restart"/>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2016-2020</w:t>
            </w:r>
          </w:p>
        </w:tc>
        <w:tc>
          <w:tcPr>
            <w:tcW w:w="141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Итого</w:t>
            </w:r>
          </w:p>
        </w:tc>
        <w:tc>
          <w:tcPr>
            <w:tcW w:w="113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293 003,6</w:t>
            </w:r>
          </w:p>
        </w:tc>
        <w:tc>
          <w:tcPr>
            <w:tcW w:w="111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1 836 427,6</w:t>
            </w:r>
          </w:p>
        </w:tc>
        <w:tc>
          <w:tcPr>
            <w:tcW w:w="101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328 903,6</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350 753,9</w:t>
            </w:r>
          </w:p>
        </w:tc>
        <w:tc>
          <w:tcPr>
            <w:tcW w:w="100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367 668,7</w:t>
            </w:r>
          </w:p>
        </w:tc>
        <w:tc>
          <w:tcPr>
            <w:tcW w:w="977"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385 315,3</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403 786,1</w:t>
            </w:r>
          </w:p>
        </w:tc>
        <w:tc>
          <w:tcPr>
            <w:tcW w:w="155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418" w:type="dxa"/>
            <w:vMerge w:val="restart"/>
            <w:shd w:val="clear" w:color="auto" w:fill="auto"/>
            <w:tcMar>
              <w:top w:w="28" w:type="dxa"/>
              <w:left w:w="28" w:type="dxa"/>
              <w:bottom w:w="28" w:type="dxa"/>
              <w:right w:w="28" w:type="dxa"/>
            </w:tcMar>
            <w:vAlign w:val="center"/>
            <w:hideMark/>
          </w:tcPr>
          <w:p w:rsidR="00686E73" w:rsidRPr="009A071B" w:rsidRDefault="00686E73" w:rsidP="006D58E0">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Дорог - 2255,5 </w:t>
            </w:r>
            <w:proofErr w:type="spellStart"/>
            <w:r w:rsidRPr="009A071B">
              <w:rPr>
                <w:rFonts w:ascii="Arial" w:eastAsia="Times New Roman" w:hAnsi="Arial" w:cs="Arial"/>
                <w:sz w:val="20"/>
                <w:szCs w:val="20"/>
                <w:lang w:eastAsia="ru-RU"/>
              </w:rPr>
              <w:t>тыс.кв</w:t>
            </w:r>
            <w:proofErr w:type="gramStart"/>
            <w:r w:rsidRPr="009A071B">
              <w:rPr>
                <w:rFonts w:ascii="Arial" w:eastAsia="Times New Roman" w:hAnsi="Arial" w:cs="Arial"/>
                <w:sz w:val="20"/>
                <w:szCs w:val="20"/>
                <w:lang w:eastAsia="ru-RU"/>
              </w:rPr>
              <w:t>.м</w:t>
            </w:r>
            <w:proofErr w:type="spellEnd"/>
            <w:proofErr w:type="gramEnd"/>
            <w:r w:rsidRPr="009A071B">
              <w:rPr>
                <w:rFonts w:ascii="Arial" w:eastAsia="Times New Roman" w:hAnsi="Arial" w:cs="Arial"/>
                <w:sz w:val="20"/>
                <w:szCs w:val="20"/>
                <w:lang w:eastAsia="ru-RU"/>
              </w:rPr>
              <w:t xml:space="preserve">, </w:t>
            </w:r>
          </w:p>
          <w:p w:rsidR="00686E73" w:rsidRPr="009A071B" w:rsidRDefault="00686E73" w:rsidP="006D58E0">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тротуаров - 269,7 </w:t>
            </w:r>
            <w:proofErr w:type="spellStart"/>
            <w:r w:rsidRPr="009A071B">
              <w:rPr>
                <w:rFonts w:ascii="Arial" w:eastAsia="Times New Roman" w:hAnsi="Arial" w:cs="Arial"/>
                <w:sz w:val="20"/>
                <w:szCs w:val="20"/>
                <w:lang w:eastAsia="ru-RU"/>
              </w:rPr>
              <w:t>тыс.кв</w:t>
            </w:r>
            <w:proofErr w:type="gramStart"/>
            <w:r w:rsidRPr="009A071B">
              <w:rPr>
                <w:rFonts w:ascii="Arial" w:eastAsia="Times New Roman" w:hAnsi="Arial" w:cs="Arial"/>
                <w:sz w:val="20"/>
                <w:szCs w:val="20"/>
                <w:lang w:eastAsia="ru-RU"/>
              </w:rPr>
              <w:t>.м</w:t>
            </w:r>
            <w:proofErr w:type="spellEnd"/>
            <w:proofErr w:type="gramEnd"/>
            <w:r w:rsidRPr="009A071B">
              <w:rPr>
                <w:rFonts w:ascii="Arial" w:eastAsia="Times New Roman" w:hAnsi="Arial" w:cs="Arial"/>
                <w:sz w:val="20"/>
                <w:szCs w:val="20"/>
                <w:lang w:eastAsia="ru-RU"/>
              </w:rPr>
              <w:t xml:space="preserve">, территории заездных карманов остановочных пунктов и посадочных площадок - 7,6 </w:t>
            </w:r>
            <w:proofErr w:type="spellStart"/>
            <w:r w:rsidRPr="009A071B">
              <w:rPr>
                <w:rFonts w:ascii="Arial" w:eastAsia="Times New Roman" w:hAnsi="Arial" w:cs="Arial"/>
                <w:sz w:val="20"/>
                <w:szCs w:val="20"/>
                <w:lang w:eastAsia="ru-RU"/>
              </w:rPr>
              <w:t>тыс.кв.м</w:t>
            </w:r>
            <w:proofErr w:type="spellEnd"/>
            <w:r w:rsidRPr="009A071B">
              <w:rPr>
                <w:rFonts w:ascii="Arial" w:eastAsia="Times New Roman" w:hAnsi="Arial" w:cs="Arial"/>
                <w:sz w:val="20"/>
                <w:szCs w:val="20"/>
                <w:lang w:eastAsia="ru-RU"/>
              </w:rPr>
              <w:t xml:space="preserve"> </w:t>
            </w:r>
          </w:p>
          <w:p w:rsidR="00686E73" w:rsidRPr="009A071B" w:rsidRDefault="00686E73" w:rsidP="006D58E0">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(162 шт.)</w:t>
            </w:r>
          </w:p>
        </w:tc>
      </w:tr>
      <w:tr w:rsidR="006D58E0" w:rsidRPr="009A071B" w:rsidTr="006D58E0">
        <w:trPr>
          <w:trHeight w:val="559"/>
        </w:trPr>
        <w:tc>
          <w:tcPr>
            <w:tcW w:w="709"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843"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992"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418" w:type="dxa"/>
            <w:vMerge w:val="restart"/>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113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107 602,1</w:t>
            </w:r>
          </w:p>
        </w:tc>
        <w:tc>
          <w:tcPr>
            <w:tcW w:w="111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662 103,2</w:t>
            </w:r>
          </w:p>
        </w:tc>
        <w:tc>
          <w:tcPr>
            <w:tcW w:w="101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120 000,0</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126 430,9</w:t>
            </w:r>
          </w:p>
        </w:tc>
        <w:tc>
          <w:tcPr>
            <w:tcW w:w="100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132 373,2</w:t>
            </w:r>
          </w:p>
        </w:tc>
        <w:tc>
          <w:tcPr>
            <w:tcW w:w="977"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138 461,3</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144 837,8</w:t>
            </w:r>
          </w:p>
        </w:tc>
        <w:tc>
          <w:tcPr>
            <w:tcW w:w="155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28"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МКУ </w:t>
            </w:r>
          </w:p>
          <w:p w:rsidR="00686E73" w:rsidRPr="009A071B" w:rsidRDefault="00686E73" w:rsidP="00435745">
            <w:pPr>
              <w:spacing w:after="0" w:line="240" w:lineRule="auto"/>
              <w:ind w:left="-28"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w:t>
            </w:r>
            <w:proofErr w:type="spellStart"/>
            <w:r w:rsidRPr="009A071B">
              <w:rPr>
                <w:rFonts w:ascii="Arial" w:eastAsia="Times New Roman" w:hAnsi="Arial" w:cs="Arial"/>
                <w:sz w:val="20"/>
                <w:szCs w:val="20"/>
                <w:lang w:eastAsia="ru-RU"/>
              </w:rPr>
              <w:t>Леспаркхоз</w:t>
            </w:r>
            <w:proofErr w:type="spellEnd"/>
            <w:r w:rsidRPr="009A071B">
              <w:rPr>
                <w:rFonts w:ascii="Arial" w:eastAsia="Times New Roman" w:hAnsi="Arial" w:cs="Arial"/>
                <w:sz w:val="20"/>
                <w:szCs w:val="20"/>
                <w:lang w:eastAsia="ru-RU"/>
              </w:rPr>
              <w:t>» (МЗ)</w:t>
            </w:r>
          </w:p>
        </w:tc>
        <w:tc>
          <w:tcPr>
            <w:tcW w:w="1418" w:type="dxa"/>
            <w:vMerge/>
            <w:tcMar>
              <w:top w:w="28" w:type="dxa"/>
              <w:left w:w="28" w:type="dxa"/>
              <w:bottom w:w="28" w:type="dxa"/>
              <w:right w:w="28" w:type="dxa"/>
            </w:tcMar>
            <w:vAlign w:val="center"/>
            <w:hideMark/>
          </w:tcPr>
          <w:p w:rsidR="00686E73" w:rsidRPr="009A071B" w:rsidRDefault="00686E73" w:rsidP="006D58E0">
            <w:pPr>
              <w:spacing w:after="0" w:line="240" w:lineRule="auto"/>
              <w:rPr>
                <w:rFonts w:ascii="Arial" w:eastAsia="Times New Roman" w:hAnsi="Arial" w:cs="Arial"/>
                <w:sz w:val="20"/>
                <w:szCs w:val="20"/>
                <w:lang w:eastAsia="ru-RU"/>
              </w:rPr>
            </w:pPr>
          </w:p>
        </w:tc>
      </w:tr>
      <w:tr w:rsidR="006D58E0" w:rsidRPr="009A071B" w:rsidTr="006D58E0">
        <w:trPr>
          <w:trHeight w:val="348"/>
        </w:trPr>
        <w:tc>
          <w:tcPr>
            <w:tcW w:w="709"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843"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992"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418"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13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11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238,5</w:t>
            </w:r>
          </w:p>
        </w:tc>
        <w:tc>
          <w:tcPr>
            <w:tcW w:w="101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238,5</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00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977"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55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170"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МКУ </w:t>
            </w:r>
          </w:p>
          <w:p w:rsidR="00686E73" w:rsidRPr="009A071B" w:rsidRDefault="00686E73" w:rsidP="00435745">
            <w:pPr>
              <w:spacing w:after="0" w:line="240" w:lineRule="auto"/>
              <w:ind w:left="-170"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w:t>
            </w:r>
            <w:proofErr w:type="spellStart"/>
            <w:r w:rsidRPr="009A071B">
              <w:rPr>
                <w:rFonts w:ascii="Arial" w:eastAsia="Times New Roman" w:hAnsi="Arial" w:cs="Arial"/>
                <w:sz w:val="20"/>
                <w:szCs w:val="20"/>
                <w:lang w:eastAsia="ru-RU"/>
              </w:rPr>
              <w:t>Леспаркхоз</w:t>
            </w:r>
            <w:proofErr w:type="spellEnd"/>
            <w:r w:rsidRPr="009A071B">
              <w:rPr>
                <w:rFonts w:ascii="Arial" w:eastAsia="Times New Roman" w:hAnsi="Arial" w:cs="Arial"/>
                <w:sz w:val="20"/>
                <w:szCs w:val="20"/>
                <w:lang w:eastAsia="ru-RU"/>
              </w:rPr>
              <w:t xml:space="preserve">» </w:t>
            </w:r>
          </w:p>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(МЗ-2015 г.) </w:t>
            </w:r>
          </w:p>
        </w:tc>
        <w:tc>
          <w:tcPr>
            <w:tcW w:w="1418" w:type="dxa"/>
            <w:vMerge/>
            <w:tcMar>
              <w:top w:w="28" w:type="dxa"/>
              <w:left w:w="28" w:type="dxa"/>
              <w:bottom w:w="28" w:type="dxa"/>
              <w:right w:w="28" w:type="dxa"/>
            </w:tcMar>
            <w:vAlign w:val="center"/>
            <w:hideMark/>
          </w:tcPr>
          <w:p w:rsidR="00686E73" w:rsidRPr="009A071B" w:rsidRDefault="00686E73" w:rsidP="006D58E0">
            <w:pPr>
              <w:spacing w:after="0" w:line="240" w:lineRule="auto"/>
              <w:rPr>
                <w:rFonts w:ascii="Arial" w:eastAsia="Times New Roman" w:hAnsi="Arial" w:cs="Arial"/>
                <w:sz w:val="20"/>
                <w:szCs w:val="20"/>
                <w:lang w:eastAsia="ru-RU"/>
              </w:rPr>
            </w:pPr>
          </w:p>
        </w:tc>
      </w:tr>
      <w:tr w:rsidR="006D58E0" w:rsidRPr="009A071B" w:rsidTr="006D58E0">
        <w:trPr>
          <w:trHeight w:val="573"/>
        </w:trPr>
        <w:tc>
          <w:tcPr>
            <w:tcW w:w="709"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843"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992"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418"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134" w:type="dxa"/>
            <w:shd w:val="clear" w:color="auto" w:fill="auto"/>
            <w:tcMar>
              <w:top w:w="28" w:type="dxa"/>
              <w:left w:w="28" w:type="dxa"/>
              <w:bottom w:w="28" w:type="dxa"/>
              <w:right w:w="28" w:type="dxa"/>
            </w:tcMar>
            <w:vAlign w:val="center"/>
            <w:hideMark/>
          </w:tcPr>
          <w:p w:rsidR="00686E73" w:rsidRPr="009A071B" w:rsidRDefault="00686E73" w:rsidP="00295CF9">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147 605,0</w:t>
            </w:r>
          </w:p>
        </w:tc>
        <w:tc>
          <w:tcPr>
            <w:tcW w:w="1114" w:type="dxa"/>
            <w:shd w:val="clear" w:color="auto" w:fill="auto"/>
            <w:tcMar>
              <w:top w:w="28" w:type="dxa"/>
              <w:left w:w="28" w:type="dxa"/>
              <w:bottom w:w="28" w:type="dxa"/>
              <w:right w:w="28" w:type="dxa"/>
            </w:tcMar>
            <w:vAlign w:val="center"/>
            <w:hideMark/>
          </w:tcPr>
          <w:p w:rsidR="00686E73" w:rsidRPr="009A071B" w:rsidRDefault="00686E73" w:rsidP="00295CF9">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922 932,2</w:t>
            </w:r>
          </w:p>
        </w:tc>
        <w:tc>
          <w:tcPr>
            <w:tcW w:w="1012" w:type="dxa"/>
            <w:shd w:val="clear" w:color="auto" w:fill="auto"/>
            <w:tcMar>
              <w:top w:w="28" w:type="dxa"/>
              <w:left w:w="28" w:type="dxa"/>
              <w:bottom w:w="28" w:type="dxa"/>
              <w:right w:w="28" w:type="dxa"/>
            </w:tcMar>
            <w:vAlign w:val="center"/>
            <w:hideMark/>
          </w:tcPr>
          <w:p w:rsidR="00686E73" w:rsidRPr="009A071B" w:rsidRDefault="00686E73" w:rsidP="00295CF9">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166 609,9</w:t>
            </w:r>
          </w:p>
        </w:tc>
        <w:tc>
          <w:tcPr>
            <w:tcW w:w="992" w:type="dxa"/>
            <w:shd w:val="clear" w:color="auto" w:fill="auto"/>
            <w:tcMar>
              <w:top w:w="28" w:type="dxa"/>
              <w:left w:w="28" w:type="dxa"/>
              <w:bottom w:w="28" w:type="dxa"/>
              <w:right w:w="28" w:type="dxa"/>
            </w:tcMar>
            <w:vAlign w:val="center"/>
            <w:hideMark/>
          </w:tcPr>
          <w:p w:rsidR="00686E73" w:rsidRPr="009A071B" w:rsidRDefault="00686E73" w:rsidP="00295CF9">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176 166,1</w:t>
            </w:r>
          </w:p>
        </w:tc>
        <w:tc>
          <w:tcPr>
            <w:tcW w:w="1008" w:type="dxa"/>
            <w:shd w:val="clear" w:color="auto" w:fill="auto"/>
            <w:tcMar>
              <w:top w:w="28" w:type="dxa"/>
              <w:left w:w="28" w:type="dxa"/>
              <w:bottom w:w="28" w:type="dxa"/>
              <w:right w:w="28" w:type="dxa"/>
            </w:tcMar>
            <w:vAlign w:val="center"/>
            <w:hideMark/>
          </w:tcPr>
          <w:p w:rsidR="00686E73" w:rsidRPr="009A071B" w:rsidRDefault="00686E73" w:rsidP="00295CF9">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184 445,8</w:t>
            </w:r>
          </w:p>
        </w:tc>
        <w:tc>
          <w:tcPr>
            <w:tcW w:w="977" w:type="dxa"/>
            <w:shd w:val="clear" w:color="auto" w:fill="auto"/>
            <w:tcMar>
              <w:top w:w="28" w:type="dxa"/>
              <w:left w:w="28" w:type="dxa"/>
              <w:bottom w:w="28" w:type="dxa"/>
              <w:right w:w="28" w:type="dxa"/>
            </w:tcMar>
            <w:vAlign w:val="center"/>
            <w:hideMark/>
          </w:tcPr>
          <w:p w:rsidR="00686E73" w:rsidRPr="009A071B" w:rsidRDefault="00686E73" w:rsidP="00295CF9">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193 248,2</w:t>
            </w:r>
          </w:p>
        </w:tc>
        <w:tc>
          <w:tcPr>
            <w:tcW w:w="992" w:type="dxa"/>
            <w:shd w:val="clear" w:color="auto" w:fill="auto"/>
            <w:tcMar>
              <w:top w:w="28" w:type="dxa"/>
              <w:left w:w="28" w:type="dxa"/>
              <w:bottom w:w="28" w:type="dxa"/>
              <w:right w:w="28" w:type="dxa"/>
            </w:tcMar>
            <w:vAlign w:val="center"/>
            <w:hideMark/>
          </w:tcPr>
          <w:p w:rsidR="00686E73" w:rsidRPr="009A071B" w:rsidRDefault="00686E73" w:rsidP="00295CF9">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202 462,2</w:t>
            </w:r>
          </w:p>
        </w:tc>
        <w:tc>
          <w:tcPr>
            <w:tcW w:w="155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УКС ЖКХ</w:t>
            </w:r>
          </w:p>
        </w:tc>
        <w:tc>
          <w:tcPr>
            <w:tcW w:w="1418" w:type="dxa"/>
            <w:vMerge/>
            <w:tcMar>
              <w:top w:w="28" w:type="dxa"/>
              <w:left w:w="28" w:type="dxa"/>
              <w:bottom w:w="28" w:type="dxa"/>
              <w:right w:w="28" w:type="dxa"/>
            </w:tcMar>
            <w:vAlign w:val="center"/>
            <w:hideMark/>
          </w:tcPr>
          <w:p w:rsidR="00686E73" w:rsidRPr="009A071B" w:rsidRDefault="00686E73" w:rsidP="006D58E0">
            <w:pPr>
              <w:spacing w:after="0" w:line="240" w:lineRule="auto"/>
              <w:rPr>
                <w:rFonts w:ascii="Arial" w:eastAsia="Times New Roman" w:hAnsi="Arial" w:cs="Arial"/>
                <w:sz w:val="20"/>
                <w:szCs w:val="20"/>
                <w:lang w:eastAsia="ru-RU"/>
              </w:rPr>
            </w:pPr>
          </w:p>
        </w:tc>
      </w:tr>
      <w:tr w:rsidR="006D58E0" w:rsidRPr="009A071B" w:rsidTr="006D58E0">
        <w:trPr>
          <w:trHeight w:val="505"/>
        </w:trPr>
        <w:tc>
          <w:tcPr>
            <w:tcW w:w="709"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843"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992"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418"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13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6 000,0</w:t>
            </w:r>
          </w:p>
        </w:tc>
        <w:tc>
          <w:tcPr>
            <w:tcW w:w="111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33 729,0</w:t>
            </w:r>
          </w:p>
        </w:tc>
        <w:tc>
          <w:tcPr>
            <w:tcW w:w="101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6 106,0</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6 416,0</w:t>
            </w:r>
          </w:p>
        </w:tc>
        <w:tc>
          <w:tcPr>
            <w:tcW w:w="100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6 737,0</w:t>
            </w:r>
          </w:p>
        </w:tc>
        <w:tc>
          <w:tcPr>
            <w:tcW w:w="977"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7 074,0</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7 396,0</w:t>
            </w:r>
          </w:p>
        </w:tc>
        <w:tc>
          <w:tcPr>
            <w:tcW w:w="155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170"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«ТУ</w:t>
            </w:r>
          </w:p>
          <w:p w:rsidR="00686E73" w:rsidRPr="009A071B" w:rsidRDefault="00686E73" w:rsidP="00435745">
            <w:pPr>
              <w:spacing w:after="0" w:line="240" w:lineRule="auto"/>
              <w:ind w:left="-170"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w:t>
            </w:r>
            <w:proofErr w:type="spellStart"/>
            <w:r w:rsidRPr="009A071B">
              <w:rPr>
                <w:rFonts w:ascii="Arial" w:eastAsia="Times New Roman" w:hAnsi="Arial" w:cs="Arial"/>
                <w:sz w:val="20"/>
                <w:szCs w:val="20"/>
                <w:lang w:eastAsia="ru-RU"/>
              </w:rPr>
              <w:t>Пироговский</w:t>
            </w:r>
            <w:proofErr w:type="spellEnd"/>
            <w:r w:rsidRPr="009A071B">
              <w:rPr>
                <w:rFonts w:ascii="Arial" w:eastAsia="Times New Roman" w:hAnsi="Arial" w:cs="Arial"/>
                <w:sz w:val="20"/>
                <w:szCs w:val="20"/>
                <w:lang w:eastAsia="ru-RU"/>
              </w:rPr>
              <w:t>»</w:t>
            </w:r>
          </w:p>
        </w:tc>
        <w:tc>
          <w:tcPr>
            <w:tcW w:w="1418" w:type="dxa"/>
            <w:vMerge/>
            <w:tcMar>
              <w:top w:w="28" w:type="dxa"/>
              <w:left w:w="28" w:type="dxa"/>
              <w:bottom w:w="28" w:type="dxa"/>
              <w:right w:w="28" w:type="dxa"/>
            </w:tcMar>
            <w:vAlign w:val="center"/>
            <w:hideMark/>
          </w:tcPr>
          <w:p w:rsidR="00686E73" w:rsidRPr="009A071B" w:rsidRDefault="00686E73" w:rsidP="006D58E0">
            <w:pPr>
              <w:spacing w:after="0" w:line="240" w:lineRule="auto"/>
              <w:rPr>
                <w:rFonts w:ascii="Arial" w:eastAsia="Times New Roman" w:hAnsi="Arial" w:cs="Arial"/>
                <w:sz w:val="20"/>
                <w:szCs w:val="20"/>
                <w:lang w:eastAsia="ru-RU"/>
              </w:rPr>
            </w:pPr>
          </w:p>
        </w:tc>
      </w:tr>
      <w:tr w:rsidR="006D58E0" w:rsidRPr="009A071B" w:rsidTr="006D58E0">
        <w:trPr>
          <w:trHeight w:val="549"/>
        </w:trPr>
        <w:tc>
          <w:tcPr>
            <w:tcW w:w="709"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843"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992"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418"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13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21 796,5</w:t>
            </w:r>
          </w:p>
        </w:tc>
        <w:tc>
          <w:tcPr>
            <w:tcW w:w="111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149 034,5</w:t>
            </w:r>
          </w:p>
        </w:tc>
        <w:tc>
          <w:tcPr>
            <w:tcW w:w="101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30 000,0</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27 740,9</w:t>
            </w:r>
          </w:p>
        </w:tc>
        <w:tc>
          <w:tcPr>
            <w:tcW w:w="100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29 044,7</w:t>
            </w:r>
          </w:p>
        </w:tc>
        <w:tc>
          <w:tcPr>
            <w:tcW w:w="977"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30 409,8</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31 839,1</w:t>
            </w:r>
          </w:p>
        </w:tc>
        <w:tc>
          <w:tcPr>
            <w:tcW w:w="155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170"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МКУ «ТУ </w:t>
            </w:r>
          </w:p>
          <w:p w:rsidR="00686E73" w:rsidRPr="009A071B" w:rsidRDefault="00686E73" w:rsidP="00435745">
            <w:pPr>
              <w:spacing w:after="0" w:line="240" w:lineRule="auto"/>
              <w:ind w:left="-170"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w:t>
            </w:r>
            <w:proofErr w:type="spellStart"/>
            <w:r w:rsidRPr="009A071B">
              <w:rPr>
                <w:rFonts w:ascii="Arial" w:eastAsia="Times New Roman" w:hAnsi="Arial" w:cs="Arial"/>
                <w:sz w:val="20"/>
                <w:szCs w:val="20"/>
                <w:lang w:eastAsia="ru-RU"/>
              </w:rPr>
              <w:t>Мытищинское</w:t>
            </w:r>
            <w:proofErr w:type="spellEnd"/>
            <w:r w:rsidRPr="009A071B">
              <w:rPr>
                <w:rFonts w:ascii="Arial" w:eastAsia="Times New Roman" w:hAnsi="Arial" w:cs="Arial"/>
                <w:sz w:val="20"/>
                <w:szCs w:val="20"/>
                <w:lang w:eastAsia="ru-RU"/>
              </w:rPr>
              <w:t>»</w:t>
            </w:r>
          </w:p>
        </w:tc>
        <w:tc>
          <w:tcPr>
            <w:tcW w:w="1418" w:type="dxa"/>
            <w:vMerge/>
            <w:tcMar>
              <w:top w:w="28" w:type="dxa"/>
              <w:left w:w="28" w:type="dxa"/>
              <w:bottom w:w="28" w:type="dxa"/>
              <w:right w:w="28" w:type="dxa"/>
            </w:tcMar>
            <w:vAlign w:val="center"/>
            <w:hideMark/>
          </w:tcPr>
          <w:p w:rsidR="00686E73" w:rsidRPr="009A071B" w:rsidRDefault="00686E73" w:rsidP="006D58E0">
            <w:pPr>
              <w:spacing w:after="0" w:line="240" w:lineRule="auto"/>
              <w:rPr>
                <w:rFonts w:ascii="Arial" w:eastAsia="Times New Roman" w:hAnsi="Arial" w:cs="Arial"/>
                <w:sz w:val="20"/>
                <w:szCs w:val="20"/>
                <w:lang w:eastAsia="ru-RU"/>
              </w:rPr>
            </w:pPr>
          </w:p>
        </w:tc>
      </w:tr>
      <w:tr w:rsidR="006D58E0" w:rsidRPr="009A071B" w:rsidTr="006D58E0">
        <w:trPr>
          <w:trHeight w:val="621"/>
        </w:trPr>
        <w:tc>
          <w:tcPr>
            <w:tcW w:w="709"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843"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992"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418"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13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10 000,0</w:t>
            </w:r>
          </w:p>
        </w:tc>
        <w:tc>
          <w:tcPr>
            <w:tcW w:w="111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68 390,2</w:t>
            </w:r>
          </w:p>
        </w:tc>
        <w:tc>
          <w:tcPr>
            <w:tcW w:w="101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5 949,2</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14 000,0</w:t>
            </w:r>
          </w:p>
        </w:tc>
        <w:tc>
          <w:tcPr>
            <w:tcW w:w="100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15 068,0</w:t>
            </w:r>
          </w:p>
        </w:tc>
        <w:tc>
          <w:tcPr>
            <w:tcW w:w="977"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16 122,0</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17 251,0</w:t>
            </w:r>
          </w:p>
        </w:tc>
        <w:tc>
          <w:tcPr>
            <w:tcW w:w="155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«ТУ «Федоскино»</w:t>
            </w:r>
          </w:p>
        </w:tc>
        <w:tc>
          <w:tcPr>
            <w:tcW w:w="1418" w:type="dxa"/>
            <w:vMerge/>
            <w:tcMar>
              <w:top w:w="28" w:type="dxa"/>
              <w:left w:w="28" w:type="dxa"/>
              <w:bottom w:w="28" w:type="dxa"/>
              <w:right w:w="28" w:type="dxa"/>
            </w:tcMar>
            <w:vAlign w:val="center"/>
            <w:hideMark/>
          </w:tcPr>
          <w:p w:rsidR="00686E73" w:rsidRPr="009A071B" w:rsidRDefault="00686E73" w:rsidP="006D58E0">
            <w:pPr>
              <w:spacing w:after="0" w:line="240" w:lineRule="auto"/>
              <w:rPr>
                <w:rFonts w:ascii="Arial" w:eastAsia="Times New Roman" w:hAnsi="Arial" w:cs="Arial"/>
                <w:sz w:val="20"/>
                <w:szCs w:val="20"/>
                <w:lang w:eastAsia="ru-RU"/>
              </w:rPr>
            </w:pPr>
          </w:p>
        </w:tc>
      </w:tr>
      <w:tr w:rsidR="006D58E0" w:rsidRPr="009A071B" w:rsidTr="006D58E0">
        <w:trPr>
          <w:trHeight w:val="478"/>
        </w:trPr>
        <w:tc>
          <w:tcPr>
            <w:tcW w:w="709" w:type="dxa"/>
            <w:vMerge w:val="restart"/>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lastRenderedPageBreak/>
              <w:t>2.1.2</w:t>
            </w:r>
          </w:p>
        </w:tc>
        <w:tc>
          <w:tcPr>
            <w:tcW w:w="1843" w:type="dxa"/>
            <w:vMerge w:val="restart"/>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roofErr w:type="gramStart"/>
            <w:r w:rsidRPr="009A071B">
              <w:rPr>
                <w:rFonts w:ascii="Arial" w:eastAsia="Times New Roman" w:hAnsi="Arial" w:cs="Arial"/>
                <w:sz w:val="20"/>
                <w:szCs w:val="20"/>
                <w:lang w:eastAsia="ru-RU"/>
              </w:rPr>
              <w:t xml:space="preserve">Текущий ремонт дорог, мостов, тротуаров, в </w:t>
            </w:r>
            <w:proofErr w:type="spellStart"/>
            <w:r w:rsidRPr="009A071B">
              <w:rPr>
                <w:rFonts w:ascii="Arial" w:eastAsia="Times New Roman" w:hAnsi="Arial" w:cs="Arial"/>
                <w:sz w:val="20"/>
                <w:szCs w:val="20"/>
                <w:lang w:eastAsia="ru-RU"/>
              </w:rPr>
              <w:t>т.ч</w:t>
            </w:r>
            <w:proofErr w:type="spellEnd"/>
            <w:r w:rsidRPr="009A071B">
              <w:rPr>
                <w:rFonts w:ascii="Arial" w:eastAsia="Times New Roman" w:hAnsi="Arial" w:cs="Arial"/>
                <w:sz w:val="20"/>
                <w:szCs w:val="20"/>
                <w:lang w:eastAsia="ru-RU"/>
              </w:rPr>
              <w:t xml:space="preserve">. ямочный ремонт, разметка дорог, покраска бортового камня, металлических ограждений, приведение внутриквартальных территорий, территорий общего пользования в нормативное состояние </w:t>
            </w:r>
            <w:proofErr w:type="gramEnd"/>
          </w:p>
        </w:tc>
        <w:tc>
          <w:tcPr>
            <w:tcW w:w="992" w:type="dxa"/>
            <w:vMerge w:val="restart"/>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2016-2020</w:t>
            </w:r>
          </w:p>
        </w:tc>
        <w:tc>
          <w:tcPr>
            <w:tcW w:w="141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Итого</w:t>
            </w:r>
          </w:p>
        </w:tc>
        <w:tc>
          <w:tcPr>
            <w:tcW w:w="113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99 565,7</w:t>
            </w:r>
          </w:p>
        </w:tc>
        <w:tc>
          <w:tcPr>
            <w:tcW w:w="111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414 384,8</w:t>
            </w:r>
          </w:p>
        </w:tc>
        <w:tc>
          <w:tcPr>
            <w:tcW w:w="101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91 218,7</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75 361,1</w:t>
            </w:r>
          </w:p>
        </w:tc>
        <w:tc>
          <w:tcPr>
            <w:tcW w:w="100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78 861,0</w:t>
            </w:r>
          </w:p>
        </w:tc>
        <w:tc>
          <w:tcPr>
            <w:tcW w:w="977"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82 544,0</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86 400,0</w:t>
            </w:r>
          </w:p>
        </w:tc>
        <w:tc>
          <w:tcPr>
            <w:tcW w:w="155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418" w:type="dxa"/>
            <w:shd w:val="clear" w:color="auto" w:fill="auto"/>
            <w:tcMar>
              <w:top w:w="28" w:type="dxa"/>
              <w:left w:w="28" w:type="dxa"/>
              <w:bottom w:w="28" w:type="dxa"/>
              <w:right w:w="28" w:type="dxa"/>
            </w:tcMar>
            <w:vAlign w:val="center"/>
            <w:hideMark/>
          </w:tcPr>
          <w:p w:rsidR="00686E73" w:rsidRPr="009A071B" w:rsidRDefault="00686E73" w:rsidP="006D58E0">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6D58E0" w:rsidRPr="009A071B" w:rsidTr="006D58E0">
        <w:trPr>
          <w:trHeight w:val="1142"/>
        </w:trPr>
        <w:tc>
          <w:tcPr>
            <w:tcW w:w="709"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843"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992"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418" w:type="dxa"/>
            <w:vMerge w:val="restart"/>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113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91 115,4</w:t>
            </w:r>
          </w:p>
        </w:tc>
        <w:tc>
          <w:tcPr>
            <w:tcW w:w="111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360 754,5</w:t>
            </w:r>
          </w:p>
        </w:tc>
        <w:tc>
          <w:tcPr>
            <w:tcW w:w="101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77 720,2</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65 961,1</w:t>
            </w:r>
          </w:p>
        </w:tc>
        <w:tc>
          <w:tcPr>
            <w:tcW w:w="100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69 061,0</w:t>
            </w:r>
          </w:p>
        </w:tc>
        <w:tc>
          <w:tcPr>
            <w:tcW w:w="977"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72 306,9</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75 705,3</w:t>
            </w:r>
          </w:p>
        </w:tc>
        <w:tc>
          <w:tcPr>
            <w:tcW w:w="155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УКС ЖКХ</w:t>
            </w:r>
          </w:p>
        </w:tc>
        <w:tc>
          <w:tcPr>
            <w:tcW w:w="1418" w:type="dxa"/>
            <w:shd w:val="clear" w:color="auto" w:fill="auto"/>
            <w:tcMar>
              <w:top w:w="28" w:type="dxa"/>
              <w:left w:w="28" w:type="dxa"/>
              <w:bottom w:w="28" w:type="dxa"/>
              <w:right w:w="28" w:type="dxa"/>
            </w:tcMar>
            <w:vAlign w:val="center"/>
            <w:hideMark/>
          </w:tcPr>
          <w:p w:rsidR="00686E73" w:rsidRPr="009A071B" w:rsidRDefault="00686E73" w:rsidP="006D58E0">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6D58E0" w:rsidRPr="009A071B" w:rsidTr="006D58E0">
        <w:trPr>
          <w:trHeight w:val="973"/>
        </w:trPr>
        <w:tc>
          <w:tcPr>
            <w:tcW w:w="709"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843"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992"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418"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13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7 950,3</w:t>
            </w:r>
          </w:p>
        </w:tc>
        <w:tc>
          <w:tcPr>
            <w:tcW w:w="111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48 131,8</w:t>
            </w:r>
          </w:p>
        </w:tc>
        <w:tc>
          <w:tcPr>
            <w:tcW w:w="101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10 000,0</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8 900,0</w:t>
            </w:r>
          </w:p>
        </w:tc>
        <w:tc>
          <w:tcPr>
            <w:tcW w:w="100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9 300,0</w:t>
            </w:r>
          </w:p>
        </w:tc>
        <w:tc>
          <w:tcPr>
            <w:tcW w:w="977"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9 737,1</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10 194,7</w:t>
            </w:r>
          </w:p>
        </w:tc>
        <w:tc>
          <w:tcPr>
            <w:tcW w:w="155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170"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МКУ «ТУ </w:t>
            </w:r>
          </w:p>
          <w:p w:rsidR="00686E73" w:rsidRPr="009A071B" w:rsidRDefault="00686E73" w:rsidP="00435745">
            <w:pPr>
              <w:spacing w:after="0" w:line="240" w:lineRule="auto"/>
              <w:ind w:left="-170"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w:t>
            </w:r>
            <w:proofErr w:type="spellStart"/>
            <w:r w:rsidRPr="009A071B">
              <w:rPr>
                <w:rFonts w:ascii="Arial" w:eastAsia="Times New Roman" w:hAnsi="Arial" w:cs="Arial"/>
                <w:sz w:val="20"/>
                <w:szCs w:val="20"/>
                <w:lang w:eastAsia="ru-RU"/>
              </w:rPr>
              <w:t>Мытищинское</w:t>
            </w:r>
            <w:proofErr w:type="spellEnd"/>
            <w:r w:rsidRPr="009A071B">
              <w:rPr>
                <w:rFonts w:ascii="Arial" w:eastAsia="Times New Roman" w:hAnsi="Arial" w:cs="Arial"/>
                <w:sz w:val="20"/>
                <w:szCs w:val="20"/>
                <w:lang w:eastAsia="ru-RU"/>
              </w:rPr>
              <w:t>»</w:t>
            </w:r>
          </w:p>
        </w:tc>
        <w:tc>
          <w:tcPr>
            <w:tcW w:w="1418" w:type="dxa"/>
            <w:shd w:val="clear" w:color="auto" w:fill="auto"/>
            <w:tcMar>
              <w:top w:w="28" w:type="dxa"/>
              <w:left w:w="28" w:type="dxa"/>
              <w:bottom w:w="28" w:type="dxa"/>
              <w:right w:w="28" w:type="dxa"/>
            </w:tcMar>
            <w:vAlign w:val="center"/>
            <w:hideMark/>
          </w:tcPr>
          <w:p w:rsidR="00686E73" w:rsidRPr="009A071B" w:rsidRDefault="00686E73" w:rsidP="006D58E0">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6D58E0" w:rsidRPr="009A071B" w:rsidTr="006D58E0">
        <w:trPr>
          <w:trHeight w:val="563"/>
        </w:trPr>
        <w:tc>
          <w:tcPr>
            <w:tcW w:w="709"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843"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992"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418"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13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500,0</w:t>
            </w:r>
          </w:p>
        </w:tc>
        <w:tc>
          <w:tcPr>
            <w:tcW w:w="111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2 500,5</w:t>
            </w:r>
          </w:p>
        </w:tc>
        <w:tc>
          <w:tcPr>
            <w:tcW w:w="101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500,5</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500,0</w:t>
            </w:r>
          </w:p>
        </w:tc>
        <w:tc>
          <w:tcPr>
            <w:tcW w:w="100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500,0</w:t>
            </w:r>
          </w:p>
        </w:tc>
        <w:tc>
          <w:tcPr>
            <w:tcW w:w="977"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500,0</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500,0</w:t>
            </w:r>
          </w:p>
        </w:tc>
        <w:tc>
          <w:tcPr>
            <w:tcW w:w="155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28"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МКУ «ТУ </w:t>
            </w:r>
          </w:p>
          <w:p w:rsidR="00686E73" w:rsidRPr="009A071B" w:rsidRDefault="00686E73" w:rsidP="00435745">
            <w:pPr>
              <w:spacing w:after="0" w:line="240" w:lineRule="auto"/>
              <w:ind w:left="-28"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w:t>
            </w:r>
            <w:proofErr w:type="spellStart"/>
            <w:r w:rsidRPr="009A071B">
              <w:rPr>
                <w:rFonts w:ascii="Arial" w:eastAsia="Times New Roman" w:hAnsi="Arial" w:cs="Arial"/>
                <w:sz w:val="20"/>
                <w:szCs w:val="20"/>
                <w:lang w:eastAsia="ru-RU"/>
              </w:rPr>
              <w:t>Пироговский</w:t>
            </w:r>
            <w:proofErr w:type="spellEnd"/>
            <w:r w:rsidRPr="009A071B">
              <w:rPr>
                <w:rFonts w:ascii="Arial" w:eastAsia="Times New Roman" w:hAnsi="Arial" w:cs="Arial"/>
                <w:sz w:val="20"/>
                <w:szCs w:val="20"/>
                <w:lang w:eastAsia="ru-RU"/>
              </w:rPr>
              <w:t>»</w:t>
            </w:r>
          </w:p>
        </w:tc>
        <w:tc>
          <w:tcPr>
            <w:tcW w:w="1418" w:type="dxa"/>
            <w:shd w:val="clear" w:color="auto" w:fill="auto"/>
            <w:tcMar>
              <w:top w:w="28" w:type="dxa"/>
              <w:left w:w="28" w:type="dxa"/>
              <w:bottom w:w="28" w:type="dxa"/>
              <w:right w:w="28" w:type="dxa"/>
            </w:tcMar>
            <w:vAlign w:val="center"/>
            <w:hideMark/>
          </w:tcPr>
          <w:p w:rsidR="00686E73" w:rsidRPr="009A071B" w:rsidRDefault="00686E73" w:rsidP="006D58E0">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6D58E0" w:rsidRPr="009A071B" w:rsidTr="006D58E0">
        <w:trPr>
          <w:trHeight w:val="381"/>
        </w:trPr>
        <w:tc>
          <w:tcPr>
            <w:tcW w:w="709"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843"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992"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418"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13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11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2 998,0</w:t>
            </w:r>
          </w:p>
        </w:tc>
        <w:tc>
          <w:tcPr>
            <w:tcW w:w="101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2 998,0</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00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977"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55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МКУ УКС ЖКХ </w:t>
            </w:r>
          </w:p>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(Федоскино)</w:t>
            </w:r>
          </w:p>
        </w:tc>
        <w:tc>
          <w:tcPr>
            <w:tcW w:w="1418" w:type="dxa"/>
            <w:shd w:val="clear" w:color="auto" w:fill="auto"/>
            <w:tcMar>
              <w:top w:w="28" w:type="dxa"/>
              <w:left w:w="28" w:type="dxa"/>
              <w:bottom w:w="28" w:type="dxa"/>
              <w:right w:w="28" w:type="dxa"/>
            </w:tcMar>
            <w:vAlign w:val="center"/>
            <w:hideMark/>
          </w:tcPr>
          <w:p w:rsidR="00686E73" w:rsidRPr="009A071B" w:rsidRDefault="00686E73" w:rsidP="006D58E0">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6D58E0" w:rsidRPr="009A071B" w:rsidTr="006D58E0">
        <w:trPr>
          <w:trHeight w:val="1470"/>
        </w:trPr>
        <w:tc>
          <w:tcPr>
            <w:tcW w:w="70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2.1.3</w:t>
            </w:r>
          </w:p>
        </w:tc>
        <w:tc>
          <w:tcPr>
            <w:tcW w:w="1843"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Содержание и обслуживание ливневой канализации и очистных сооружений</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2016-2020</w:t>
            </w:r>
          </w:p>
        </w:tc>
        <w:tc>
          <w:tcPr>
            <w:tcW w:w="141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113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34 208,6</w:t>
            </w:r>
          </w:p>
        </w:tc>
        <w:tc>
          <w:tcPr>
            <w:tcW w:w="111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146 983,0</w:t>
            </w:r>
          </w:p>
        </w:tc>
        <w:tc>
          <w:tcPr>
            <w:tcW w:w="101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35 563,6</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25 966,2</w:t>
            </w:r>
          </w:p>
        </w:tc>
        <w:tc>
          <w:tcPr>
            <w:tcW w:w="100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27 186,6</w:t>
            </w:r>
          </w:p>
        </w:tc>
        <w:tc>
          <w:tcPr>
            <w:tcW w:w="977"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28 464,4</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29 802,2</w:t>
            </w:r>
          </w:p>
        </w:tc>
        <w:tc>
          <w:tcPr>
            <w:tcW w:w="155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«Водосток» (МЗ)</w:t>
            </w:r>
          </w:p>
        </w:tc>
        <w:tc>
          <w:tcPr>
            <w:tcW w:w="1418" w:type="dxa"/>
            <w:shd w:val="clear" w:color="auto" w:fill="auto"/>
            <w:tcMar>
              <w:top w:w="28" w:type="dxa"/>
              <w:left w:w="28" w:type="dxa"/>
              <w:bottom w:w="28" w:type="dxa"/>
              <w:right w:w="28" w:type="dxa"/>
            </w:tcMar>
            <w:vAlign w:val="center"/>
            <w:hideMark/>
          </w:tcPr>
          <w:p w:rsidR="00686E73" w:rsidRPr="009A071B" w:rsidRDefault="00686E73" w:rsidP="006D58E0">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Содержание и обслуживание 72 км ливневой канализации</w:t>
            </w:r>
          </w:p>
        </w:tc>
      </w:tr>
      <w:tr w:rsidR="006D58E0" w:rsidRPr="009A071B" w:rsidTr="006D58E0">
        <w:trPr>
          <w:trHeight w:val="2835"/>
        </w:trPr>
        <w:tc>
          <w:tcPr>
            <w:tcW w:w="70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2.1.4</w:t>
            </w:r>
          </w:p>
        </w:tc>
        <w:tc>
          <w:tcPr>
            <w:tcW w:w="1843"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Экспертиза проектно-сметной документации объектов транспортной сети городского округа Мытищи, подготовка и согласование исходно-разрешительной документации</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2016-2020</w:t>
            </w:r>
          </w:p>
        </w:tc>
        <w:tc>
          <w:tcPr>
            <w:tcW w:w="141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113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1 000,0</w:t>
            </w:r>
          </w:p>
        </w:tc>
        <w:tc>
          <w:tcPr>
            <w:tcW w:w="111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5 000,0</w:t>
            </w:r>
          </w:p>
        </w:tc>
        <w:tc>
          <w:tcPr>
            <w:tcW w:w="101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1 000,0</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1 000,0</w:t>
            </w:r>
          </w:p>
        </w:tc>
        <w:tc>
          <w:tcPr>
            <w:tcW w:w="100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1 000,0</w:t>
            </w:r>
          </w:p>
        </w:tc>
        <w:tc>
          <w:tcPr>
            <w:tcW w:w="977"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1 000,0</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1 000,0</w:t>
            </w:r>
          </w:p>
        </w:tc>
        <w:tc>
          <w:tcPr>
            <w:tcW w:w="155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УКС ЖКХ</w:t>
            </w:r>
          </w:p>
        </w:tc>
        <w:tc>
          <w:tcPr>
            <w:tcW w:w="1418" w:type="dxa"/>
            <w:shd w:val="clear" w:color="auto" w:fill="auto"/>
            <w:tcMar>
              <w:top w:w="28" w:type="dxa"/>
              <w:left w:w="28" w:type="dxa"/>
              <w:bottom w:w="28" w:type="dxa"/>
              <w:right w:w="28" w:type="dxa"/>
            </w:tcMar>
            <w:vAlign w:val="center"/>
            <w:hideMark/>
          </w:tcPr>
          <w:p w:rsidR="00686E73" w:rsidRPr="009A071B" w:rsidRDefault="00686E73" w:rsidP="006D58E0">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Проведение независимой экспертизы, согласование документации</w:t>
            </w:r>
          </w:p>
        </w:tc>
      </w:tr>
      <w:tr w:rsidR="006D58E0" w:rsidRPr="009A071B" w:rsidTr="006D58E0">
        <w:trPr>
          <w:trHeight w:val="2425"/>
        </w:trPr>
        <w:tc>
          <w:tcPr>
            <w:tcW w:w="70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lastRenderedPageBreak/>
              <w:t>2.1.5</w:t>
            </w:r>
          </w:p>
        </w:tc>
        <w:tc>
          <w:tcPr>
            <w:tcW w:w="1843"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Инженерно-геодезические изыскания, составления исполнительных чертежей подземных инженерных сетей ливневой канализации</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2016-2020</w:t>
            </w:r>
          </w:p>
        </w:tc>
        <w:tc>
          <w:tcPr>
            <w:tcW w:w="141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113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434,6</w:t>
            </w:r>
          </w:p>
        </w:tc>
        <w:tc>
          <w:tcPr>
            <w:tcW w:w="111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4 429,6</w:t>
            </w:r>
          </w:p>
        </w:tc>
        <w:tc>
          <w:tcPr>
            <w:tcW w:w="101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805,8</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844,5</w:t>
            </w:r>
          </w:p>
        </w:tc>
        <w:tc>
          <w:tcPr>
            <w:tcW w:w="100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884,2</w:t>
            </w:r>
          </w:p>
        </w:tc>
        <w:tc>
          <w:tcPr>
            <w:tcW w:w="977"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925,8</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969,3</w:t>
            </w:r>
          </w:p>
        </w:tc>
        <w:tc>
          <w:tcPr>
            <w:tcW w:w="155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МКУ </w:t>
            </w:r>
          </w:p>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«Водосток» (ФМЗ)</w:t>
            </w:r>
          </w:p>
        </w:tc>
        <w:tc>
          <w:tcPr>
            <w:tcW w:w="1418" w:type="dxa"/>
            <w:shd w:val="clear" w:color="auto" w:fill="auto"/>
            <w:tcMar>
              <w:top w:w="28" w:type="dxa"/>
              <w:left w:w="28" w:type="dxa"/>
              <w:bottom w:w="28" w:type="dxa"/>
              <w:right w:w="28" w:type="dxa"/>
            </w:tcMar>
            <w:vAlign w:val="center"/>
            <w:hideMark/>
          </w:tcPr>
          <w:p w:rsidR="00686E73" w:rsidRPr="009A071B" w:rsidRDefault="00686E73" w:rsidP="006D58E0">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Исполнительная документация </w:t>
            </w:r>
            <w:proofErr w:type="gramStart"/>
            <w:r w:rsidRPr="009A071B">
              <w:rPr>
                <w:rFonts w:ascii="Arial" w:eastAsia="Times New Roman" w:hAnsi="Arial" w:cs="Arial"/>
                <w:sz w:val="20"/>
                <w:szCs w:val="20"/>
                <w:lang w:eastAsia="ru-RU"/>
              </w:rPr>
              <w:t>подземных</w:t>
            </w:r>
            <w:proofErr w:type="gramEnd"/>
            <w:r w:rsidRPr="009A071B">
              <w:rPr>
                <w:rFonts w:ascii="Arial" w:eastAsia="Times New Roman" w:hAnsi="Arial" w:cs="Arial"/>
                <w:sz w:val="20"/>
                <w:szCs w:val="20"/>
                <w:lang w:eastAsia="ru-RU"/>
              </w:rPr>
              <w:t xml:space="preserve"> </w:t>
            </w:r>
          </w:p>
          <w:p w:rsidR="00686E73" w:rsidRPr="009A071B" w:rsidRDefault="00686E73" w:rsidP="006D58E0">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инженерных сетей ливневой канализации</w:t>
            </w:r>
          </w:p>
        </w:tc>
      </w:tr>
      <w:tr w:rsidR="006D58E0" w:rsidRPr="009A071B" w:rsidTr="006D58E0">
        <w:trPr>
          <w:trHeight w:val="1551"/>
        </w:trPr>
        <w:tc>
          <w:tcPr>
            <w:tcW w:w="70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2.1.6</w:t>
            </w:r>
          </w:p>
        </w:tc>
        <w:tc>
          <w:tcPr>
            <w:tcW w:w="1843"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Подготовка исполнительной документации для паспортизации дорог</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2016-2020</w:t>
            </w:r>
          </w:p>
        </w:tc>
        <w:tc>
          <w:tcPr>
            <w:tcW w:w="141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113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447,1</w:t>
            </w:r>
          </w:p>
        </w:tc>
        <w:tc>
          <w:tcPr>
            <w:tcW w:w="111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2 620,0</w:t>
            </w:r>
          </w:p>
        </w:tc>
        <w:tc>
          <w:tcPr>
            <w:tcW w:w="101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476,6</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499,5</w:t>
            </w:r>
          </w:p>
        </w:tc>
        <w:tc>
          <w:tcPr>
            <w:tcW w:w="100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523,0</w:t>
            </w:r>
          </w:p>
        </w:tc>
        <w:tc>
          <w:tcPr>
            <w:tcW w:w="977"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547,6</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573,3</w:t>
            </w:r>
          </w:p>
        </w:tc>
        <w:tc>
          <w:tcPr>
            <w:tcW w:w="155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28"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МКУ «ТУ </w:t>
            </w:r>
          </w:p>
          <w:p w:rsidR="00686E73" w:rsidRPr="009A071B" w:rsidRDefault="00686E73" w:rsidP="00435745">
            <w:pPr>
              <w:spacing w:after="0" w:line="240" w:lineRule="auto"/>
              <w:ind w:left="-170"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w:t>
            </w:r>
            <w:proofErr w:type="spellStart"/>
            <w:r w:rsidRPr="009A071B">
              <w:rPr>
                <w:rFonts w:ascii="Arial" w:eastAsia="Times New Roman" w:hAnsi="Arial" w:cs="Arial"/>
                <w:sz w:val="20"/>
                <w:szCs w:val="20"/>
                <w:lang w:eastAsia="ru-RU"/>
              </w:rPr>
              <w:t>Мытищинское</w:t>
            </w:r>
            <w:proofErr w:type="spellEnd"/>
            <w:r w:rsidRPr="009A071B">
              <w:rPr>
                <w:rFonts w:ascii="Arial" w:eastAsia="Times New Roman" w:hAnsi="Arial" w:cs="Arial"/>
                <w:sz w:val="20"/>
                <w:szCs w:val="20"/>
                <w:lang w:eastAsia="ru-RU"/>
              </w:rPr>
              <w:t>»</w:t>
            </w:r>
          </w:p>
        </w:tc>
        <w:tc>
          <w:tcPr>
            <w:tcW w:w="1418" w:type="dxa"/>
            <w:shd w:val="clear" w:color="auto" w:fill="auto"/>
            <w:tcMar>
              <w:top w:w="28" w:type="dxa"/>
              <w:left w:w="28" w:type="dxa"/>
              <w:bottom w:w="28" w:type="dxa"/>
              <w:right w:w="28" w:type="dxa"/>
            </w:tcMar>
            <w:vAlign w:val="center"/>
            <w:hideMark/>
          </w:tcPr>
          <w:p w:rsidR="00686E73" w:rsidRPr="009A071B" w:rsidRDefault="00686E73" w:rsidP="006D58E0">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Исполнительная документация</w:t>
            </w:r>
          </w:p>
        </w:tc>
      </w:tr>
      <w:tr w:rsidR="006D58E0" w:rsidRPr="009A071B" w:rsidTr="006D58E0">
        <w:trPr>
          <w:trHeight w:val="621"/>
        </w:trPr>
        <w:tc>
          <w:tcPr>
            <w:tcW w:w="709" w:type="dxa"/>
            <w:vMerge w:val="restart"/>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2.1.7</w:t>
            </w:r>
          </w:p>
        </w:tc>
        <w:tc>
          <w:tcPr>
            <w:tcW w:w="1843" w:type="dxa"/>
            <w:vMerge w:val="restart"/>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Лабораторные исследования качества работ по ремонту автомобильных дорог</w:t>
            </w:r>
          </w:p>
        </w:tc>
        <w:tc>
          <w:tcPr>
            <w:tcW w:w="992" w:type="dxa"/>
            <w:vMerge w:val="restart"/>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2016-2020</w:t>
            </w:r>
          </w:p>
        </w:tc>
        <w:tc>
          <w:tcPr>
            <w:tcW w:w="141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Итого</w:t>
            </w:r>
          </w:p>
        </w:tc>
        <w:tc>
          <w:tcPr>
            <w:tcW w:w="113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1 500,0</w:t>
            </w:r>
          </w:p>
        </w:tc>
        <w:tc>
          <w:tcPr>
            <w:tcW w:w="111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9 995,5</w:t>
            </w:r>
          </w:p>
        </w:tc>
        <w:tc>
          <w:tcPr>
            <w:tcW w:w="101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3 784,4</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1 467,8</w:t>
            </w:r>
          </w:p>
        </w:tc>
        <w:tc>
          <w:tcPr>
            <w:tcW w:w="100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1 522,7</w:t>
            </w:r>
          </w:p>
        </w:tc>
        <w:tc>
          <w:tcPr>
            <w:tcW w:w="977"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1 580,2</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1 640,4</w:t>
            </w:r>
          </w:p>
        </w:tc>
        <w:tc>
          <w:tcPr>
            <w:tcW w:w="155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418" w:type="dxa"/>
            <w:vMerge w:val="restart"/>
            <w:shd w:val="clear" w:color="auto" w:fill="auto"/>
            <w:tcMar>
              <w:top w:w="28" w:type="dxa"/>
              <w:left w:w="28" w:type="dxa"/>
              <w:bottom w:w="28" w:type="dxa"/>
              <w:right w:w="28" w:type="dxa"/>
            </w:tcMar>
            <w:vAlign w:val="center"/>
            <w:hideMark/>
          </w:tcPr>
          <w:p w:rsidR="00686E73" w:rsidRPr="009A071B" w:rsidRDefault="00686E73" w:rsidP="006D58E0">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Оценка качества работ по ремонту автомобильных дорог</w:t>
            </w:r>
          </w:p>
        </w:tc>
      </w:tr>
      <w:tr w:rsidR="006D58E0" w:rsidRPr="009A071B" w:rsidTr="006D58E0">
        <w:trPr>
          <w:trHeight w:val="415"/>
        </w:trPr>
        <w:tc>
          <w:tcPr>
            <w:tcW w:w="709"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843"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992"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418" w:type="dxa"/>
            <w:vMerge w:val="restart"/>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113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1 200,0</w:t>
            </w:r>
          </w:p>
        </w:tc>
        <w:tc>
          <w:tcPr>
            <w:tcW w:w="111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7 895,5</w:t>
            </w:r>
          </w:p>
        </w:tc>
        <w:tc>
          <w:tcPr>
            <w:tcW w:w="101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2 884,4</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1 167,8</w:t>
            </w:r>
          </w:p>
        </w:tc>
        <w:tc>
          <w:tcPr>
            <w:tcW w:w="100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1 222,7</w:t>
            </w:r>
          </w:p>
        </w:tc>
        <w:tc>
          <w:tcPr>
            <w:tcW w:w="977"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1 280,2</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1 340,4</w:t>
            </w:r>
          </w:p>
        </w:tc>
        <w:tc>
          <w:tcPr>
            <w:tcW w:w="155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УКС ЖКХ</w:t>
            </w:r>
          </w:p>
        </w:tc>
        <w:tc>
          <w:tcPr>
            <w:tcW w:w="1418" w:type="dxa"/>
            <w:vMerge/>
            <w:tcMar>
              <w:top w:w="28" w:type="dxa"/>
              <w:left w:w="28" w:type="dxa"/>
              <w:bottom w:w="28" w:type="dxa"/>
              <w:right w:w="28" w:type="dxa"/>
            </w:tcMar>
            <w:vAlign w:val="center"/>
            <w:hideMark/>
          </w:tcPr>
          <w:p w:rsidR="00686E73" w:rsidRPr="009A071B" w:rsidRDefault="00686E73" w:rsidP="006D58E0">
            <w:pPr>
              <w:spacing w:after="0" w:line="240" w:lineRule="auto"/>
              <w:rPr>
                <w:rFonts w:ascii="Arial" w:eastAsia="Times New Roman" w:hAnsi="Arial" w:cs="Arial"/>
                <w:sz w:val="20"/>
                <w:szCs w:val="20"/>
                <w:lang w:eastAsia="ru-RU"/>
              </w:rPr>
            </w:pPr>
          </w:p>
        </w:tc>
      </w:tr>
      <w:tr w:rsidR="006D58E0" w:rsidRPr="009A071B" w:rsidTr="006D58E0">
        <w:trPr>
          <w:trHeight w:val="510"/>
        </w:trPr>
        <w:tc>
          <w:tcPr>
            <w:tcW w:w="709"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843"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992"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418"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13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11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1 500,0</w:t>
            </w:r>
          </w:p>
        </w:tc>
        <w:tc>
          <w:tcPr>
            <w:tcW w:w="101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300,0</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300,0</w:t>
            </w:r>
          </w:p>
        </w:tc>
        <w:tc>
          <w:tcPr>
            <w:tcW w:w="100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300,0</w:t>
            </w:r>
          </w:p>
        </w:tc>
        <w:tc>
          <w:tcPr>
            <w:tcW w:w="977"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300,0</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300,0</w:t>
            </w:r>
          </w:p>
        </w:tc>
        <w:tc>
          <w:tcPr>
            <w:tcW w:w="155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170"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«ТУ</w:t>
            </w:r>
          </w:p>
          <w:p w:rsidR="00686E73" w:rsidRPr="009A071B" w:rsidRDefault="00686E73" w:rsidP="00435745">
            <w:pPr>
              <w:spacing w:after="0" w:line="240" w:lineRule="auto"/>
              <w:ind w:left="-170"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w:t>
            </w:r>
            <w:proofErr w:type="spellStart"/>
            <w:r w:rsidRPr="009A071B">
              <w:rPr>
                <w:rFonts w:ascii="Arial" w:eastAsia="Times New Roman" w:hAnsi="Arial" w:cs="Arial"/>
                <w:sz w:val="20"/>
                <w:szCs w:val="20"/>
                <w:lang w:eastAsia="ru-RU"/>
              </w:rPr>
              <w:t>Пироговский</w:t>
            </w:r>
            <w:proofErr w:type="spellEnd"/>
            <w:r w:rsidRPr="009A071B">
              <w:rPr>
                <w:rFonts w:ascii="Arial" w:eastAsia="Times New Roman" w:hAnsi="Arial" w:cs="Arial"/>
                <w:sz w:val="20"/>
                <w:szCs w:val="20"/>
                <w:lang w:eastAsia="ru-RU"/>
              </w:rPr>
              <w:t>»</w:t>
            </w:r>
          </w:p>
        </w:tc>
        <w:tc>
          <w:tcPr>
            <w:tcW w:w="1418" w:type="dxa"/>
            <w:vMerge/>
            <w:tcMar>
              <w:top w:w="28" w:type="dxa"/>
              <w:left w:w="28" w:type="dxa"/>
              <w:bottom w:w="28" w:type="dxa"/>
              <w:right w:w="28" w:type="dxa"/>
            </w:tcMar>
            <w:vAlign w:val="center"/>
            <w:hideMark/>
          </w:tcPr>
          <w:p w:rsidR="00686E73" w:rsidRPr="009A071B" w:rsidRDefault="00686E73" w:rsidP="006D58E0">
            <w:pPr>
              <w:spacing w:after="0" w:line="240" w:lineRule="auto"/>
              <w:rPr>
                <w:rFonts w:ascii="Arial" w:eastAsia="Times New Roman" w:hAnsi="Arial" w:cs="Arial"/>
                <w:sz w:val="20"/>
                <w:szCs w:val="20"/>
                <w:lang w:eastAsia="ru-RU"/>
              </w:rPr>
            </w:pPr>
          </w:p>
        </w:tc>
      </w:tr>
      <w:tr w:rsidR="006D58E0" w:rsidRPr="009A071B" w:rsidTr="006D58E0">
        <w:trPr>
          <w:trHeight w:val="510"/>
        </w:trPr>
        <w:tc>
          <w:tcPr>
            <w:tcW w:w="709"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843"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992"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418"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13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300,0</w:t>
            </w:r>
          </w:p>
        </w:tc>
        <w:tc>
          <w:tcPr>
            <w:tcW w:w="111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600,0</w:t>
            </w:r>
          </w:p>
        </w:tc>
        <w:tc>
          <w:tcPr>
            <w:tcW w:w="101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600,0</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00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977"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55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170"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МКУ «ТУ </w:t>
            </w:r>
          </w:p>
          <w:p w:rsidR="00686E73" w:rsidRPr="009A071B" w:rsidRDefault="00686E73" w:rsidP="00435745">
            <w:pPr>
              <w:spacing w:after="0" w:line="240" w:lineRule="auto"/>
              <w:ind w:left="-170"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w:t>
            </w:r>
            <w:proofErr w:type="spellStart"/>
            <w:r w:rsidRPr="009A071B">
              <w:rPr>
                <w:rFonts w:ascii="Arial" w:eastAsia="Times New Roman" w:hAnsi="Arial" w:cs="Arial"/>
                <w:sz w:val="20"/>
                <w:szCs w:val="20"/>
                <w:lang w:eastAsia="ru-RU"/>
              </w:rPr>
              <w:t>Мытищинское</w:t>
            </w:r>
            <w:proofErr w:type="spellEnd"/>
            <w:r w:rsidRPr="009A071B">
              <w:rPr>
                <w:rFonts w:ascii="Arial" w:eastAsia="Times New Roman" w:hAnsi="Arial" w:cs="Arial"/>
                <w:sz w:val="20"/>
                <w:szCs w:val="20"/>
                <w:lang w:eastAsia="ru-RU"/>
              </w:rPr>
              <w:t>»</w:t>
            </w:r>
          </w:p>
        </w:tc>
        <w:tc>
          <w:tcPr>
            <w:tcW w:w="1418" w:type="dxa"/>
            <w:vMerge/>
            <w:tcMar>
              <w:top w:w="28" w:type="dxa"/>
              <w:left w:w="28" w:type="dxa"/>
              <w:bottom w:w="28" w:type="dxa"/>
              <w:right w:w="28" w:type="dxa"/>
            </w:tcMar>
            <w:vAlign w:val="center"/>
            <w:hideMark/>
          </w:tcPr>
          <w:p w:rsidR="00686E73" w:rsidRPr="009A071B" w:rsidRDefault="00686E73" w:rsidP="006D58E0">
            <w:pPr>
              <w:spacing w:after="0" w:line="240" w:lineRule="auto"/>
              <w:rPr>
                <w:rFonts w:ascii="Arial" w:eastAsia="Times New Roman" w:hAnsi="Arial" w:cs="Arial"/>
                <w:sz w:val="20"/>
                <w:szCs w:val="20"/>
                <w:lang w:eastAsia="ru-RU"/>
              </w:rPr>
            </w:pPr>
          </w:p>
        </w:tc>
      </w:tr>
      <w:tr w:rsidR="006D58E0" w:rsidRPr="009A071B" w:rsidTr="006D58E0">
        <w:trPr>
          <w:trHeight w:val="1757"/>
        </w:trPr>
        <w:tc>
          <w:tcPr>
            <w:tcW w:w="70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2.1.8</w:t>
            </w:r>
          </w:p>
        </w:tc>
        <w:tc>
          <w:tcPr>
            <w:tcW w:w="1843"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Оказание услуг по предоставлению данных по метеонаблюдению</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2016-2020</w:t>
            </w:r>
          </w:p>
        </w:tc>
        <w:tc>
          <w:tcPr>
            <w:tcW w:w="141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113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100,0</w:t>
            </w:r>
          </w:p>
        </w:tc>
        <w:tc>
          <w:tcPr>
            <w:tcW w:w="111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100,0</w:t>
            </w:r>
          </w:p>
        </w:tc>
        <w:tc>
          <w:tcPr>
            <w:tcW w:w="101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100,0</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00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977"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55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УКС ЖКХ</w:t>
            </w:r>
          </w:p>
        </w:tc>
        <w:tc>
          <w:tcPr>
            <w:tcW w:w="1418" w:type="dxa"/>
            <w:shd w:val="clear" w:color="auto" w:fill="auto"/>
            <w:tcMar>
              <w:top w:w="28" w:type="dxa"/>
              <w:left w:w="28" w:type="dxa"/>
              <w:bottom w:w="28" w:type="dxa"/>
              <w:right w:w="28" w:type="dxa"/>
            </w:tcMar>
            <w:vAlign w:val="center"/>
            <w:hideMark/>
          </w:tcPr>
          <w:p w:rsidR="00686E73" w:rsidRPr="009A071B" w:rsidRDefault="00686E73" w:rsidP="006D58E0">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Данные метеонаблюдения</w:t>
            </w:r>
          </w:p>
        </w:tc>
      </w:tr>
      <w:tr w:rsidR="006D58E0" w:rsidRPr="009A071B" w:rsidTr="006135C5">
        <w:trPr>
          <w:trHeight w:val="982"/>
        </w:trPr>
        <w:tc>
          <w:tcPr>
            <w:tcW w:w="709" w:type="dxa"/>
            <w:vMerge w:val="restart"/>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lastRenderedPageBreak/>
              <w:t>3</w:t>
            </w:r>
          </w:p>
        </w:tc>
        <w:tc>
          <w:tcPr>
            <w:tcW w:w="1843" w:type="dxa"/>
            <w:vMerge w:val="restart"/>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bCs/>
                <w:sz w:val="20"/>
                <w:szCs w:val="20"/>
                <w:lang w:eastAsia="ru-RU"/>
              </w:rPr>
            </w:pPr>
            <w:r w:rsidRPr="009A071B">
              <w:rPr>
                <w:rFonts w:ascii="Arial" w:eastAsia="Times New Roman" w:hAnsi="Arial" w:cs="Arial"/>
                <w:bCs/>
                <w:sz w:val="20"/>
                <w:szCs w:val="20"/>
                <w:lang w:eastAsia="ru-RU"/>
              </w:rPr>
              <w:t xml:space="preserve">Задача 3 «Обеспечение своевременного ремонта в соответствии с нормативными требованиями и безопасности на объектах дорожно-мостового хозяйства»  </w:t>
            </w:r>
          </w:p>
        </w:tc>
        <w:tc>
          <w:tcPr>
            <w:tcW w:w="992" w:type="dxa"/>
            <w:vMerge w:val="restart"/>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2016 - 2020</w:t>
            </w:r>
          </w:p>
        </w:tc>
        <w:tc>
          <w:tcPr>
            <w:tcW w:w="141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Итого</w:t>
            </w:r>
          </w:p>
        </w:tc>
        <w:tc>
          <w:tcPr>
            <w:tcW w:w="113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217 484,1</w:t>
            </w:r>
          </w:p>
        </w:tc>
        <w:tc>
          <w:tcPr>
            <w:tcW w:w="111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1 234 106,2</w:t>
            </w:r>
          </w:p>
        </w:tc>
        <w:tc>
          <w:tcPr>
            <w:tcW w:w="101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285 545,2</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221 592,3</w:t>
            </w:r>
          </w:p>
        </w:tc>
        <w:tc>
          <w:tcPr>
            <w:tcW w:w="100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231 646,7</w:t>
            </w:r>
          </w:p>
        </w:tc>
        <w:tc>
          <w:tcPr>
            <w:tcW w:w="977"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242 162,1</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253 159,9</w:t>
            </w:r>
          </w:p>
        </w:tc>
        <w:tc>
          <w:tcPr>
            <w:tcW w:w="1559" w:type="dxa"/>
            <w:vMerge w:val="restart"/>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 </w:t>
            </w:r>
          </w:p>
        </w:tc>
        <w:tc>
          <w:tcPr>
            <w:tcW w:w="1418" w:type="dxa"/>
            <w:vMerge w:val="restart"/>
            <w:shd w:val="clear" w:color="auto" w:fill="auto"/>
            <w:tcMar>
              <w:top w:w="28" w:type="dxa"/>
              <w:left w:w="28" w:type="dxa"/>
              <w:bottom w:w="28" w:type="dxa"/>
              <w:right w:w="28" w:type="dxa"/>
            </w:tcMar>
            <w:vAlign w:val="center"/>
            <w:hideMark/>
          </w:tcPr>
          <w:p w:rsidR="00686E73" w:rsidRPr="009A071B" w:rsidRDefault="00686E73" w:rsidP="006D58E0">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 </w:t>
            </w:r>
          </w:p>
        </w:tc>
      </w:tr>
      <w:tr w:rsidR="006D58E0" w:rsidRPr="009A071B" w:rsidTr="00EF01EC">
        <w:trPr>
          <w:trHeight w:val="647"/>
        </w:trPr>
        <w:tc>
          <w:tcPr>
            <w:tcW w:w="709"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bCs/>
                <w:sz w:val="20"/>
                <w:szCs w:val="20"/>
                <w:lang w:eastAsia="ru-RU"/>
              </w:rPr>
            </w:pPr>
          </w:p>
        </w:tc>
        <w:tc>
          <w:tcPr>
            <w:tcW w:w="1843"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bCs/>
                <w:sz w:val="20"/>
                <w:szCs w:val="20"/>
                <w:lang w:eastAsia="ru-RU"/>
              </w:rPr>
            </w:pPr>
          </w:p>
        </w:tc>
        <w:tc>
          <w:tcPr>
            <w:tcW w:w="992"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bCs/>
                <w:sz w:val="20"/>
                <w:szCs w:val="20"/>
                <w:lang w:eastAsia="ru-RU"/>
              </w:rPr>
            </w:pPr>
          </w:p>
        </w:tc>
        <w:tc>
          <w:tcPr>
            <w:tcW w:w="141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108" w:right="-127"/>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Средства бюджета Московской области</w:t>
            </w:r>
          </w:p>
        </w:tc>
        <w:tc>
          <w:tcPr>
            <w:tcW w:w="113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19 633,3</w:t>
            </w:r>
          </w:p>
        </w:tc>
        <w:tc>
          <w:tcPr>
            <w:tcW w:w="111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20 000,0</w:t>
            </w:r>
          </w:p>
        </w:tc>
        <w:tc>
          <w:tcPr>
            <w:tcW w:w="101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20 000,0</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0,0</w:t>
            </w:r>
          </w:p>
        </w:tc>
        <w:tc>
          <w:tcPr>
            <w:tcW w:w="100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0,0</w:t>
            </w:r>
          </w:p>
        </w:tc>
        <w:tc>
          <w:tcPr>
            <w:tcW w:w="977"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0,0</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0,0</w:t>
            </w:r>
          </w:p>
        </w:tc>
        <w:tc>
          <w:tcPr>
            <w:tcW w:w="1559"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bCs/>
                <w:sz w:val="20"/>
                <w:szCs w:val="20"/>
                <w:lang w:eastAsia="ru-RU"/>
              </w:rPr>
            </w:pPr>
          </w:p>
        </w:tc>
        <w:tc>
          <w:tcPr>
            <w:tcW w:w="1418" w:type="dxa"/>
            <w:vMerge/>
            <w:tcMar>
              <w:top w:w="28" w:type="dxa"/>
              <w:left w:w="28" w:type="dxa"/>
              <w:bottom w:w="28" w:type="dxa"/>
              <w:right w:w="28" w:type="dxa"/>
            </w:tcMar>
            <w:vAlign w:val="center"/>
            <w:hideMark/>
          </w:tcPr>
          <w:p w:rsidR="00686E73" w:rsidRPr="009A071B" w:rsidRDefault="00686E73" w:rsidP="006D58E0">
            <w:pPr>
              <w:spacing w:after="0" w:line="240" w:lineRule="auto"/>
              <w:rPr>
                <w:rFonts w:ascii="Arial" w:eastAsia="Times New Roman" w:hAnsi="Arial" w:cs="Arial"/>
                <w:bCs/>
                <w:sz w:val="20"/>
                <w:szCs w:val="20"/>
                <w:lang w:eastAsia="ru-RU"/>
              </w:rPr>
            </w:pPr>
          </w:p>
        </w:tc>
      </w:tr>
      <w:tr w:rsidR="006D58E0" w:rsidRPr="009A071B" w:rsidTr="00EF01EC">
        <w:trPr>
          <w:trHeight w:val="647"/>
        </w:trPr>
        <w:tc>
          <w:tcPr>
            <w:tcW w:w="709"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bCs/>
                <w:sz w:val="20"/>
                <w:szCs w:val="20"/>
                <w:lang w:eastAsia="ru-RU"/>
              </w:rPr>
            </w:pPr>
          </w:p>
        </w:tc>
        <w:tc>
          <w:tcPr>
            <w:tcW w:w="1843"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bCs/>
                <w:sz w:val="20"/>
                <w:szCs w:val="20"/>
                <w:lang w:eastAsia="ru-RU"/>
              </w:rPr>
            </w:pPr>
          </w:p>
        </w:tc>
        <w:tc>
          <w:tcPr>
            <w:tcW w:w="992"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bCs/>
                <w:sz w:val="20"/>
                <w:szCs w:val="20"/>
                <w:lang w:eastAsia="ru-RU"/>
              </w:rPr>
            </w:pPr>
          </w:p>
        </w:tc>
        <w:tc>
          <w:tcPr>
            <w:tcW w:w="141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108" w:right="-127"/>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Средства бюджета городского округа Мытищи</w:t>
            </w:r>
          </w:p>
        </w:tc>
        <w:tc>
          <w:tcPr>
            <w:tcW w:w="113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197 850,8</w:t>
            </w:r>
          </w:p>
        </w:tc>
        <w:tc>
          <w:tcPr>
            <w:tcW w:w="111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1 214 106,2</w:t>
            </w:r>
          </w:p>
        </w:tc>
        <w:tc>
          <w:tcPr>
            <w:tcW w:w="101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265 545,2</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221 592,3</w:t>
            </w:r>
          </w:p>
        </w:tc>
        <w:tc>
          <w:tcPr>
            <w:tcW w:w="100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231 646,7</w:t>
            </w:r>
          </w:p>
        </w:tc>
        <w:tc>
          <w:tcPr>
            <w:tcW w:w="977"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242 162,1</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253 159,9</w:t>
            </w:r>
          </w:p>
        </w:tc>
        <w:tc>
          <w:tcPr>
            <w:tcW w:w="1559"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bCs/>
                <w:sz w:val="20"/>
                <w:szCs w:val="20"/>
                <w:lang w:eastAsia="ru-RU"/>
              </w:rPr>
            </w:pPr>
          </w:p>
        </w:tc>
        <w:tc>
          <w:tcPr>
            <w:tcW w:w="1418" w:type="dxa"/>
            <w:vMerge/>
            <w:tcMar>
              <w:top w:w="28" w:type="dxa"/>
              <w:left w:w="28" w:type="dxa"/>
              <w:bottom w:w="28" w:type="dxa"/>
              <w:right w:w="28" w:type="dxa"/>
            </w:tcMar>
            <w:vAlign w:val="center"/>
            <w:hideMark/>
          </w:tcPr>
          <w:p w:rsidR="00686E73" w:rsidRPr="009A071B" w:rsidRDefault="00686E73" w:rsidP="006D58E0">
            <w:pPr>
              <w:spacing w:after="0" w:line="240" w:lineRule="auto"/>
              <w:rPr>
                <w:rFonts w:ascii="Arial" w:eastAsia="Times New Roman" w:hAnsi="Arial" w:cs="Arial"/>
                <w:bCs/>
                <w:sz w:val="20"/>
                <w:szCs w:val="20"/>
                <w:lang w:eastAsia="ru-RU"/>
              </w:rPr>
            </w:pPr>
          </w:p>
        </w:tc>
      </w:tr>
      <w:tr w:rsidR="006D58E0" w:rsidRPr="009A071B" w:rsidTr="00EF01EC">
        <w:trPr>
          <w:trHeight w:val="80"/>
        </w:trPr>
        <w:tc>
          <w:tcPr>
            <w:tcW w:w="709" w:type="dxa"/>
            <w:vMerge w:val="restart"/>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3.1</w:t>
            </w:r>
          </w:p>
        </w:tc>
        <w:tc>
          <w:tcPr>
            <w:tcW w:w="1843" w:type="dxa"/>
            <w:vMerge w:val="restart"/>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iCs/>
                <w:sz w:val="20"/>
                <w:szCs w:val="20"/>
                <w:lang w:eastAsia="ru-RU"/>
              </w:rPr>
            </w:pPr>
            <w:r w:rsidRPr="009A071B">
              <w:rPr>
                <w:rFonts w:ascii="Arial" w:eastAsia="Times New Roman" w:hAnsi="Arial" w:cs="Arial"/>
                <w:iCs/>
                <w:sz w:val="20"/>
                <w:szCs w:val="20"/>
                <w:lang w:eastAsia="ru-RU"/>
              </w:rPr>
              <w:t>Ремонт объектов дорожно-мостового хозяйства</w:t>
            </w:r>
          </w:p>
        </w:tc>
        <w:tc>
          <w:tcPr>
            <w:tcW w:w="992" w:type="dxa"/>
            <w:vMerge w:val="restart"/>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2016-2020</w:t>
            </w:r>
          </w:p>
        </w:tc>
        <w:tc>
          <w:tcPr>
            <w:tcW w:w="141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Итого</w:t>
            </w:r>
          </w:p>
        </w:tc>
        <w:tc>
          <w:tcPr>
            <w:tcW w:w="113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217 484,1</w:t>
            </w:r>
          </w:p>
        </w:tc>
        <w:tc>
          <w:tcPr>
            <w:tcW w:w="111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1 234 106,2</w:t>
            </w:r>
          </w:p>
        </w:tc>
        <w:tc>
          <w:tcPr>
            <w:tcW w:w="101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285 545,2</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221 592,3</w:t>
            </w:r>
          </w:p>
        </w:tc>
        <w:tc>
          <w:tcPr>
            <w:tcW w:w="100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231 646,7</w:t>
            </w:r>
          </w:p>
        </w:tc>
        <w:tc>
          <w:tcPr>
            <w:tcW w:w="977"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242 162,1</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253 159,9</w:t>
            </w:r>
          </w:p>
        </w:tc>
        <w:tc>
          <w:tcPr>
            <w:tcW w:w="1559" w:type="dxa"/>
            <w:vMerge w:val="restart"/>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 </w:t>
            </w:r>
          </w:p>
        </w:tc>
        <w:tc>
          <w:tcPr>
            <w:tcW w:w="1418" w:type="dxa"/>
            <w:vMerge w:val="restart"/>
            <w:shd w:val="clear" w:color="auto" w:fill="auto"/>
            <w:tcMar>
              <w:top w:w="28" w:type="dxa"/>
              <w:left w:w="28" w:type="dxa"/>
              <w:bottom w:w="28" w:type="dxa"/>
              <w:right w:w="28" w:type="dxa"/>
            </w:tcMar>
            <w:vAlign w:val="center"/>
            <w:hideMark/>
          </w:tcPr>
          <w:p w:rsidR="00686E73" w:rsidRPr="009A071B" w:rsidRDefault="00686E73" w:rsidP="006D58E0">
            <w:pPr>
              <w:spacing w:after="0" w:line="240" w:lineRule="auto"/>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 </w:t>
            </w:r>
          </w:p>
        </w:tc>
      </w:tr>
      <w:tr w:rsidR="006D58E0" w:rsidRPr="009A071B" w:rsidTr="00EF01EC">
        <w:trPr>
          <w:trHeight w:val="637"/>
        </w:trPr>
        <w:tc>
          <w:tcPr>
            <w:tcW w:w="709"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iCs/>
                <w:sz w:val="20"/>
                <w:szCs w:val="20"/>
                <w:lang w:eastAsia="ru-RU"/>
              </w:rPr>
            </w:pPr>
          </w:p>
        </w:tc>
        <w:tc>
          <w:tcPr>
            <w:tcW w:w="1843"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iCs/>
                <w:sz w:val="20"/>
                <w:szCs w:val="20"/>
                <w:lang w:eastAsia="ru-RU"/>
              </w:rPr>
            </w:pPr>
          </w:p>
        </w:tc>
        <w:tc>
          <w:tcPr>
            <w:tcW w:w="992"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iCs/>
                <w:sz w:val="20"/>
                <w:szCs w:val="20"/>
                <w:lang w:eastAsia="ru-RU"/>
              </w:rPr>
            </w:pPr>
          </w:p>
        </w:tc>
        <w:tc>
          <w:tcPr>
            <w:tcW w:w="141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108" w:right="-127"/>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Средства бюджета Московской области</w:t>
            </w:r>
          </w:p>
        </w:tc>
        <w:tc>
          <w:tcPr>
            <w:tcW w:w="113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19 633,3</w:t>
            </w:r>
          </w:p>
        </w:tc>
        <w:tc>
          <w:tcPr>
            <w:tcW w:w="1114" w:type="dxa"/>
            <w:shd w:val="clear" w:color="auto" w:fill="auto"/>
            <w:tcMar>
              <w:top w:w="28" w:type="dxa"/>
              <w:left w:w="28" w:type="dxa"/>
              <w:bottom w:w="28" w:type="dxa"/>
              <w:right w:w="28" w:type="dxa"/>
            </w:tcMar>
            <w:vAlign w:val="center"/>
            <w:hideMark/>
          </w:tcPr>
          <w:p w:rsidR="00686E73" w:rsidRPr="009A071B" w:rsidRDefault="00686E73" w:rsidP="00B5598B">
            <w:pPr>
              <w:spacing w:after="0" w:line="240" w:lineRule="auto"/>
              <w:ind w:left="-89" w:right="-108"/>
              <w:jc w:val="right"/>
              <w:rPr>
                <w:rFonts w:ascii="Arial" w:eastAsia="Times New Roman" w:hAnsi="Arial" w:cs="Arial"/>
                <w:iCs/>
                <w:sz w:val="20"/>
                <w:szCs w:val="20"/>
                <w:lang w:eastAsia="ru-RU"/>
              </w:rPr>
            </w:pPr>
            <w:r w:rsidRPr="009A071B">
              <w:rPr>
                <w:rFonts w:ascii="Arial" w:eastAsia="Times New Roman" w:hAnsi="Arial" w:cs="Arial"/>
                <w:iCs/>
                <w:sz w:val="20"/>
                <w:szCs w:val="20"/>
                <w:lang w:eastAsia="ru-RU"/>
              </w:rPr>
              <w:t>20 000,0</w:t>
            </w:r>
          </w:p>
        </w:tc>
        <w:tc>
          <w:tcPr>
            <w:tcW w:w="1012" w:type="dxa"/>
            <w:shd w:val="clear" w:color="auto" w:fill="auto"/>
            <w:tcMar>
              <w:top w:w="28" w:type="dxa"/>
              <w:left w:w="28" w:type="dxa"/>
              <w:bottom w:w="28" w:type="dxa"/>
              <w:right w:w="28" w:type="dxa"/>
            </w:tcMar>
            <w:vAlign w:val="center"/>
            <w:hideMark/>
          </w:tcPr>
          <w:p w:rsidR="00686E73" w:rsidRPr="009A071B" w:rsidRDefault="00686E73" w:rsidP="00B5598B">
            <w:pPr>
              <w:spacing w:after="0" w:line="240" w:lineRule="auto"/>
              <w:ind w:left="-89" w:right="-108"/>
              <w:jc w:val="right"/>
              <w:rPr>
                <w:rFonts w:ascii="Arial" w:eastAsia="Times New Roman" w:hAnsi="Arial" w:cs="Arial"/>
                <w:iCs/>
                <w:sz w:val="20"/>
                <w:szCs w:val="20"/>
                <w:lang w:eastAsia="ru-RU"/>
              </w:rPr>
            </w:pPr>
            <w:r w:rsidRPr="009A071B">
              <w:rPr>
                <w:rFonts w:ascii="Arial" w:eastAsia="Times New Roman" w:hAnsi="Arial" w:cs="Arial"/>
                <w:iCs/>
                <w:sz w:val="20"/>
                <w:szCs w:val="20"/>
                <w:lang w:eastAsia="ru-RU"/>
              </w:rPr>
              <w:t>20 000,0</w:t>
            </w:r>
          </w:p>
        </w:tc>
        <w:tc>
          <w:tcPr>
            <w:tcW w:w="992" w:type="dxa"/>
            <w:shd w:val="clear" w:color="auto" w:fill="auto"/>
            <w:tcMar>
              <w:top w:w="28" w:type="dxa"/>
              <w:left w:w="28" w:type="dxa"/>
              <w:bottom w:w="28" w:type="dxa"/>
              <w:right w:w="28" w:type="dxa"/>
            </w:tcMar>
            <w:vAlign w:val="center"/>
            <w:hideMark/>
          </w:tcPr>
          <w:p w:rsidR="00686E73" w:rsidRPr="009A071B" w:rsidRDefault="00686E73" w:rsidP="00B5598B">
            <w:pPr>
              <w:spacing w:after="0" w:line="240" w:lineRule="auto"/>
              <w:ind w:left="-89" w:right="-108"/>
              <w:jc w:val="right"/>
              <w:rPr>
                <w:rFonts w:ascii="Arial" w:eastAsia="Times New Roman" w:hAnsi="Arial" w:cs="Arial"/>
                <w:iCs/>
                <w:sz w:val="20"/>
                <w:szCs w:val="20"/>
                <w:lang w:eastAsia="ru-RU"/>
              </w:rPr>
            </w:pPr>
            <w:r w:rsidRPr="009A071B">
              <w:rPr>
                <w:rFonts w:ascii="Arial" w:eastAsia="Times New Roman" w:hAnsi="Arial" w:cs="Arial"/>
                <w:iCs/>
                <w:sz w:val="20"/>
                <w:szCs w:val="20"/>
                <w:lang w:eastAsia="ru-RU"/>
              </w:rPr>
              <w:t>0,0</w:t>
            </w:r>
          </w:p>
        </w:tc>
        <w:tc>
          <w:tcPr>
            <w:tcW w:w="100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0,0</w:t>
            </w:r>
          </w:p>
        </w:tc>
        <w:tc>
          <w:tcPr>
            <w:tcW w:w="977"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0,0</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0,0</w:t>
            </w:r>
          </w:p>
        </w:tc>
        <w:tc>
          <w:tcPr>
            <w:tcW w:w="1559"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iCs/>
                <w:sz w:val="20"/>
                <w:szCs w:val="20"/>
                <w:lang w:eastAsia="ru-RU"/>
              </w:rPr>
            </w:pPr>
          </w:p>
        </w:tc>
        <w:tc>
          <w:tcPr>
            <w:tcW w:w="1418" w:type="dxa"/>
            <w:vMerge/>
            <w:tcMar>
              <w:top w:w="28" w:type="dxa"/>
              <w:left w:w="28" w:type="dxa"/>
              <w:bottom w:w="28" w:type="dxa"/>
              <w:right w:w="28" w:type="dxa"/>
            </w:tcMar>
            <w:vAlign w:val="center"/>
            <w:hideMark/>
          </w:tcPr>
          <w:p w:rsidR="00686E73" w:rsidRPr="009A071B" w:rsidRDefault="00686E73" w:rsidP="006D58E0">
            <w:pPr>
              <w:spacing w:after="0" w:line="240" w:lineRule="auto"/>
              <w:rPr>
                <w:rFonts w:ascii="Arial" w:eastAsia="Times New Roman" w:hAnsi="Arial" w:cs="Arial"/>
                <w:iCs/>
                <w:sz w:val="20"/>
                <w:szCs w:val="20"/>
                <w:lang w:eastAsia="ru-RU"/>
              </w:rPr>
            </w:pPr>
          </w:p>
        </w:tc>
      </w:tr>
      <w:tr w:rsidR="006D58E0" w:rsidRPr="009A071B" w:rsidTr="006D58E0">
        <w:trPr>
          <w:trHeight w:val="964"/>
        </w:trPr>
        <w:tc>
          <w:tcPr>
            <w:tcW w:w="709"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iCs/>
                <w:sz w:val="20"/>
                <w:szCs w:val="20"/>
                <w:lang w:eastAsia="ru-RU"/>
              </w:rPr>
            </w:pPr>
          </w:p>
        </w:tc>
        <w:tc>
          <w:tcPr>
            <w:tcW w:w="1843"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iCs/>
                <w:sz w:val="20"/>
                <w:szCs w:val="20"/>
                <w:lang w:eastAsia="ru-RU"/>
              </w:rPr>
            </w:pPr>
          </w:p>
        </w:tc>
        <w:tc>
          <w:tcPr>
            <w:tcW w:w="992"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iCs/>
                <w:sz w:val="20"/>
                <w:szCs w:val="20"/>
                <w:lang w:eastAsia="ru-RU"/>
              </w:rPr>
            </w:pPr>
          </w:p>
        </w:tc>
        <w:tc>
          <w:tcPr>
            <w:tcW w:w="141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Средства бюджета городского округа Мытищи</w:t>
            </w:r>
          </w:p>
        </w:tc>
        <w:tc>
          <w:tcPr>
            <w:tcW w:w="113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197 850,8</w:t>
            </w:r>
          </w:p>
        </w:tc>
        <w:tc>
          <w:tcPr>
            <w:tcW w:w="111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1 214 106,2</w:t>
            </w:r>
          </w:p>
        </w:tc>
        <w:tc>
          <w:tcPr>
            <w:tcW w:w="101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265 545,2</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221 592,3</w:t>
            </w:r>
          </w:p>
        </w:tc>
        <w:tc>
          <w:tcPr>
            <w:tcW w:w="100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231 646,7</w:t>
            </w:r>
          </w:p>
        </w:tc>
        <w:tc>
          <w:tcPr>
            <w:tcW w:w="977"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242 162,1</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253 159,9</w:t>
            </w:r>
          </w:p>
        </w:tc>
        <w:tc>
          <w:tcPr>
            <w:tcW w:w="1559"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iCs/>
                <w:sz w:val="20"/>
                <w:szCs w:val="20"/>
                <w:lang w:eastAsia="ru-RU"/>
              </w:rPr>
            </w:pPr>
          </w:p>
        </w:tc>
        <w:tc>
          <w:tcPr>
            <w:tcW w:w="1418" w:type="dxa"/>
            <w:vMerge/>
            <w:tcMar>
              <w:top w:w="28" w:type="dxa"/>
              <w:left w:w="28" w:type="dxa"/>
              <w:bottom w:w="28" w:type="dxa"/>
              <w:right w:w="28" w:type="dxa"/>
            </w:tcMar>
            <w:vAlign w:val="center"/>
            <w:hideMark/>
          </w:tcPr>
          <w:p w:rsidR="00686E73" w:rsidRPr="009A071B" w:rsidRDefault="00686E73" w:rsidP="006D58E0">
            <w:pPr>
              <w:spacing w:after="0" w:line="240" w:lineRule="auto"/>
              <w:rPr>
                <w:rFonts w:ascii="Arial" w:eastAsia="Times New Roman" w:hAnsi="Arial" w:cs="Arial"/>
                <w:iCs/>
                <w:sz w:val="20"/>
                <w:szCs w:val="20"/>
                <w:lang w:eastAsia="ru-RU"/>
              </w:rPr>
            </w:pPr>
          </w:p>
        </w:tc>
      </w:tr>
      <w:tr w:rsidR="006D58E0" w:rsidRPr="009A071B" w:rsidTr="00EF01EC">
        <w:trPr>
          <w:trHeight w:val="60"/>
        </w:trPr>
        <w:tc>
          <w:tcPr>
            <w:tcW w:w="709" w:type="dxa"/>
            <w:vMerge w:val="restart"/>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3.1.1</w:t>
            </w:r>
          </w:p>
        </w:tc>
        <w:tc>
          <w:tcPr>
            <w:tcW w:w="1843" w:type="dxa"/>
            <w:vMerge w:val="restart"/>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Ремонт дорог на территории городского округа Мытищи (список 1)</w:t>
            </w:r>
          </w:p>
        </w:tc>
        <w:tc>
          <w:tcPr>
            <w:tcW w:w="992" w:type="dxa"/>
            <w:vMerge w:val="restart"/>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2016-2020</w:t>
            </w:r>
          </w:p>
        </w:tc>
        <w:tc>
          <w:tcPr>
            <w:tcW w:w="141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Итого</w:t>
            </w:r>
          </w:p>
        </w:tc>
        <w:tc>
          <w:tcPr>
            <w:tcW w:w="113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193 659,0</w:t>
            </w:r>
          </w:p>
        </w:tc>
        <w:tc>
          <w:tcPr>
            <w:tcW w:w="111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1 091 917,8</w:t>
            </w:r>
          </w:p>
        </w:tc>
        <w:tc>
          <w:tcPr>
            <w:tcW w:w="101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241 875,9</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198 632,6</w:t>
            </w:r>
          </w:p>
        </w:tc>
        <w:tc>
          <w:tcPr>
            <w:tcW w:w="100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207 607,8</w:t>
            </w:r>
          </w:p>
        </w:tc>
        <w:tc>
          <w:tcPr>
            <w:tcW w:w="977"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216 993,3</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226 808,2</w:t>
            </w:r>
          </w:p>
        </w:tc>
        <w:tc>
          <w:tcPr>
            <w:tcW w:w="155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418" w:type="dxa"/>
            <w:shd w:val="clear" w:color="auto" w:fill="auto"/>
            <w:tcMar>
              <w:top w:w="28" w:type="dxa"/>
              <w:left w:w="28" w:type="dxa"/>
              <w:bottom w:w="28" w:type="dxa"/>
              <w:right w:w="28" w:type="dxa"/>
            </w:tcMar>
            <w:vAlign w:val="center"/>
            <w:hideMark/>
          </w:tcPr>
          <w:p w:rsidR="00686E73" w:rsidRPr="009A071B" w:rsidRDefault="00686E73" w:rsidP="006D58E0">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6D58E0" w:rsidRPr="009A071B" w:rsidTr="006D58E0">
        <w:trPr>
          <w:trHeight w:val="707"/>
        </w:trPr>
        <w:tc>
          <w:tcPr>
            <w:tcW w:w="709"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843"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992"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41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108" w:right="-127"/>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Московской области</w:t>
            </w:r>
          </w:p>
        </w:tc>
        <w:tc>
          <w:tcPr>
            <w:tcW w:w="1134" w:type="dxa"/>
            <w:shd w:val="clear" w:color="000000" w:fill="FFFFFF"/>
            <w:tcMar>
              <w:top w:w="28" w:type="dxa"/>
              <w:left w:w="28" w:type="dxa"/>
              <w:bottom w:w="28" w:type="dxa"/>
              <w:right w:w="28" w:type="dxa"/>
            </w:tcMar>
            <w:vAlign w:val="center"/>
            <w:hideMark/>
          </w:tcPr>
          <w:p w:rsidR="00686E73" w:rsidRPr="009A071B" w:rsidRDefault="00686E73" w:rsidP="00B5598B">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19 633,3</w:t>
            </w:r>
          </w:p>
        </w:tc>
        <w:tc>
          <w:tcPr>
            <w:tcW w:w="1114" w:type="dxa"/>
            <w:shd w:val="clear" w:color="auto" w:fill="auto"/>
            <w:tcMar>
              <w:top w:w="28" w:type="dxa"/>
              <w:left w:w="28" w:type="dxa"/>
              <w:bottom w:w="28" w:type="dxa"/>
              <w:right w:w="28" w:type="dxa"/>
            </w:tcMar>
            <w:vAlign w:val="center"/>
            <w:hideMark/>
          </w:tcPr>
          <w:p w:rsidR="00686E73" w:rsidRPr="009A071B" w:rsidRDefault="00686E73" w:rsidP="00B5598B">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20 000,0</w:t>
            </w:r>
          </w:p>
        </w:tc>
        <w:tc>
          <w:tcPr>
            <w:tcW w:w="1012" w:type="dxa"/>
            <w:shd w:val="clear" w:color="auto" w:fill="auto"/>
            <w:tcMar>
              <w:top w:w="28" w:type="dxa"/>
              <w:left w:w="28" w:type="dxa"/>
              <w:bottom w:w="28" w:type="dxa"/>
              <w:right w:w="28" w:type="dxa"/>
            </w:tcMar>
            <w:vAlign w:val="center"/>
            <w:hideMark/>
          </w:tcPr>
          <w:p w:rsidR="00686E73" w:rsidRPr="009A071B" w:rsidRDefault="00686E73" w:rsidP="00B5598B">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20 000,0</w:t>
            </w:r>
          </w:p>
        </w:tc>
        <w:tc>
          <w:tcPr>
            <w:tcW w:w="992" w:type="dxa"/>
            <w:shd w:val="clear" w:color="auto" w:fill="auto"/>
            <w:tcMar>
              <w:top w:w="28" w:type="dxa"/>
              <w:left w:w="28" w:type="dxa"/>
              <w:bottom w:w="28" w:type="dxa"/>
              <w:right w:w="28" w:type="dxa"/>
            </w:tcMar>
            <w:vAlign w:val="center"/>
            <w:hideMark/>
          </w:tcPr>
          <w:p w:rsidR="00686E73" w:rsidRPr="009A071B" w:rsidRDefault="00686E73" w:rsidP="00B5598B">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008" w:type="dxa"/>
            <w:shd w:val="clear" w:color="auto" w:fill="auto"/>
            <w:tcMar>
              <w:top w:w="28" w:type="dxa"/>
              <w:left w:w="28" w:type="dxa"/>
              <w:bottom w:w="28" w:type="dxa"/>
              <w:right w:w="28" w:type="dxa"/>
            </w:tcMar>
            <w:vAlign w:val="center"/>
            <w:hideMark/>
          </w:tcPr>
          <w:p w:rsidR="00686E73" w:rsidRPr="009A071B" w:rsidRDefault="00686E73" w:rsidP="00B5598B">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977" w:type="dxa"/>
            <w:shd w:val="clear" w:color="auto" w:fill="auto"/>
            <w:tcMar>
              <w:top w:w="28" w:type="dxa"/>
              <w:left w:w="28" w:type="dxa"/>
              <w:bottom w:w="28" w:type="dxa"/>
              <w:right w:w="28" w:type="dxa"/>
            </w:tcMar>
            <w:vAlign w:val="center"/>
            <w:hideMark/>
          </w:tcPr>
          <w:p w:rsidR="00686E73" w:rsidRPr="009A071B" w:rsidRDefault="00686E73" w:rsidP="00B5598B">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992" w:type="dxa"/>
            <w:shd w:val="clear" w:color="auto" w:fill="auto"/>
            <w:tcMar>
              <w:top w:w="28" w:type="dxa"/>
              <w:left w:w="28" w:type="dxa"/>
              <w:bottom w:w="28" w:type="dxa"/>
              <w:right w:w="28" w:type="dxa"/>
            </w:tcMar>
            <w:vAlign w:val="center"/>
            <w:hideMark/>
          </w:tcPr>
          <w:p w:rsidR="00686E73" w:rsidRPr="009A071B" w:rsidRDefault="00686E73" w:rsidP="00B5598B">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55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УКС ЖКХ</w:t>
            </w:r>
          </w:p>
        </w:tc>
        <w:tc>
          <w:tcPr>
            <w:tcW w:w="1418" w:type="dxa"/>
            <w:shd w:val="clear" w:color="auto" w:fill="auto"/>
            <w:tcMar>
              <w:top w:w="28" w:type="dxa"/>
              <w:left w:w="28" w:type="dxa"/>
              <w:bottom w:w="28" w:type="dxa"/>
              <w:right w:w="28" w:type="dxa"/>
            </w:tcMar>
            <w:vAlign w:val="center"/>
            <w:hideMark/>
          </w:tcPr>
          <w:p w:rsidR="00686E73" w:rsidRPr="009A071B" w:rsidRDefault="00686E73" w:rsidP="006D58E0">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6D58E0" w:rsidRPr="009A071B" w:rsidTr="006D58E0">
        <w:trPr>
          <w:trHeight w:val="440"/>
        </w:trPr>
        <w:tc>
          <w:tcPr>
            <w:tcW w:w="709"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843"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992"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418" w:type="dxa"/>
            <w:vMerge w:val="restart"/>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1134" w:type="dxa"/>
            <w:shd w:val="clear" w:color="000000" w:fill="FFFFFF"/>
            <w:tcMar>
              <w:top w:w="28" w:type="dxa"/>
              <w:left w:w="28" w:type="dxa"/>
              <w:bottom w:w="28" w:type="dxa"/>
              <w:right w:w="28" w:type="dxa"/>
            </w:tcMar>
            <w:vAlign w:val="center"/>
            <w:hideMark/>
          </w:tcPr>
          <w:p w:rsidR="00686E73" w:rsidRPr="009A071B" w:rsidRDefault="00686E73" w:rsidP="00B5598B">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174 025,7</w:t>
            </w:r>
          </w:p>
        </w:tc>
        <w:tc>
          <w:tcPr>
            <w:tcW w:w="1114" w:type="dxa"/>
            <w:shd w:val="clear" w:color="auto" w:fill="auto"/>
            <w:tcMar>
              <w:top w:w="28" w:type="dxa"/>
              <w:left w:w="28" w:type="dxa"/>
              <w:bottom w:w="28" w:type="dxa"/>
              <w:right w:w="28" w:type="dxa"/>
            </w:tcMar>
            <w:vAlign w:val="center"/>
            <w:hideMark/>
          </w:tcPr>
          <w:p w:rsidR="00686E73" w:rsidRPr="009A071B" w:rsidRDefault="00686E73" w:rsidP="00B5598B">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1 071 917,8</w:t>
            </w:r>
          </w:p>
        </w:tc>
        <w:tc>
          <w:tcPr>
            <w:tcW w:w="1012" w:type="dxa"/>
            <w:shd w:val="clear" w:color="000000" w:fill="FFFFFF"/>
            <w:tcMar>
              <w:top w:w="28" w:type="dxa"/>
              <w:left w:w="28" w:type="dxa"/>
              <w:bottom w:w="28" w:type="dxa"/>
              <w:right w:w="28" w:type="dxa"/>
            </w:tcMar>
            <w:vAlign w:val="center"/>
            <w:hideMark/>
          </w:tcPr>
          <w:p w:rsidR="00686E73" w:rsidRPr="009A071B" w:rsidRDefault="00686E73" w:rsidP="00B5598B">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221 875,9</w:t>
            </w:r>
          </w:p>
        </w:tc>
        <w:tc>
          <w:tcPr>
            <w:tcW w:w="992" w:type="dxa"/>
            <w:shd w:val="clear" w:color="000000" w:fill="FFFFFF"/>
            <w:tcMar>
              <w:top w:w="28" w:type="dxa"/>
              <w:left w:w="28" w:type="dxa"/>
              <w:bottom w:w="28" w:type="dxa"/>
              <w:right w:w="28" w:type="dxa"/>
            </w:tcMar>
            <w:vAlign w:val="center"/>
            <w:hideMark/>
          </w:tcPr>
          <w:p w:rsidR="00686E73" w:rsidRPr="009A071B" w:rsidRDefault="00686E73" w:rsidP="00B5598B">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198 632,6</w:t>
            </w:r>
          </w:p>
        </w:tc>
        <w:tc>
          <w:tcPr>
            <w:tcW w:w="1008" w:type="dxa"/>
            <w:shd w:val="clear" w:color="000000" w:fill="FFFFFF"/>
            <w:tcMar>
              <w:top w:w="28" w:type="dxa"/>
              <w:left w:w="28" w:type="dxa"/>
              <w:bottom w:w="28" w:type="dxa"/>
              <w:right w:w="28" w:type="dxa"/>
            </w:tcMar>
            <w:vAlign w:val="center"/>
            <w:hideMark/>
          </w:tcPr>
          <w:p w:rsidR="00686E73" w:rsidRPr="009A071B" w:rsidRDefault="00686E73" w:rsidP="00B5598B">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207 607,8</w:t>
            </w:r>
          </w:p>
        </w:tc>
        <w:tc>
          <w:tcPr>
            <w:tcW w:w="977" w:type="dxa"/>
            <w:shd w:val="clear" w:color="000000" w:fill="FFFFFF"/>
            <w:tcMar>
              <w:top w:w="28" w:type="dxa"/>
              <w:left w:w="28" w:type="dxa"/>
              <w:bottom w:w="28" w:type="dxa"/>
              <w:right w:w="28" w:type="dxa"/>
            </w:tcMar>
            <w:vAlign w:val="center"/>
            <w:hideMark/>
          </w:tcPr>
          <w:p w:rsidR="00686E73" w:rsidRPr="009A071B" w:rsidRDefault="00686E73" w:rsidP="00B5598B">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216 993,3</w:t>
            </w:r>
          </w:p>
        </w:tc>
        <w:tc>
          <w:tcPr>
            <w:tcW w:w="992" w:type="dxa"/>
            <w:shd w:val="clear" w:color="000000" w:fill="FFFFFF"/>
            <w:tcMar>
              <w:top w:w="28" w:type="dxa"/>
              <w:left w:w="28" w:type="dxa"/>
              <w:bottom w:w="28" w:type="dxa"/>
              <w:right w:w="28" w:type="dxa"/>
            </w:tcMar>
            <w:vAlign w:val="center"/>
            <w:hideMark/>
          </w:tcPr>
          <w:p w:rsidR="00686E73" w:rsidRPr="009A071B" w:rsidRDefault="00686E73" w:rsidP="00B5598B">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226 808,2</w:t>
            </w:r>
          </w:p>
        </w:tc>
        <w:tc>
          <w:tcPr>
            <w:tcW w:w="155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418" w:type="dxa"/>
            <w:shd w:val="clear" w:color="auto" w:fill="auto"/>
            <w:tcMar>
              <w:top w:w="28" w:type="dxa"/>
              <w:left w:w="28" w:type="dxa"/>
              <w:bottom w:w="28" w:type="dxa"/>
              <w:right w:w="28" w:type="dxa"/>
            </w:tcMar>
            <w:vAlign w:val="center"/>
            <w:hideMark/>
          </w:tcPr>
          <w:p w:rsidR="00686E73" w:rsidRPr="009A071B" w:rsidRDefault="00686E73" w:rsidP="006D58E0">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6D58E0" w:rsidRPr="009A071B" w:rsidTr="00EF01EC">
        <w:trPr>
          <w:trHeight w:val="226"/>
        </w:trPr>
        <w:tc>
          <w:tcPr>
            <w:tcW w:w="709"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843"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992"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418"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134" w:type="dxa"/>
            <w:shd w:val="clear" w:color="auto" w:fill="auto"/>
            <w:tcMar>
              <w:top w:w="28" w:type="dxa"/>
              <w:left w:w="28" w:type="dxa"/>
              <w:bottom w:w="28" w:type="dxa"/>
              <w:right w:w="28" w:type="dxa"/>
            </w:tcMar>
            <w:vAlign w:val="center"/>
            <w:hideMark/>
          </w:tcPr>
          <w:p w:rsidR="00686E73" w:rsidRPr="009A071B" w:rsidRDefault="00686E73" w:rsidP="00B5598B">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134 625,0</w:t>
            </w:r>
          </w:p>
        </w:tc>
        <w:tc>
          <w:tcPr>
            <w:tcW w:w="1114" w:type="dxa"/>
            <w:shd w:val="clear" w:color="auto" w:fill="auto"/>
            <w:tcMar>
              <w:top w:w="28" w:type="dxa"/>
              <w:left w:w="28" w:type="dxa"/>
              <w:bottom w:w="28" w:type="dxa"/>
              <w:right w:w="28" w:type="dxa"/>
            </w:tcMar>
            <w:vAlign w:val="center"/>
            <w:hideMark/>
          </w:tcPr>
          <w:p w:rsidR="00686E73" w:rsidRPr="009A071B" w:rsidRDefault="00686E73" w:rsidP="00B5598B">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727 939,3</w:t>
            </w:r>
          </w:p>
        </w:tc>
        <w:tc>
          <w:tcPr>
            <w:tcW w:w="1012" w:type="dxa"/>
            <w:shd w:val="clear" w:color="auto" w:fill="auto"/>
            <w:tcMar>
              <w:top w:w="28" w:type="dxa"/>
              <w:left w:w="28" w:type="dxa"/>
              <w:bottom w:w="28" w:type="dxa"/>
              <w:right w:w="28" w:type="dxa"/>
            </w:tcMar>
            <w:vAlign w:val="center"/>
            <w:hideMark/>
          </w:tcPr>
          <w:p w:rsidR="00686E73" w:rsidRPr="009A071B" w:rsidRDefault="00686E73" w:rsidP="00B5598B">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164 627,5</w:t>
            </w:r>
          </w:p>
        </w:tc>
        <w:tc>
          <w:tcPr>
            <w:tcW w:w="992" w:type="dxa"/>
            <w:shd w:val="clear" w:color="auto" w:fill="auto"/>
            <w:tcMar>
              <w:top w:w="28" w:type="dxa"/>
              <w:left w:w="28" w:type="dxa"/>
              <w:bottom w:w="28" w:type="dxa"/>
              <w:right w:w="28" w:type="dxa"/>
            </w:tcMar>
            <w:vAlign w:val="center"/>
            <w:hideMark/>
          </w:tcPr>
          <w:p w:rsidR="00686E73" w:rsidRPr="009A071B" w:rsidRDefault="00686E73" w:rsidP="00B5598B">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131 279,3</w:t>
            </w:r>
          </w:p>
        </w:tc>
        <w:tc>
          <w:tcPr>
            <w:tcW w:w="1008" w:type="dxa"/>
            <w:shd w:val="clear" w:color="auto" w:fill="auto"/>
            <w:tcMar>
              <w:top w:w="28" w:type="dxa"/>
              <w:left w:w="28" w:type="dxa"/>
              <w:bottom w:w="28" w:type="dxa"/>
              <w:right w:w="28" w:type="dxa"/>
            </w:tcMar>
            <w:vAlign w:val="center"/>
            <w:hideMark/>
          </w:tcPr>
          <w:p w:rsidR="00686E73" w:rsidRPr="009A071B" w:rsidRDefault="00686E73" w:rsidP="00B5598B">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137 449,5</w:t>
            </w:r>
          </w:p>
        </w:tc>
        <w:tc>
          <w:tcPr>
            <w:tcW w:w="977" w:type="dxa"/>
            <w:shd w:val="clear" w:color="auto" w:fill="auto"/>
            <w:tcMar>
              <w:top w:w="28" w:type="dxa"/>
              <w:left w:w="28" w:type="dxa"/>
              <w:bottom w:w="28" w:type="dxa"/>
              <w:right w:w="28" w:type="dxa"/>
            </w:tcMar>
            <w:vAlign w:val="center"/>
            <w:hideMark/>
          </w:tcPr>
          <w:p w:rsidR="00686E73" w:rsidRPr="009A071B" w:rsidRDefault="00686E73" w:rsidP="00B5598B">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143 909,6</w:t>
            </w:r>
          </w:p>
        </w:tc>
        <w:tc>
          <w:tcPr>
            <w:tcW w:w="992" w:type="dxa"/>
            <w:shd w:val="clear" w:color="auto" w:fill="auto"/>
            <w:tcMar>
              <w:top w:w="28" w:type="dxa"/>
              <w:left w:w="28" w:type="dxa"/>
              <w:bottom w:w="28" w:type="dxa"/>
              <w:right w:w="28" w:type="dxa"/>
            </w:tcMar>
            <w:vAlign w:val="center"/>
            <w:hideMark/>
          </w:tcPr>
          <w:p w:rsidR="00686E73" w:rsidRPr="009A071B" w:rsidRDefault="00686E73" w:rsidP="00B5598B">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150 673,4</w:t>
            </w:r>
          </w:p>
        </w:tc>
        <w:tc>
          <w:tcPr>
            <w:tcW w:w="155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УКС ЖКХ</w:t>
            </w:r>
          </w:p>
        </w:tc>
        <w:tc>
          <w:tcPr>
            <w:tcW w:w="1418" w:type="dxa"/>
            <w:shd w:val="clear" w:color="auto" w:fill="auto"/>
            <w:tcMar>
              <w:top w:w="28" w:type="dxa"/>
              <w:left w:w="28" w:type="dxa"/>
              <w:bottom w:w="28" w:type="dxa"/>
              <w:right w:w="28" w:type="dxa"/>
            </w:tcMar>
            <w:vAlign w:val="center"/>
            <w:hideMark/>
          </w:tcPr>
          <w:p w:rsidR="00686E73" w:rsidRPr="009A071B" w:rsidRDefault="00686E73" w:rsidP="00EF01E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201795,7 </w:t>
            </w:r>
            <w:proofErr w:type="spellStart"/>
            <w:r w:rsidRPr="009A071B">
              <w:rPr>
                <w:rFonts w:ascii="Arial" w:eastAsia="Times New Roman" w:hAnsi="Arial" w:cs="Arial"/>
                <w:sz w:val="20"/>
                <w:szCs w:val="20"/>
                <w:lang w:eastAsia="ru-RU"/>
              </w:rPr>
              <w:t>кв.м</w:t>
            </w:r>
            <w:proofErr w:type="spellEnd"/>
            <w:r w:rsidRPr="009A071B">
              <w:rPr>
                <w:rFonts w:ascii="Arial" w:eastAsia="Times New Roman" w:hAnsi="Arial" w:cs="Arial"/>
                <w:sz w:val="20"/>
                <w:szCs w:val="20"/>
                <w:lang w:eastAsia="ru-RU"/>
              </w:rPr>
              <w:t>.</w:t>
            </w:r>
          </w:p>
        </w:tc>
      </w:tr>
      <w:tr w:rsidR="006D58E0" w:rsidRPr="009A071B" w:rsidTr="006D58E0">
        <w:trPr>
          <w:trHeight w:val="336"/>
        </w:trPr>
        <w:tc>
          <w:tcPr>
            <w:tcW w:w="709"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843"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992"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418"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134" w:type="dxa"/>
            <w:shd w:val="clear" w:color="auto" w:fill="auto"/>
            <w:tcMar>
              <w:top w:w="28" w:type="dxa"/>
              <w:left w:w="28" w:type="dxa"/>
              <w:bottom w:w="28" w:type="dxa"/>
              <w:right w:w="28" w:type="dxa"/>
            </w:tcMar>
            <w:vAlign w:val="center"/>
            <w:hideMark/>
          </w:tcPr>
          <w:p w:rsidR="00686E73" w:rsidRPr="009A071B" w:rsidRDefault="00686E73" w:rsidP="00B5598B">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114" w:type="dxa"/>
            <w:shd w:val="clear" w:color="auto" w:fill="auto"/>
            <w:tcMar>
              <w:top w:w="28" w:type="dxa"/>
              <w:left w:w="28" w:type="dxa"/>
              <w:bottom w:w="28" w:type="dxa"/>
              <w:right w:w="28" w:type="dxa"/>
            </w:tcMar>
            <w:vAlign w:val="center"/>
            <w:hideMark/>
          </w:tcPr>
          <w:p w:rsidR="00686E73" w:rsidRPr="009A071B" w:rsidRDefault="00686E73" w:rsidP="00B5598B">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53 563,8</w:t>
            </w:r>
          </w:p>
        </w:tc>
        <w:tc>
          <w:tcPr>
            <w:tcW w:w="1012" w:type="dxa"/>
            <w:shd w:val="clear" w:color="auto" w:fill="auto"/>
            <w:tcMar>
              <w:top w:w="28" w:type="dxa"/>
              <w:left w:w="28" w:type="dxa"/>
              <w:bottom w:w="28" w:type="dxa"/>
              <w:right w:w="28" w:type="dxa"/>
            </w:tcMar>
            <w:vAlign w:val="center"/>
            <w:hideMark/>
          </w:tcPr>
          <w:p w:rsidR="00686E73" w:rsidRPr="009A071B" w:rsidRDefault="00686E73" w:rsidP="00B5598B">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12 603,8</w:t>
            </w:r>
          </w:p>
        </w:tc>
        <w:tc>
          <w:tcPr>
            <w:tcW w:w="992" w:type="dxa"/>
            <w:shd w:val="clear" w:color="auto" w:fill="auto"/>
            <w:tcMar>
              <w:top w:w="28" w:type="dxa"/>
              <w:left w:w="28" w:type="dxa"/>
              <w:bottom w:w="28" w:type="dxa"/>
              <w:right w:w="28" w:type="dxa"/>
            </w:tcMar>
            <w:vAlign w:val="center"/>
            <w:hideMark/>
          </w:tcPr>
          <w:p w:rsidR="00686E73" w:rsidRPr="009A071B" w:rsidRDefault="00686E73" w:rsidP="00B5598B">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9 445,0</w:t>
            </w:r>
          </w:p>
        </w:tc>
        <w:tc>
          <w:tcPr>
            <w:tcW w:w="1008" w:type="dxa"/>
            <w:shd w:val="clear" w:color="auto" w:fill="auto"/>
            <w:tcMar>
              <w:top w:w="28" w:type="dxa"/>
              <w:left w:w="28" w:type="dxa"/>
              <w:bottom w:w="28" w:type="dxa"/>
              <w:right w:w="28" w:type="dxa"/>
            </w:tcMar>
            <w:vAlign w:val="center"/>
            <w:hideMark/>
          </w:tcPr>
          <w:p w:rsidR="00686E73" w:rsidRPr="009A071B" w:rsidRDefault="00686E73" w:rsidP="00B5598B">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9 958,0</w:t>
            </w:r>
          </w:p>
        </w:tc>
        <w:tc>
          <w:tcPr>
            <w:tcW w:w="977" w:type="dxa"/>
            <w:shd w:val="clear" w:color="auto" w:fill="auto"/>
            <w:tcMar>
              <w:top w:w="28" w:type="dxa"/>
              <w:left w:w="28" w:type="dxa"/>
              <w:bottom w:w="28" w:type="dxa"/>
              <w:right w:w="28" w:type="dxa"/>
            </w:tcMar>
            <w:vAlign w:val="center"/>
            <w:hideMark/>
          </w:tcPr>
          <w:p w:rsidR="00686E73" w:rsidRPr="009A071B" w:rsidRDefault="00686E73" w:rsidP="00B5598B">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10 496,0</w:t>
            </w:r>
          </w:p>
        </w:tc>
        <w:tc>
          <w:tcPr>
            <w:tcW w:w="992" w:type="dxa"/>
            <w:shd w:val="clear" w:color="auto" w:fill="auto"/>
            <w:tcMar>
              <w:top w:w="28" w:type="dxa"/>
              <w:left w:w="28" w:type="dxa"/>
              <w:bottom w:w="28" w:type="dxa"/>
              <w:right w:w="28" w:type="dxa"/>
            </w:tcMar>
            <w:vAlign w:val="center"/>
            <w:hideMark/>
          </w:tcPr>
          <w:p w:rsidR="00686E73" w:rsidRPr="009A071B" w:rsidRDefault="00686E73" w:rsidP="00B5598B">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11 061,0</w:t>
            </w:r>
          </w:p>
        </w:tc>
        <w:tc>
          <w:tcPr>
            <w:tcW w:w="155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170" w:right="-93"/>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МКУ «ТУ </w:t>
            </w:r>
          </w:p>
          <w:p w:rsidR="00686E73" w:rsidRPr="009A071B" w:rsidRDefault="00686E73" w:rsidP="00435745">
            <w:pPr>
              <w:spacing w:after="0" w:line="240" w:lineRule="auto"/>
              <w:ind w:left="-170" w:right="-93"/>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w:t>
            </w:r>
            <w:proofErr w:type="spellStart"/>
            <w:r w:rsidRPr="009A071B">
              <w:rPr>
                <w:rFonts w:ascii="Arial" w:eastAsia="Times New Roman" w:hAnsi="Arial" w:cs="Arial"/>
                <w:sz w:val="20"/>
                <w:szCs w:val="20"/>
                <w:lang w:eastAsia="ru-RU"/>
              </w:rPr>
              <w:t>Пироговский</w:t>
            </w:r>
            <w:proofErr w:type="spellEnd"/>
            <w:r w:rsidRPr="009A071B">
              <w:rPr>
                <w:rFonts w:ascii="Arial" w:eastAsia="Times New Roman" w:hAnsi="Arial" w:cs="Arial"/>
                <w:sz w:val="20"/>
                <w:szCs w:val="20"/>
                <w:lang w:eastAsia="ru-RU"/>
              </w:rPr>
              <w:t>»</w:t>
            </w:r>
          </w:p>
        </w:tc>
        <w:tc>
          <w:tcPr>
            <w:tcW w:w="1418" w:type="dxa"/>
            <w:shd w:val="clear" w:color="auto" w:fill="auto"/>
            <w:tcMar>
              <w:top w:w="28" w:type="dxa"/>
              <w:left w:w="28" w:type="dxa"/>
              <w:bottom w:w="28" w:type="dxa"/>
              <w:right w:w="28" w:type="dxa"/>
            </w:tcMar>
            <w:vAlign w:val="center"/>
            <w:hideMark/>
          </w:tcPr>
          <w:p w:rsidR="00686E73" w:rsidRPr="009A071B" w:rsidRDefault="00686E73" w:rsidP="006D58E0">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9250 </w:t>
            </w:r>
            <w:proofErr w:type="spellStart"/>
            <w:r w:rsidRPr="009A071B">
              <w:rPr>
                <w:rFonts w:ascii="Arial" w:eastAsia="Times New Roman" w:hAnsi="Arial" w:cs="Arial"/>
                <w:sz w:val="20"/>
                <w:szCs w:val="20"/>
                <w:lang w:eastAsia="ru-RU"/>
              </w:rPr>
              <w:t>кв.м</w:t>
            </w:r>
            <w:proofErr w:type="spellEnd"/>
            <w:r w:rsidRPr="009A071B">
              <w:rPr>
                <w:rFonts w:ascii="Arial" w:eastAsia="Times New Roman" w:hAnsi="Arial" w:cs="Arial"/>
                <w:sz w:val="20"/>
                <w:szCs w:val="20"/>
                <w:lang w:eastAsia="ru-RU"/>
              </w:rPr>
              <w:t>.</w:t>
            </w:r>
          </w:p>
        </w:tc>
      </w:tr>
      <w:tr w:rsidR="006D58E0" w:rsidRPr="009A071B" w:rsidTr="006D58E0">
        <w:trPr>
          <w:trHeight w:val="336"/>
        </w:trPr>
        <w:tc>
          <w:tcPr>
            <w:tcW w:w="709"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843"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992"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418"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134" w:type="dxa"/>
            <w:shd w:val="clear" w:color="auto" w:fill="auto"/>
            <w:tcMar>
              <w:top w:w="28" w:type="dxa"/>
              <w:left w:w="28" w:type="dxa"/>
              <w:bottom w:w="28" w:type="dxa"/>
              <w:right w:w="28" w:type="dxa"/>
            </w:tcMar>
            <w:vAlign w:val="center"/>
            <w:hideMark/>
          </w:tcPr>
          <w:p w:rsidR="00686E73" w:rsidRPr="009A071B" w:rsidRDefault="00686E73" w:rsidP="00B5598B">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39 400,7</w:t>
            </w:r>
          </w:p>
        </w:tc>
        <w:tc>
          <w:tcPr>
            <w:tcW w:w="1114" w:type="dxa"/>
            <w:shd w:val="clear" w:color="auto" w:fill="auto"/>
            <w:tcMar>
              <w:top w:w="28" w:type="dxa"/>
              <w:left w:w="28" w:type="dxa"/>
              <w:bottom w:w="28" w:type="dxa"/>
              <w:right w:w="28" w:type="dxa"/>
            </w:tcMar>
            <w:vAlign w:val="center"/>
            <w:hideMark/>
          </w:tcPr>
          <w:p w:rsidR="00686E73" w:rsidRPr="009A071B" w:rsidRDefault="00686E73" w:rsidP="00B5598B">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175 439,9</w:t>
            </w:r>
          </w:p>
        </w:tc>
        <w:tc>
          <w:tcPr>
            <w:tcW w:w="1012" w:type="dxa"/>
            <w:shd w:val="clear" w:color="auto" w:fill="auto"/>
            <w:tcMar>
              <w:top w:w="28" w:type="dxa"/>
              <w:left w:w="28" w:type="dxa"/>
              <w:bottom w:w="28" w:type="dxa"/>
              <w:right w:w="28" w:type="dxa"/>
            </w:tcMar>
            <w:vAlign w:val="center"/>
            <w:hideMark/>
          </w:tcPr>
          <w:p w:rsidR="00686E73" w:rsidRPr="009A071B" w:rsidRDefault="00686E73" w:rsidP="00B5598B">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35 337,6</w:t>
            </w:r>
          </w:p>
        </w:tc>
        <w:tc>
          <w:tcPr>
            <w:tcW w:w="992" w:type="dxa"/>
            <w:shd w:val="clear" w:color="auto" w:fill="auto"/>
            <w:tcMar>
              <w:top w:w="28" w:type="dxa"/>
              <w:left w:w="28" w:type="dxa"/>
              <w:bottom w:w="28" w:type="dxa"/>
              <w:right w:w="28" w:type="dxa"/>
            </w:tcMar>
            <w:vAlign w:val="center"/>
            <w:hideMark/>
          </w:tcPr>
          <w:p w:rsidR="00686E73" w:rsidRPr="009A071B" w:rsidRDefault="00686E73" w:rsidP="00B5598B">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32 650,8</w:t>
            </w:r>
          </w:p>
        </w:tc>
        <w:tc>
          <w:tcPr>
            <w:tcW w:w="1008" w:type="dxa"/>
            <w:shd w:val="clear" w:color="auto" w:fill="auto"/>
            <w:tcMar>
              <w:top w:w="28" w:type="dxa"/>
              <w:left w:w="28" w:type="dxa"/>
              <w:bottom w:w="28" w:type="dxa"/>
              <w:right w:w="28" w:type="dxa"/>
            </w:tcMar>
            <w:vAlign w:val="center"/>
            <w:hideMark/>
          </w:tcPr>
          <w:p w:rsidR="00686E73" w:rsidRPr="009A071B" w:rsidRDefault="00686E73" w:rsidP="00B5598B">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34 185,3</w:t>
            </w:r>
          </w:p>
        </w:tc>
        <w:tc>
          <w:tcPr>
            <w:tcW w:w="977" w:type="dxa"/>
            <w:shd w:val="clear" w:color="auto" w:fill="auto"/>
            <w:tcMar>
              <w:top w:w="28" w:type="dxa"/>
              <w:left w:w="28" w:type="dxa"/>
              <w:bottom w:w="28" w:type="dxa"/>
              <w:right w:w="28" w:type="dxa"/>
            </w:tcMar>
            <w:vAlign w:val="center"/>
            <w:hideMark/>
          </w:tcPr>
          <w:p w:rsidR="00686E73" w:rsidRPr="009A071B" w:rsidRDefault="00686E73" w:rsidP="00B5598B">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35 792,0</w:t>
            </w:r>
          </w:p>
        </w:tc>
        <w:tc>
          <w:tcPr>
            <w:tcW w:w="992" w:type="dxa"/>
            <w:shd w:val="clear" w:color="auto" w:fill="auto"/>
            <w:tcMar>
              <w:top w:w="28" w:type="dxa"/>
              <w:left w:w="28" w:type="dxa"/>
              <w:bottom w:w="28" w:type="dxa"/>
              <w:right w:w="28" w:type="dxa"/>
            </w:tcMar>
            <w:vAlign w:val="center"/>
            <w:hideMark/>
          </w:tcPr>
          <w:p w:rsidR="00686E73" w:rsidRPr="009A071B" w:rsidRDefault="00686E73" w:rsidP="00B5598B">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37 474,2</w:t>
            </w:r>
          </w:p>
        </w:tc>
        <w:tc>
          <w:tcPr>
            <w:tcW w:w="155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28" w:right="-93"/>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МКУ «ТУ </w:t>
            </w:r>
          </w:p>
          <w:p w:rsidR="00686E73" w:rsidRPr="009A071B" w:rsidRDefault="00686E73" w:rsidP="00435745">
            <w:pPr>
              <w:spacing w:after="0" w:line="240" w:lineRule="auto"/>
              <w:ind w:left="-170" w:right="-235"/>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w:t>
            </w:r>
            <w:proofErr w:type="spellStart"/>
            <w:r w:rsidRPr="009A071B">
              <w:rPr>
                <w:rFonts w:ascii="Arial" w:eastAsia="Times New Roman" w:hAnsi="Arial" w:cs="Arial"/>
                <w:sz w:val="20"/>
                <w:szCs w:val="20"/>
                <w:lang w:eastAsia="ru-RU"/>
              </w:rPr>
              <w:t>Мытищинское</w:t>
            </w:r>
            <w:proofErr w:type="spellEnd"/>
            <w:r w:rsidRPr="009A071B">
              <w:rPr>
                <w:rFonts w:ascii="Arial" w:eastAsia="Times New Roman" w:hAnsi="Arial" w:cs="Arial"/>
                <w:sz w:val="20"/>
                <w:szCs w:val="20"/>
                <w:lang w:eastAsia="ru-RU"/>
              </w:rPr>
              <w:t>»</w:t>
            </w:r>
          </w:p>
        </w:tc>
        <w:tc>
          <w:tcPr>
            <w:tcW w:w="1418" w:type="dxa"/>
            <w:shd w:val="clear" w:color="auto" w:fill="auto"/>
            <w:tcMar>
              <w:top w:w="28" w:type="dxa"/>
              <w:left w:w="28" w:type="dxa"/>
              <w:bottom w:w="28" w:type="dxa"/>
              <w:right w:w="28" w:type="dxa"/>
            </w:tcMar>
            <w:vAlign w:val="center"/>
            <w:hideMark/>
          </w:tcPr>
          <w:p w:rsidR="00686E73" w:rsidRPr="009A071B" w:rsidRDefault="00686E73" w:rsidP="00EF01E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27036,2 </w:t>
            </w:r>
            <w:proofErr w:type="spellStart"/>
            <w:r w:rsidRPr="009A071B">
              <w:rPr>
                <w:rFonts w:ascii="Arial" w:eastAsia="Times New Roman" w:hAnsi="Arial" w:cs="Arial"/>
                <w:sz w:val="20"/>
                <w:szCs w:val="20"/>
                <w:lang w:eastAsia="ru-RU"/>
              </w:rPr>
              <w:t>кв.м</w:t>
            </w:r>
            <w:proofErr w:type="spellEnd"/>
            <w:r w:rsidRPr="009A071B">
              <w:rPr>
                <w:rFonts w:ascii="Arial" w:eastAsia="Times New Roman" w:hAnsi="Arial" w:cs="Arial"/>
                <w:sz w:val="20"/>
                <w:szCs w:val="20"/>
                <w:lang w:eastAsia="ru-RU"/>
              </w:rPr>
              <w:t>.</w:t>
            </w:r>
          </w:p>
        </w:tc>
      </w:tr>
      <w:tr w:rsidR="006D58E0" w:rsidRPr="009A071B" w:rsidTr="006D58E0">
        <w:trPr>
          <w:trHeight w:val="472"/>
        </w:trPr>
        <w:tc>
          <w:tcPr>
            <w:tcW w:w="709"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843"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992"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418"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134" w:type="dxa"/>
            <w:shd w:val="clear" w:color="auto" w:fill="auto"/>
            <w:tcMar>
              <w:top w:w="28" w:type="dxa"/>
              <w:left w:w="28" w:type="dxa"/>
              <w:bottom w:w="28" w:type="dxa"/>
              <w:right w:w="28" w:type="dxa"/>
            </w:tcMar>
            <w:vAlign w:val="center"/>
            <w:hideMark/>
          </w:tcPr>
          <w:p w:rsidR="00686E73" w:rsidRPr="009A071B" w:rsidRDefault="00686E73" w:rsidP="00B5598B">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114" w:type="dxa"/>
            <w:shd w:val="clear" w:color="auto" w:fill="auto"/>
            <w:tcMar>
              <w:top w:w="28" w:type="dxa"/>
              <w:left w:w="28" w:type="dxa"/>
              <w:bottom w:w="28" w:type="dxa"/>
              <w:right w:w="28" w:type="dxa"/>
            </w:tcMar>
            <w:vAlign w:val="center"/>
            <w:hideMark/>
          </w:tcPr>
          <w:p w:rsidR="00686E73" w:rsidRPr="009A071B" w:rsidRDefault="00686E73" w:rsidP="00B5598B">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114 974,8</w:t>
            </w:r>
          </w:p>
        </w:tc>
        <w:tc>
          <w:tcPr>
            <w:tcW w:w="1012" w:type="dxa"/>
            <w:shd w:val="clear" w:color="auto" w:fill="auto"/>
            <w:tcMar>
              <w:top w:w="28" w:type="dxa"/>
              <w:left w:w="28" w:type="dxa"/>
              <w:bottom w:w="28" w:type="dxa"/>
              <w:right w:w="28" w:type="dxa"/>
            </w:tcMar>
            <w:vAlign w:val="center"/>
            <w:hideMark/>
          </w:tcPr>
          <w:p w:rsidR="00686E73" w:rsidRPr="009A071B" w:rsidRDefault="00686E73" w:rsidP="00B5598B">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9 307,0</w:t>
            </w:r>
          </w:p>
        </w:tc>
        <w:tc>
          <w:tcPr>
            <w:tcW w:w="992" w:type="dxa"/>
            <w:shd w:val="clear" w:color="auto" w:fill="auto"/>
            <w:tcMar>
              <w:top w:w="28" w:type="dxa"/>
              <w:left w:w="28" w:type="dxa"/>
              <w:bottom w:w="28" w:type="dxa"/>
              <w:right w:w="28" w:type="dxa"/>
            </w:tcMar>
            <w:vAlign w:val="center"/>
            <w:hideMark/>
          </w:tcPr>
          <w:p w:rsidR="00686E73" w:rsidRPr="009A071B" w:rsidRDefault="00686E73" w:rsidP="00B5598B">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25 257,5</w:t>
            </w:r>
          </w:p>
        </w:tc>
        <w:tc>
          <w:tcPr>
            <w:tcW w:w="1008" w:type="dxa"/>
            <w:shd w:val="clear" w:color="auto" w:fill="auto"/>
            <w:tcMar>
              <w:top w:w="28" w:type="dxa"/>
              <w:left w:w="28" w:type="dxa"/>
              <w:bottom w:w="28" w:type="dxa"/>
              <w:right w:w="28" w:type="dxa"/>
            </w:tcMar>
            <w:vAlign w:val="center"/>
            <w:hideMark/>
          </w:tcPr>
          <w:p w:rsidR="00686E73" w:rsidRPr="009A071B" w:rsidRDefault="00686E73" w:rsidP="00B5598B">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26 015,0</w:t>
            </w:r>
          </w:p>
        </w:tc>
        <w:tc>
          <w:tcPr>
            <w:tcW w:w="977" w:type="dxa"/>
            <w:shd w:val="clear" w:color="auto" w:fill="auto"/>
            <w:tcMar>
              <w:top w:w="28" w:type="dxa"/>
              <w:left w:w="28" w:type="dxa"/>
              <w:bottom w:w="28" w:type="dxa"/>
              <w:right w:w="28" w:type="dxa"/>
            </w:tcMar>
            <w:vAlign w:val="center"/>
            <w:hideMark/>
          </w:tcPr>
          <w:p w:rsidR="00686E73" w:rsidRPr="009A071B" w:rsidRDefault="00686E73" w:rsidP="00B5598B">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26 795,7</w:t>
            </w:r>
          </w:p>
        </w:tc>
        <w:tc>
          <w:tcPr>
            <w:tcW w:w="992" w:type="dxa"/>
            <w:shd w:val="clear" w:color="auto" w:fill="auto"/>
            <w:tcMar>
              <w:top w:w="28" w:type="dxa"/>
              <w:left w:w="28" w:type="dxa"/>
              <w:bottom w:w="28" w:type="dxa"/>
              <w:right w:w="28" w:type="dxa"/>
            </w:tcMar>
            <w:vAlign w:val="center"/>
            <w:hideMark/>
          </w:tcPr>
          <w:p w:rsidR="00686E73" w:rsidRPr="009A071B" w:rsidRDefault="00686E73" w:rsidP="00B5598B">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27 599,6</w:t>
            </w:r>
          </w:p>
        </w:tc>
        <w:tc>
          <w:tcPr>
            <w:tcW w:w="155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МКУ УКС ЖКХ </w:t>
            </w:r>
          </w:p>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(Федоскино)</w:t>
            </w:r>
          </w:p>
        </w:tc>
        <w:tc>
          <w:tcPr>
            <w:tcW w:w="1418" w:type="dxa"/>
            <w:shd w:val="clear" w:color="auto" w:fill="auto"/>
            <w:tcMar>
              <w:top w:w="28" w:type="dxa"/>
              <w:left w:w="28" w:type="dxa"/>
              <w:bottom w:w="28" w:type="dxa"/>
              <w:right w:w="28" w:type="dxa"/>
            </w:tcMar>
            <w:vAlign w:val="center"/>
            <w:hideMark/>
          </w:tcPr>
          <w:p w:rsidR="00686E73" w:rsidRPr="009A071B" w:rsidRDefault="00686E73" w:rsidP="006D58E0">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9839,2 </w:t>
            </w:r>
            <w:proofErr w:type="spellStart"/>
            <w:r w:rsidRPr="009A071B">
              <w:rPr>
                <w:rFonts w:ascii="Arial" w:eastAsia="Times New Roman" w:hAnsi="Arial" w:cs="Arial"/>
                <w:sz w:val="20"/>
                <w:szCs w:val="20"/>
                <w:lang w:eastAsia="ru-RU"/>
              </w:rPr>
              <w:t>кв.м</w:t>
            </w:r>
            <w:proofErr w:type="spellEnd"/>
            <w:r w:rsidRPr="009A071B">
              <w:rPr>
                <w:rFonts w:ascii="Arial" w:eastAsia="Times New Roman" w:hAnsi="Arial" w:cs="Arial"/>
                <w:sz w:val="20"/>
                <w:szCs w:val="20"/>
                <w:lang w:eastAsia="ru-RU"/>
              </w:rPr>
              <w:t>.</w:t>
            </w:r>
          </w:p>
        </w:tc>
      </w:tr>
      <w:tr w:rsidR="006D58E0" w:rsidRPr="009A071B" w:rsidTr="006D58E0">
        <w:trPr>
          <w:trHeight w:val="285"/>
        </w:trPr>
        <w:tc>
          <w:tcPr>
            <w:tcW w:w="709" w:type="dxa"/>
            <w:vMerge w:val="restart"/>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3.1.2</w:t>
            </w:r>
          </w:p>
        </w:tc>
        <w:tc>
          <w:tcPr>
            <w:tcW w:w="1843" w:type="dxa"/>
            <w:vMerge w:val="restart"/>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Ремонт тротуаров на территории городского округа Мытищи (список 2)</w:t>
            </w:r>
          </w:p>
        </w:tc>
        <w:tc>
          <w:tcPr>
            <w:tcW w:w="992" w:type="dxa"/>
            <w:vMerge w:val="restart"/>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2016-2020</w:t>
            </w:r>
          </w:p>
        </w:tc>
        <w:tc>
          <w:tcPr>
            <w:tcW w:w="141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Итого</w:t>
            </w:r>
          </w:p>
        </w:tc>
        <w:tc>
          <w:tcPr>
            <w:tcW w:w="113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23 825,1</w:t>
            </w:r>
          </w:p>
        </w:tc>
        <w:tc>
          <w:tcPr>
            <w:tcW w:w="111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142 188,4</w:t>
            </w:r>
          </w:p>
        </w:tc>
        <w:tc>
          <w:tcPr>
            <w:tcW w:w="101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43 669,3</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22 959,7</w:t>
            </w:r>
          </w:p>
        </w:tc>
        <w:tc>
          <w:tcPr>
            <w:tcW w:w="100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24 038,9</w:t>
            </w:r>
          </w:p>
        </w:tc>
        <w:tc>
          <w:tcPr>
            <w:tcW w:w="977"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25 168,8</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26 351,7</w:t>
            </w:r>
          </w:p>
        </w:tc>
        <w:tc>
          <w:tcPr>
            <w:tcW w:w="155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418" w:type="dxa"/>
            <w:shd w:val="clear" w:color="auto" w:fill="auto"/>
            <w:tcMar>
              <w:top w:w="28" w:type="dxa"/>
              <w:left w:w="28" w:type="dxa"/>
              <w:bottom w:w="28" w:type="dxa"/>
              <w:right w:w="28" w:type="dxa"/>
            </w:tcMar>
            <w:vAlign w:val="center"/>
            <w:hideMark/>
          </w:tcPr>
          <w:p w:rsidR="00686E73" w:rsidRPr="009A071B" w:rsidRDefault="00686E73" w:rsidP="006D58E0">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6D58E0" w:rsidRPr="009A071B" w:rsidTr="006D58E0">
        <w:trPr>
          <w:trHeight w:val="690"/>
        </w:trPr>
        <w:tc>
          <w:tcPr>
            <w:tcW w:w="709"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843"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992"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418" w:type="dxa"/>
            <w:vMerge w:val="restart"/>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113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16 125,1</w:t>
            </w:r>
          </w:p>
        </w:tc>
        <w:tc>
          <w:tcPr>
            <w:tcW w:w="111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98 125,7</w:t>
            </w:r>
          </w:p>
        </w:tc>
        <w:tc>
          <w:tcPr>
            <w:tcW w:w="101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35 929,6</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14 494,7</w:t>
            </w:r>
          </w:p>
        </w:tc>
        <w:tc>
          <w:tcPr>
            <w:tcW w:w="100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15 176,0</w:t>
            </w:r>
          </w:p>
        </w:tc>
        <w:tc>
          <w:tcPr>
            <w:tcW w:w="977"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15 889,3</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16 636,1</w:t>
            </w:r>
          </w:p>
        </w:tc>
        <w:tc>
          <w:tcPr>
            <w:tcW w:w="155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УКС ЖКХ</w:t>
            </w:r>
          </w:p>
        </w:tc>
        <w:tc>
          <w:tcPr>
            <w:tcW w:w="1418" w:type="dxa"/>
            <w:shd w:val="clear" w:color="auto" w:fill="auto"/>
            <w:tcMar>
              <w:top w:w="28" w:type="dxa"/>
              <w:left w:w="28" w:type="dxa"/>
              <w:bottom w:w="28" w:type="dxa"/>
              <w:right w:w="28" w:type="dxa"/>
            </w:tcMar>
            <w:vAlign w:val="center"/>
            <w:hideMark/>
          </w:tcPr>
          <w:p w:rsidR="00686E73" w:rsidRPr="009A071B" w:rsidRDefault="00686E73" w:rsidP="006D58E0">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16</w:t>
            </w:r>
            <w:r w:rsidR="00EF01EC" w:rsidRPr="009A071B">
              <w:rPr>
                <w:rFonts w:ascii="Arial" w:eastAsia="Times New Roman" w:hAnsi="Arial" w:cs="Arial"/>
                <w:sz w:val="20"/>
                <w:szCs w:val="20"/>
                <w:lang w:eastAsia="ru-RU"/>
              </w:rPr>
              <w:t xml:space="preserve"> </w:t>
            </w:r>
            <w:r w:rsidRPr="009A071B">
              <w:rPr>
                <w:rFonts w:ascii="Arial" w:eastAsia="Times New Roman" w:hAnsi="Arial" w:cs="Arial"/>
                <w:sz w:val="20"/>
                <w:szCs w:val="20"/>
                <w:lang w:eastAsia="ru-RU"/>
              </w:rPr>
              <w:t xml:space="preserve">202,4 </w:t>
            </w:r>
            <w:proofErr w:type="spellStart"/>
            <w:r w:rsidRPr="009A071B">
              <w:rPr>
                <w:rFonts w:ascii="Arial" w:eastAsia="Times New Roman" w:hAnsi="Arial" w:cs="Arial"/>
                <w:sz w:val="20"/>
                <w:szCs w:val="20"/>
                <w:lang w:eastAsia="ru-RU"/>
              </w:rPr>
              <w:t>кв.м</w:t>
            </w:r>
            <w:proofErr w:type="spellEnd"/>
            <w:r w:rsidRPr="009A071B">
              <w:rPr>
                <w:rFonts w:ascii="Arial" w:eastAsia="Times New Roman" w:hAnsi="Arial" w:cs="Arial"/>
                <w:sz w:val="20"/>
                <w:szCs w:val="20"/>
                <w:lang w:eastAsia="ru-RU"/>
              </w:rPr>
              <w:t>.</w:t>
            </w:r>
          </w:p>
        </w:tc>
      </w:tr>
      <w:tr w:rsidR="006D58E0" w:rsidRPr="009A071B" w:rsidTr="006D58E0">
        <w:trPr>
          <w:trHeight w:val="690"/>
        </w:trPr>
        <w:tc>
          <w:tcPr>
            <w:tcW w:w="709"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843"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992"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418"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13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7 700,0</w:t>
            </w:r>
          </w:p>
        </w:tc>
        <w:tc>
          <w:tcPr>
            <w:tcW w:w="111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44 062,7</w:t>
            </w:r>
          </w:p>
        </w:tc>
        <w:tc>
          <w:tcPr>
            <w:tcW w:w="101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7 739,7</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8 465,0</w:t>
            </w:r>
          </w:p>
        </w:tc>
        <w:tc>
          <w:tcPr>
            <w:tcW w:w="100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8 862,9</w:t>
            </w:r>
          </w:p>
        </w:tc>
        <w:tc>
          <w:tcPr>
            <w:tcW w:w="977"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9 279,5</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9 715,6</w:t>
            </w:r>
          </w:p>
        </w:tc>
        <w:tc>
          <w:tcPr>
            <w:tcW w:w="155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170" w:right="-93"/>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МКУ «ТУ </w:t>
            </w:r>
          </w:p>
          <w:p w:rsidR="00686E73" w:rsidRPr="009A071B" w:rsidRDefault="00686E73" w:rsidP="00435745">
            <w:pPr>
              <w:spacing w:after="0" w:line="240" w:lineRule="auto"/>
              <w:ind w:left="-170" w:right="-93"/>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w:t>
            </w:r>
            <w:proofErr w:type="spellStart"/>
            <w:r w:rsidRPr="009A071B">
              <w:rPr>
                <w:rFonts w:ascii="Arial" w:eastAsia="Times New Roman" w:hAnsi="Arial" w:cs="Arial"/>
                <w:sz w:val="20"/>
                <w:szCs w:val="20"/>
                <w:lang w:eastAsia="ru-RU"/>
              </w:rPr>
              <w:t>Мытищинское</w:t>
            </w:r>
            <w:proofErr w:type="spellEnd"/>
            <w:r w:rsidRPr="009A071B">
              <w:rPr>
                <w:rFonts w:ascii="Arial" w:eastAsia="Times New Roman" w:hAnsi="Arial" w:cs="Arial"/>
                <w:sz w:val="20"/>
                <w:szCs w:val="20"/>
                <w:lang w:eastAsia="ru-RU"/>
              </w:rPr>
              <w:t>»</w:t>
            </w:r>
          </w:p>
        </w:tc>
        <w:tc>
          <w:tcPr>
            <w:tcW w:w="1418" w:type="dxa"/>
            <w:shd w:val="clear" w:color="auto" w:fill="auto"/>
            <w:tcMar>
              <w:top w:w="28" w:type="dxa"/>
              <w:left w:w="28" w:type="dxa"/>
              <w:bottom w:w="28" w:type="dxa"/>
              <w:right w:w="28" w:type="dxa"/>
            </w:tcMar>
            <w:vAlign w:val="center"/>
            <w:hideMark/>
          </w:tcPr>
          <w:p w:rsidR="00686E73" w:rsidRPr="009A071B" w:rsidRDefault="00686E73" w:rsidP="006D58E0">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3 701,6 </w:t>
            </w:r>
            <w:proofErr w:type="spellStart"/>
            <w:r w:rsidRPr="009A071B">
              <w:rPr>
                <w:rFonts w:ascii="Arial" w:eastAsia="Times New Roman" w:hAnsi="Arial" w:cs="Arial"/>
                <w:sz w:val="20"/>
                <w:szCs w:val="20"/>
                <w:lang w:eastAsia="ru-RU"/>
              </w:rPr>
              <w:t>кв.м</w:t>
            </w:r>
            <w:proofErr w:type="spellEnd"/>
            <w:r w:rsidRPr="009A071B">
              <w:rPr>
                <w:rFonts w:ascii="Arial" w:eastAsia="Times New Roman" w:hAnsi="Arial" w:cs="Arial"/>
                <w:sz w:val="20"/>
                <w:szCs w:val="20"/>
                <w:lang w:eastAsia="ru-RU"/>
              </w:rPr>
              <w:t>.</w:t>
            </w:r>
          </w:p>
        </w:tc>
      </w:tr>
      <w:tr w:rsidR="006D58E0" w:rsidRPr="009A071B" w:rsidTr="00EF01EC">
        <w:trPr>
          <w:trHeight w:val="2290"/>
        </w:trPr>
        <w:tc>
          <w:tcPr>
            <w:tcW w:w="70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4</w:t>
            </w:r>
          </w:p>
        </w:tc>
        <w:tc>
          <w:tcPr>
            <w:tcW w:w="1843"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bCs/>
                <w:sz w:val="20"/>
                <w:szCs w:val="20"/>
                <w:lang w:eastAsia="ru-RU"/>
              </w:rPr>
            </w:pPr>
            <w:r w:rsidRPr="009A071B">
              <w:rPr>
                <w:rFonts w:ascii="Arial" w:eastAsia="Times New Roman" w:hAnsi="Arial" w:cs="Arial"/>
                <w:bCs/>
                <w:sz w:val="20"/>
                <w:szCs w:val="20"/>
                <w:lang w:eastAsia="ru-RU"/>
              </w:rPr>
              <w:t xml:space="preserve">Задача 4. «Организация парковочного пространства в жилой зоне, улично-дорожной сети и у объектов притяжения транспортных потоков» </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2016 – 2020</w:t>
            </w:r>
          </w:p>
        </w:tc>
        <w:tc>
          <w:tcPr>
            <w:tcW w:w="141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Итого</w:t>
            </w:r>
          </w:p>
        </w:tc>
        <w:tc>
          <w:tcPr>
            <w:tcW w:w="113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2 652,0</w:t>
            </w:r>
          </w:p>
        </w:tc>
        <w:tc>
          <w:tcPr>
            <w:tcW w:w="111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67 416,4</w:t>
            </w:r>
          </w:p>
        </w:tc>
        <w:tc>
          <w:tcPr>
            <w:tcW w:w="101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54 698,0</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2 916,8</w:t>
            </w:r>
          </w:p>
        </w:tc>
        <w:tc>
          <w:tcPr>
            <w:tcW w:w="100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3 089,1</w:t>
            </w:r>
          </w:p>
        </w:tc>
        <w:tc>
          <w:tcPr>
            <w:tcW w:w="977"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3 263,7</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3 448,8</w:t>
            </w:r>
          </w:p>
        </w:tc>
        <w:tc>
          <w:tcPr>
            <w:tcW w:w="155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 </w:t>
            </w:r>
          </w:p>
        </w:tc>
        <w:tc>
          <w:tcPr>
            <w:tcW w:w="1418" w:type="dxa"/>
            <w:shd w:val="clear" w:color="auto" w:fill="auto"/>
            <w:tcMar>
              <w:top w:w="28" w:type="dxa"/>
              <w:left w:w="28" w:type="dxa"/>
              <w:bottom w:w="28" w:type="dxa"/>
              <w:right w:w="28" w:type="dxa"/>
            </w:tcMar>
            <w:vAlign w:val="center"/>
            <w:hideMark/>
          </w:tcPr>
          <w:p w:rsidR="00686E73" w:rsidRPr="009A071B" w:rsidRDefault="00686E73" w:rsidP="006D58E0">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 </w:t>
            </w:r>
          </w:p>
        </w:tc>
      </w:tr>
      <w:tr w:rsidR="006D58E0" w:rsidRPr="009A071B" w:rsidTr="00EF01EC">
        <w:trPr>
          <w:trHeight w:val="1218"/>
        </w:trPr>
        <w:tc>
          <w:tcPr>
            <w:tcW w:w="70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4.1</w:t>
            </w:r>
          </w:p>
        </w:tc>
        <w:tc>
          <w:tcPr>
            <w:tcW w:w="1843"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iCs/>
                <w:sz w:val="20"/>
                <w:szCs w:val="20"/>
                <w:lang w:eastAsia="ru-RU"/>
              </w:rPr>
            </w:pPr>
            <w:r w:rsidRPr="009A071B">
              <w:rPr>
                <w:rFonts w:ascii="Arial" w:eastAsia="Times New Roman" w:hAnsi="Arial" w:cs="Arial"/>
                <w:iCs/>
                <w:sz w:val="20"/>
                <w:szCs w:val="20"/>
                <w:lang w:eastAsia="ru-RU"/>
              </w:rPr>
              <w:t>Реализация комплекса мер по созданию парковочных мест на территории городского округа Мытищи</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2016 – 2020</w:t>
            </w:r>
          </w:p>
        </w:tc>
        <w:tc>
          <w:tcPr>
            <w:tcW w:w="141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Средства бюджета городского округа Мытищи</w:t>
            </w:r>
          </w:p>
        </w:tc>
        <w:tc>
          <w:tcPr>
            <w:tcW w:w="113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iCs/>
                <w:sz w:val="20"/>
                <w:szCs w:val="20"/>
                <w:lang w:eastAsia="ru-RU"/>
              </w:rPr>
            </w:pPr>
            <w:r w:rsidRPr="009A071B">
              <w:rPr>
                <w:rFonts w:ascii="Arial" w:eastAsia="Times New Roman" w:hAnsi="Arial" w:cs="Arial"/>
                <w:iCs/>
                <w:sz w:val="20"/>
                <w:szCs w:val="20"/>
                <w:lang w:eastAsia="ru-RU"/>
              </w:rPr>
              <w:t>2 652,0</w:t>
            </w:r>
          </w:p>
        </w:tc>
        <w:tc>
          <w:tcPr>
            <w:tcW w:w="111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iCs/>
                <w:sz w:val="20"/>
                <w:szCs w:val="20"/>
                <w:lang w:eastAsia="ru-RU"/>
              </w:rPr>
            </w:pPr>
            <w:r w:rsidRPr="009A071B">
              <w:rPr>
                <w:rFonts w:ascii="Arial" w:eastAsia="Times New Roman" w:hAnsi="Arial" w:cs="Arial"/>
                <w:iCs/>
                <w:sz w:val="20"/>
                <w:szCs w:val="20"/>
                <w:lang w:eastAsia="ru-RU"/>
              </w:rPr>
              <w:t>67 416,4</w:t>
            </w:r>
          </w:p>
        </w:tc>
        <w:tc>
          <w:tcPr>
            <w:tcW w:w="101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iCs/>
                <w:sz w:val="20"/>
                <w:szCs w:val="20"/>
                <w:lang w:eastAsia="ru-RU"/>
              </w:rPr>
            </w:pPr>
            <w:r w:rsidRPr="009A071B">
              <w:rPr>
                <w:rFonts w:ascii="Arial" w:eastAsia="Times New Roman" w:hAnsi="Arial" w:cs="Arial"/>
                <w:iCs/>
                <w:sz w:val="20"/>
                <w:szCs w:val="20"/>
                <w:lang w:eastAsia="ru-RU"/>
              </w:rPr>
              <w:t>54 698,0</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iCs/>
                <w:sz w:val="20"/>
                <w:szCs w:val="20"/>
                <w:lang w:eastAsia="ru-RU"/>
              </w:rPr>
            </w:pPr>
            <w:r w:rsidRPr="009A071B">
              <w:rPr>
                <w:rFonts w:ascii="Arial" w:eastAsia="Times New Roman" w:hAnsi="Arial" w:cs="Arial"/>
                <w:iCs/>
                <w:sz w:val="20"/>
                <w:szCs w:val="20"/>
                <w:lang w:eastAsia="ru-RU"/>
              </w:rPr>
              <w:t>2 916,8</w:t>
            </w:r>
          </w:p>
        </w:tc>
        <w:tc>
          <w:tcPr>
            <w:tcW w:w="100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iCs/>
                <w:sz w:val="20"/>
                <w:szCs w:val="20"/>
                <w:lang w:eastAsia="ru-RU"/>
              </w:rPr>
            </w:pPr>
            <w:r w:rsidRPr="009A071B">
              <w:rPr>
                <w:rFonts w:ascii="Arial" w:eastAsia="Times New Roman" w:hAnsi="Arial" w:cs="Arial"/>
                <w:iCs/>
                <w:sz w:val="20"/>
                <w:szCs w:val="20"/>
                <w:lang w:eastAsia="ru-RU"/>
              </w:rPr>
              <w:t>3 089,1</w:t>
            </w:r>
          </w:p>
        </w:tc>
        <w:tc>
          <w:tcPr>
            <w:tcW w:w="977"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iCs/>
                <w:sz w:val="20"/>
                <w:szCs w:val="20"/>
                <w:lang w:eastAsia="ru-RU"/>
              </w:rPr>
            </w:pPr>
            <w:r w:rsidRPr="009A071B">
              <w:rPr>
                <w:rFonts w:ascii="Arial" w:eastAsia="Times New Roman" w:hAnsi="Arial" w:cs="Arial"/>
                <w:iCs/>
                <w:sz w:val="20"/>
                <w:szCs w:val="20"/>
                <w:lang w:eastAsia="ru-RU"/>
              </w:rPr>
              <w:t>3 263,7</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iCs/>
                <w:sz w:val="20"/>
                <w:szCs w:val="20"/>
                <w:lang w:eastAsia="ru-RU"/>
              </w:rPr>
            </w:pPr>
            <w:r w:rsidRPr="009A071B">
              <w:rPr>
                <w:rFonts w:ascii="Arial" w:eastAsia="Times New Roman" w:hAnsi="Arial" w:cs="Arial"/>
                <w:iCs/>
                <w:sz w:val="20"/>
                <w:szCs w:val="20"/>
                <w:lang w:eastAsia="ru-RU"/>
              </w:rPr>
              <w:t>3 448,8</w:t>
            </w:r>
          </w:p>
        </w:tc>
        <w:tc>
          <w:tcPr>
            <w:tcW w:w="155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 </w:t>
            </w:r>
          </w:p>
        </w:tc>
        <w:tc>
          <w:tcPr>
            <w:tcW w:w="1418" w:type="dxa"/>
            <w:shd w:val="clear" w:color="auto" w:fill="auto"/>
            <w:tcMar>
              <w:top w:w="28" w:type="dxa"/>
              <w:left w:w="28" w:type="dxa"/>
              <w:bottom w:w="28" w:type="dxa"/>
              <w:right w:w="28" w:type="dxa"/>
            </w:tcMar>
            <w:vAlign w:val="center"/>
            <w:hideMark/>
          </w:tcPr>
          <w:p w:rsidR="00686E73" w:rsidRPr="009A071B" w:rsidRDefault="00686E73" w:rsidP="006D58E0">
            <w:pPr>
              <w:spacing w:after="0" w:line="240" w:lineRule="auto"/>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 </w:t>
            </w:r>
          </w:p>
        </w:tc>
      </w:tr>
      <w:tr w:rsidR="006D58E0" w:rsidRPr="009A071B" w:rsidTr="006D58E0">
        <w:trPr>
          <w:trHeight w:val="285"/>
        </w:trPr>
        <w:tc>
          <w:tcPr>
            <w:tcW w:w="709" w:type="dxa"/>
            <w:vMerge w:val="restart"/>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4.1.1</w:t>
            </w:r>
          </w:p>
        </w:tc>
        <w:tc>
          <w:tcPr>
            <w:tcW w:w="1843" w:type="dxa"/>
            <w:vMerge w:val="restart"/>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Устройство </w:t>
            </w:r>
          </w:p>
          <w:p w:rsidR="00686E73" w:rsidRPr="009A071B" w:rsidRDefault="00686E73"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парковочных мест </w:t>
            </w:r>
          </w:p>
          <w:p w:rsidR="00686E73" w:rsidRPr="009A071B" w:rsidRDefault="00686E73"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(список 3)</w:t>
            </w:r>
          </w:p>
        </w:tc>
        <w:tc>
          <w:tcPr>
            <w:tcW w:w="992" w:type="dxa"/>
            <w:vMerge w:val="restart"/>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w:t>
            </w:r>
          </w:p>
        </w:tc>
        <w:tc>
          <w:tcPr>
            <w:tcW w:w="141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итого</w:t>
            </w:r>
          </w:p>
        </w:tc>
        <w:tc>
          <w:tcPr>
            <w:tcW w:w="113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1 200,0</w:t>
            </w:r>
          </w:p>
        </w:tc>
        <w:tc>
          <w:tcPr>
            <w:tcW w:w="111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58 508,0</w:t>
            </w:r>
          </w:p>
        </w:tc>
        <w:tc>
          <w:tcPr>
            <w:tcW w:w="101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53 144,0</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1 254,0</w:t>
            </w:r>
          </w:p>
        </w:tc>
        <w:tc>
          <w:tcPr>
            <w:tcW w:w="100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1 310,0</w:t>
            </w:r>
          </w:p>
        </w:tc>
        <w:tc>
          <w:tcPr>
            <w:tcW w:w="977"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1 369,0</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1 431,0</w:t>
            </w:r>
          </w:p>
        </w:tc>
        <w:tc>
          <w:tcPr>
            <w:tcW w:w="155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418" w:type="dxa"/>
            <w:shd w:val="clear" w:color="auto" w:fill="auto"/>
            <w:tcMar>
              <w:top w:w="28" w:type="dxa"/>
              <w:left w:w="28" w:type="dxa"/>
              <w:bottom w:w="28" w:type="dxa"/>
              <w:right w:w="28" w:type="dxa"/>
            </w:tcMar>
            <w:vAlign w:val="center"/>
            <w:hideMark/>
          </w:tcPr>
          <w:p w:rsidR="00686E73" w:rsidRPr="009A071B" w:rsidRDefault="00686E73" w:rsidP="006D58E0">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6D58E0" w:rsidRPr="009A071B" w:rsidTr="006D58E0">
        <w:trPr>
          <w:trHeight w:val="945"/>
        </w:trPr>
        <w:tc>
          <w:tcPr>
            <w:tcW w:w="709"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843"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992"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418" w:type="dxa"/>
            <w:vMerge w:val="restart"/>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113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11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49 974,0</w:t>
            </w:r>
          </w:p>
        </w:tc>
        <w:tc>
          <w:tcPr>
            <w:tcW w:w="101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49 974,0</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00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977"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55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УКС ЖКХ</w:t>
            </w:r>
          </w:p>
        </w:tc>
        <w:tc>
          <w:tcPr>
            <w:tcW w:w="1418" w:type="dxa"/>
            <w:shd w:val="clear" w:color="auto" w:fill="auto"/>
            <w:tcMar>
              <w:top w:w="28" w:type="dxa"/>
              <w:left w:w="28" w:type="dxa"/>
              <w:bottom w:w="28" w:type="dxa"/>
              <w:right w:w="28" w:type="dxa"/>
            </w:tcMar>
            <w:vAlign w:val="center"/>
            <w:hideMark/>
          </w:tcPr>
          <w:p w:rsidR="00686E73" w:rsidRPr="009A071B" w:rsidRDefault="00686E73" w:rsidP="006D58E0">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6D58E0" w:rsidRPr="009A071B" w:rsidTr="006D58E0">
        <w:trPr>
          <w:trHeight w:val="945"/>
        </w:trPr>
        <w:tc>
          <w:tcPr>
            <w:tcW w:w="709"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843"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992"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418" w:type="dxa"/>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p>
        </w:tc>
        <w:tc>
          <w:tcPr>
            <w:tcW w:w="1134"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1 200,0</w:t>
            </w:r>
          </w:p>
        </w:tc>
        <w:tc>
          <w:tcPr>
            <w:tcW w:w="111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8 534,0</w:t>
            </w:r>
          </w:p>
        </w:tc>
        <w:tc>
          <w:tcPr>
            <w:tcW w:w="101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3 170,0</w:t>
            </w:r>
          </w:p>
        </w:tc>
        <w:tc>
          <w:tcPr>
            <w:tcW w:w="992"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1 254,0</w:t>
            </w:r>
          </w:p>
        </w:tc>
        <w:tc>
          <w:tcPr>
            <w:tcW w:w="1008"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1 310,0</w:t>
            </w:r>
          </w:p>
        </w:tc>
        <w:tc>
          <w:tcPr>
            <w:tcW w:w="977"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1 369,0</w:t>
            </w:r>
          </w:p>
        </w:tc>
        <w:tc>
          <w:tcPr>
            <w:tcW w:w="992"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1 431,0</w:t>
            </w:r>
          </w:p>
        </w:tc>
        <w:tc>
          <w:tcPr>
            <w:tcW w:w="155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170" w:right="-93"/>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МКУ «ТУ </w:t>
            </w:r>
          </w:p>
          <w:p w:rsidR="00686E73" w:rsidRPr="009A071B" w:rsidRDefault="00686E73" w:rsidP="00435745">
            <w:pPr>
              <w:spacing w:after="0" w:line="240" w:lineRule="auto"/>
              <w:ind w:left="-170" w:right="-93"/>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w:t>
            </w:r>
            <w:proofErr w:type="spellStart"/>
            <w:r w:rsidRPr="009A071B">
              <w:rPr>
                <w:rFonts w:ascii="Arial" w:eastAsia="Times New Roman" w:hAnsi="Arial" w:cs="Arial"/>
                <w:sz w:val="20"/>
                <w:szCs w:val="20"/>
                <w:lang w:eastAsia="ru-RU"/>
              </w:rPr>
              <w:t>Пироговский</w:t>
            </w:r>
            <w:proofErr w:type="spellEnd"/>
            <w:r w:rsidRPr="009A071B">
              <w:rPr>
                <w:rFonts w:ascii="Arial" w:eastAsia="Times New Roman" w:hAnsi="Arial" w:cs="Arial"/>
                <w:sz w:val="20"/>
                <w:szCs w:val="20"/>
                <w:lang w:eastAsia="ru-RU"/>
              </w:rPr>
              <w:t>»</w:t>
            </w:r>
          </w:p>
        </w:tc>
        <w:tc>
          <w:tcPr>
            <w:tcW w:w="1418" w:type="dxa"/>
            <w:shd w:val="clear" w:color="auto" w:fill="auto"/>
            <w:tcMar>
              <w:top w:w="28" w:type="dxa"/>
              <w:left w:w="28" w:type="dxa"/>
              <w:bottom w:w="28" w:type="dxa"/>
              <w:right w:w="28" w:type="dxa"/>
            </w:tcMar>
            <w:vAlign w:val="center"/>
            <w:hideMark/>
          </w:tcPr>
          <w:p w:rsidR="00686E73" w:rsidRPr="009A071B" w:rsidRDefault="00686E73" w:rsidP="006D58E0">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6D58E0" w:rsidRPr="009A071B" w:rsidTr="006D58E0">
        <w:trPr>
          <w:trHeight w:val="1530"/>
        </w:trPr>
        <w:tc>
          <w:tcPr>
            <w:tcW w:w="70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lastRenderedPageBreak/>
              <w:t>4.1.2</w:t>
            </w:r>
          </w:p>
        </w:tc>
        <w:tc>
          <w:tcPr>
            <w:tcW w:w="1843"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Обустройство гостевых автостоянок на территории городского округа Мытищи</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 –2020</w:t>
            </w:r>
          </w:p>
        </w:tc>
        <w:tc>
          <w:tcPr>
            <w:tcW w:w="141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113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1 452,0</w:t>
            </w:r>
          </w:p>
        </w:tc>
        <w:tc>
          <w:tcPr>
            <w:tcW w:w="111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8 908,4</w:t>
            </w:r>
          </w:p>
        </w:tc>
        <w:tc>
          <w:tcPr>
            <w:tcW w:w="101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1 554,0</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1 662,8</w:t>
            </w:r>
          </w:p>
        </w:tc>
        <w:tc>
          <w:tcPr>
            <w:tcW w:w="100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1 779,1</w:t>
            </w:r>
          </w:p>
        </w:tc>
        <w:tc>
          <w:tcPr>
            <w:tcW w:w="977"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1 894,7</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2 017,8</w:t>
            </w:r>
          </w:p>
        </w:tc>
        <w:tc>
          <w:tcPr>
            <w:tcW w:w="1559"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УКС ЖКХ</w:t>
            </w:r>
          </w:p>
        </w:tc>
        <w:tc>
          <w:tcPr>
            <w:tcW w:w="1418" w:type="dxa"/>
            <w:shd w:val="clear" w:color="auto" w:fill="auto"/>
            <w:tcMar>
              <w:top w:w="28" w:type="dxa"/>
              <w:left w:w="28" w:type="dxa"/>
              <w:bottom w:w="28" w:type="dxa"/>
              <w:right w:w="28" w:type="dxa"/>
            </w:tcMar>
            <w:vAlign w:val="center"/>
            <w:hideMark/>
          </w:tcPr>
          <w:p w:rsidR="00686E73" w:rsidRPr="009A071B" w:rsidRDefault="00686E73" w:rsidP="006D58E0">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165 </w:t>
            </w:r>
            <w:proofErr w:type="spellStart"/>
            <w:r w:rsidRPr="009A071B">
              <w:rPr>
                <w:rFonts w:ascii="Arial" w:eastAsia="Times New Roman" w:hAnsi="Arial" w:cs="Arial"/>
                <w:sz w:val="20"/>
                <w:szCs w:val="20"/>
                <w:lang w:eastAsia="ru-RU"/>
              </w:rPr>
              <w:t>пог</w:t>
            </w:r>
            <w:proofErr w:type="gramStart"/>
            <w:r w:rsidRPr="009A071B">
              <w:rPr>
                <w:rFonts w:ascii="Arial" w:eastAsia="Times New Roman" w:hAnsi="Arial" w:cs="Arial"/>
                <w:sz w:val="20"/>
                <w:szCs w:val="20"/>
                <w:lang w:eastAsia="ru-RU"/>
              </w:rPr>
              <w:t>.м</w:t>
            </w:r>
            <w:proofErr w:type="spellEnd"/>
            <w:proofErr w:type="gramEnd"/>
          </w:p>
        </w:tc>
      </w:tr>
      <w:tr w:rsidR="006D58E0" w:rsidRPr="009A071B" w:rsidTr="00EF01EC">
        <w:trPr>
          <w:trHeight w:val="585"/>
        </w:trPr>
        <w:tc>
          <w:tcPr>
            <w:tcW w:w="3544" w:type="dxa"/>
            <w:gridSpan w:val="3"/>
            <w:vMerge w:val="restart"/>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Итого по подпрограмме:</w:t>
            </w:r>
          </w:p>
        </w:tc>
        <w:tc>
          <w:tcPr>
            <w:tcW w:w="141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Итого</w:t>
            </w:r>
          </w:p>
        </w:tc>
        <w:tc>
          <w:tcPr>
            <w:tcW w:w="113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766 551,8</w:t>
            </w:r>
          </w:p>
        </w:tc>
        <w:tc>
          <w:tcPr>
            <w:tcW w:w="1114"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5 076 213,4</w:t>
            </w:r>
          </w:p>
        </w:tc>
        <w:tc>
          <w:tcPr>
            <w:tcW w:w="101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959 300,2</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794 382,1</w:t>
            </w:r>
          </w:p>
        </w:tc>
        <w:tc>
          <w:tcPr>
            <w:tcW w:w="100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121" w:right="-108"/>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1098 805,3</w:t>
            </w:r>
          </w:p>
        </w:tc>
        <w:tc>
          <w:tcPr>
            <w:tcW w:w="977"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121" w:right="-108"/>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1111 994,1</w:t>
            </w:r>
          </w:p>
        </w:tc>
        <w:tc>
          <w:tcPr>
            <w:tcW w:w="992"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121" w:right="-108"/>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1111 731,7</w:t>
            </w:r>
          </w:p>
        </w:tc>
        <w:tc>
          <w:tcPr>
            <w:tcW w:w="2977" w:type="dxa"/>
            <w:gridSpan w:val="2"/>
            <w:shd w:val="clear" w:color="auto" w:fill="auto"/>
            <w:tcMar>
              <w:top w:w="28" w:type="dxa"/>
              <w:left w:w="28" w:type="dxa"/>
              <w:bottom w:w="28" w:type="dxa"/>
              <w:right w:w="28" w:type="dxa"/>
            </w:tcMar>
            <w:vAlign w:val="center"/>
            <w:hideMark/>
          </w:tcPr>
          <w:p w:rsidR="00686E73" w:rsidRPr="009A071B" w:rsidRDefault="00686E73" w:rsidP="006D58E0">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 </w:t>
            </w:r>
          </w:p>
        </w:tc>
      </w:tr>
      <w:tr w:rsidR="006D58E0" w:rsidRPr="009A071B" w:rsidTr="00EF01EC">
        <w:trPr>
          <w:trHeight w:val="789"/>
        </w:trPr>
        <w:tc>
          <w:tcPr>
            <w:tcW w:w="3544" w:type="dxa"/>
            <w:gridSpan w:val="3"/>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bCs/>
                <w:sz w:val="20"/>
                <w:szCs w:val="20"/>
                <w:lang w:eastAsia="ru-RU"/>
              </w:rPr>
            </w:pPr>
          </w:p>
        </w:tc>
        <w:tc>
          <w:tcPr>
            <w:tcW w:w="141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ind w:left="-108" w:right="-127"/>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Средства бюджета Московской области</w:t>
            </w:r>
          </w:p>
        </w:tc>
        <w:tc>
          <w:tcPr>
            <w:tcW w:w="1134"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19 633,3</w:t>
            </w:r>
          </w:p>
        </w:tc>
        <w:tc>
          <w:tcPr>
            <w:tcW w:w="1114"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20 000,0</w:t>
            </w:r>
          </w:p>
        </w:tc>
        <w:tc>
          <w:tcPr>
            <w:tcW w:w="1012"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20 000,0</w:t>
            </w:r>
          </w:p>
        </w:tc>
        <w:tc>
          <w:tcPr>
            <w:tcW w:w="992"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0,0</w:t>
            </w:r>
          </w:p>
        </w:tc>
        <w:tc>
          <w:tcPr>
            <w:tcW w:w="1008"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0,0</w:t>
            </w:r>
          </w:p>
        </w:tc>
        <w:tc>
          <w:tcPr>
            <w:tcW w:w="977"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0,0</w:t>
            </w:r>
          </w:p>
        </w:tc>
        <w:tc>
          <w:tcPr>
            <w:tcW w:w="992"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0,0</w:t>
            </w:r>
          </w:p>
        </w:tc>
        <w:tc>
          <w:tcPr>
            <w:tcW w:w="1559"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 </w:t>
            </w:r>
          </w:p>
        </w:tc>
        <w:tc>
          <w:tcPr>
            <w:tcW w:w="1418" w:type="dxa"/>
            <w:shd w:val="clear" w:color="auto" w:fill="auto"/>
            <w:noWrap/>
            <w:tcMar>
              <w:top w:w="28" w:type="dxa"/>
              <w:left w:w="28" w:type="dxa"/>
              <w:bottom w:w="28" w:type="dxa"/>
              <w:right w:w="28" w:type="dxa"/>
            </w:tcMar>
            <w:vAlign w:val="center"/>
            <w:hideMark/>
          </w:tcPr>
          <w:p w:rsidR="00686E73" w:rsidRPr="009A071B" w:rsidRDefault="00686E73" w:rsidP="006D58E0">
            <w:pPr>
              <w:spacing w:after="0" w:line="240" w:lineRule="auto"/>
              <w:rPr>
                <w:rFonts w:ascii="Arial" w:eastAsia="Times New Roman" w:hAnsi="Arial" w:cs="Arial"/>
                <w:bCs/>
                <w:sz w:val="20"/>
                <w:szCs w:val="20"/>
                <w:lang w:eastAsia="ru-RU"/>
              </w:rPr>
            </w:pPr>
            <w:r w:rsidRPr="009A071B">
              <w:rPr>
                <w:rFonts w:ascii="Arial" w:eastAsia="Times New Roman" w:hAnsi="Arial" w:cs="Arial"/>
                <w:bCs/>
                <w:sz w:val="20"/>
                <w:szCs w:val="20"/>
                <w:lang w:eastAsia="ru-RU"/>
              </w:rPr>
              <w:t> </w:t>
            </w:r>
          </w:p>
        </w:tc>
      </w:tr>
      <w:tr w:rsidR="006D58E0" w:rsidRPr="009A071B" w:rsidTr="006D58E0">
        <w:trPr>
          <w:trHeight w:val="1306"/>
        </w:trPr>
        <w:tc>
          <w:tcPr>
            <w:tcW w:w="3544" w:type="dxa"/>
            <w:gridSpan w:val="3"/>
            <w:vMerge/>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bCs/>
                <w:sz w:val="20"/>
                <w:szCs w:val="20"/>
                <w:lang w:eastAsia="ru-RU"/>
              </w:rPr>
            </w:pPr>
          </w:p>
        </w:tc>
        <w:tc>
          <w:tcPr>
            <w:tcW w:w="1418" w:type="dxa"/>
            <w:shd w:val="clear" w:color="auto" w:fill="auto"/>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Средства бюджета городского округа Мытищи, из них:</w:t>
            </w:r>
          </w:p>
        </w:tc>
        <w:tc>
          <w:tcPr>
            <w:tcW w:w="1134"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746 918,5</w:t>
            </w:r>
          </w:p>
        </w:tc>
        <w:tc>
          <w:tcPr>
            <w:tcW w:w="1114"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5 056 213,4</w:t>
            </w:r>
          </w:p>
        </w:tc>
        <w:tc>
          <w:tcPr>
            <w:tcW w:w="1012"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939 300,2</w:t>
            </w:r>
          </w:p>
        </w:tc>
        <w:tc>
          <w:tcPr>
            <w:tcW w:w="992"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794 382,1</w:t>
            </w:r>
          </w:p>
        </w:tc>
        <w:tc>
          <w:tcPr>
            <w:tcW w:w="1008"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121" w:right="-108"/>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1098 805,3</w:t>
            </w:r>
          </w:p>
        </w:tc>
        <w:tc>
          <w:tcPr>
            <w:tcW w:w="977"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121" w:right="-108"/>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1111 994,1</w:t>
            </w:r>
          </w:p>
        </w:tc>
        <w:tc>
          <w:tcPr>
            <w:tcW w:w="992"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121" w:right="-108"/>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1111 731,7</w:t>
            </w:r>
          </w:p>
        </w:tc>
        <w:tc>
          <w:tcPr>
            <w:tcW w:w="1559"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 </w:t>
            </w:r>
          </w:p>
        </w:tc>
        <w:tc>
          <w:tcPr>
            <w:tcW w:w="1418" w:type="dxa"/>
            <w:shd w:val="clear" w:color="auto" w:fill="auto"/>
            <w:noWrap/>
            <w:tcMar>
              <w:top w:w="28" w:type="dxa"/>
              <w:left w:w="28" w:type="dxa"/>
              <w:bottom w:w="28" w:type="dxa"/>
              <w:right w:w="28" w:type="dxa"/>
            </w:tcMar>
            <w:vAlign w:val="center"/>
            <w:hideMark/>
          </w:tcPr>
          <w:p w:rsidR="00686E73" w:rsidRPr="009A071B" w:rsidRDefault="00686E73" w:rsidP="006D58E0">
            <w:pPr>
              <w:spacing w:after="0" w:line="240" w:lineRule="auto"/>
              <w:rPr>
                <w:rFonts w:ascii="Arial" w:eastAsia="Times New Roman" w:hAnsi="Arial" w:cs="Arial"/>
                <w:bCs/>
                <w:sz w:val="20"/>
                <w:szCs w:val="20"/>
                <w:lang w:eastAsia="ru-RU"/>
              </w:rPr>
            </w:pPr>
            <w:r w:rsidRPr="009A071B">
              <w:rPr>
                <w:rFonts w:ascii="Arial" w:eastAsia="Times New Roman" w:hAnsi="Arial" w:cs="Arial"/>
                <w:bCs/>
                <w:sz w:val="20"/>
                <w:szCs w:val="20"/>
                <w:lang w:eastAsia="ru-RU"/>
              </w:rPr>
              <w:t> </w:t>
            </w:r>
          </w:p>
        </w:tc>
      </w:tr>
      <w:tr w:rsidR="006D58E0" w:rsidRPr="009A071B" w:rsidTr="006D58E0">
        <w:trPr>
          <w:trHeight w:val="300"/>
        </w:trPr>
        <w:tc>
          <w:tcPr>
            <w:tcW w:w="3544" w:type="dxa"/>
            <w:gridSpan w:val="3"/>
            <w:shd w:val="clear" w:color="auto" w:fill="auto"/>
            <w:tcMar>
              <w:top w:w="28" w:type="dxa"/>
              <w:left w:w="28" w:type="dxa"/>
              <w:bottom w:w="28" w:type="dxa"/>
              <w:right w:w="28" w:type="dxa"/>
            </w:tcMar>
            <w:vAlign w:val="center"/>
            <w:hideMark/>
          </w:tcPr>
          <w:p w:rsidR="00686E73" w:rsidRPr="009A071B" w:rsidRDefault="00686E73" w:rsidP="00EF01E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w:t>
            </w:r>
            <w:proofErr w:type="spellStart"/>
            <w:r w:rsidRPr="009A071B">
              <w:rPr>
                <w:rFonts w:ascii="Arial" w:eastAsia="Times New Roman" w:hAnsi="Arial" w:cs="Arial"/>
                <w:sz w:val="20"/>
                <w:szCs w:val="20"/>
                <w:lang w:eastAsia="ru-RU"/>
              </w:rPr>
              <w:t>Леспаркхоз</w:t>
            </w:r>
            <w:proofErr w:type="spellEnd"/>
            <w:r w:rsidRPr="009A071B">
              <w:rPr>
                <w:rFonts w:ascii="Arial" w:eastAsia="Times New Roman" w:hAnsi="Arial" w:cs="Arial"/>
                <w:sz w:val="20"/>
                <w:szCs w:val="20"/>
                <w:lang w:eastAsia="ru-RU"/>
              </w:rPr>
              <w:t>»</w:t>
            </w:r>
          </w:p>
        </w:tc>
        <w:tc>
          <w:tcPr>
            <w:tcW w:w="1418"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134"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107 602,1</w:t>
            </w:r>
          </w:p>
        </w:tc>
        <w:tc>
          <w:tcPr>
            <w:tcW w:w="1114"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662 341,7</w:t>
            </w:r>
          </w:p>
        </w:tc>
        <w:tc>
          <w:tcPr>
            <w:tcW w:w="1012"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120 238,5</w:t>
            </w:r>
          </w:p>
        </w:tc>
        <w:tc>
          <w:tcPr>
            <w:tcW w:w="992"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126 430,9</w:t>
            </w:r>
          </w:p>
        </w:tc>
        <w:tc>
          <w:tcPr>
            <w:tcW w:w="1008"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132 373,2</w:t>
            </w:r>
          </w:p>
        </w:tc>
        <w:tc>
          <w:tcPr>
            <w:tcW w:w="977"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138 461,3</w:t>
            </w:r>
          </w:p>
        </w:tc>
        <w:tc>
          <w:tcPr>
            <w:tcW w:w="992"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144 837,8</w:t>
            </w:r>
          </w:p>
        </w:tc>
        <w:tc>
          <w:tcPr>
            <w:tcW w:w="1559"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418" w:type="dxa"/>
            <w:shd w:val="clear" w:color="auto" w:fill="auto"/>
            <w:noWrap/>
            <w:tcMar>
              <w:top w:w="28" w:type="dxa"/>
              <w:left w:w="28" w:type="dxa"/>
              <w:bottom w:w="28" w:type="dxa"/>
              <w:right w:w="28" w:type="dxa"/>
            </w:tcMar>
            <w:vAlign w:val="center"/>
            <w:hideMark/>
          </w:tcPr>
          <w:p w:rsidR="00686E73" w:rsidRPr="009A071B" w:rsidRDefault="00686E73" w:rsidP="006D58E0">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EF01EC" w:rsidRPr="009A071B" w:rsidTr="00EF01EC">
        <w:trPr>
          <w:trHeight w:val="300"/>
        </w:trPr>
        <w:tc>
          <w:tcPr>
            <w:tcW w:w="3544" w:type="dxa"/>
            <w:gridSpan w:val="3"/>
            <w:shd w:val="clear" w:color="auto" w:fill="auto"/>
            <w:tcMar>
              <w:top w:w="28" w:type="dxa"/>
              <w:left w:w="28" w:type="dxa"/>
              <w:bottom w:w="28" w:type="dxa"/>
              <w:right w:w="28" w:type="dxa"/>
            </w:tcMar>
            <w:vAlign w:val="center"/>
            <w:hideMark/>
          </w:tcPr>
          <w:p w:rsidR="00EF01EC" w:rsidRPr="009A071B" w:rsidRDefault="00EF01EC" w:rsidP="00EF01EC">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МЗ</w:t>
            </w:r>
          </w:p>
        </w:tc>
        <w:tc>
          <w:tcPr>
            <w:tcW w:w="1418" w:type="dxa"/>
            <w:shd w:val="clear" w:color="auto" w:fill="auto"/>
            <w:noWrap/>
            <w:tcMar>
              <w:top w:w="28" w:type="dxa"/>
              <w:left w:w="28" w:type="dxa"/>
              <w:bottom w:w="28" w:type="dxa"/>
              <w:right w:w="28" w:type="dxa"/>
            </w:tcMar>
            <w:vAlign w:val="center"/>
            <w:hideMark/>
          </w:tcPr>
          <w:p w:rsidR="00EF01EC" w:rsidRPr="009A071B" w:rsidRDefault="00EF01EC"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134" w:type="dxa"/>
            <w:shd w:val="clear" w:color="auto" w:fill="auto"/>
            <w:noWrap/>
            <w:tcMar>
              <w:top w:w="28" w:type="dxa"/>
              <w:left w:w="28" w:type="dxa"/>
              <w:bottom w:w="28" w:type="dxa"/>
              <w:right w:w="28" w:type="dxa"/>
            </w:tcMar>
            <w:vAlign w:val="center"/>
            <w:hideMark/>
          </w:tcPr>
          <w:p w:rsidR="00EF01EC" w:rsidRPr="009A071B" w:rsidRDefault="00EF01EC" w:rsidP="00435745">
            <w:pPr>
              <w:spacing w:after="0" w:line="240" w:lineRule="auto"/>
              <w:ind w:left="-89" w:right="-108"/>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107 602,1</w:t>
            </w:r>
          </w:p>
        </w:tc>
        <w:tc>
          <w:tcPr>
            <w:tcW w:w="1114" w:type="dxa"/>
            <w:shd w:val="clear" w:color="auto" w:fill="auto"/>
            <w:noWrap/>
            <w:tcMar>
              <w:top w:w="28" w:type="dxa"/>
              <w:left w:w="28" w:type="dxa"/>
              <w:bottom w:w="28" w:type="dxa"/>
              <w:right w:w="28" w:type="dxa"/>
            </w:tcMar>
            <w:vAlign w:val="center"/>
            <w:hideMark/>
          </w:tcPr>
          <w:p w:rsidR="00EF01EC" w:rsidRPr="009A071B" w:rsidRDefault="00EF01EC" w:rsidP="00435745">
            <w:pPr>
              <w:spacing w:after="0" w:line="240" w:lineRule="auto"/>
              <w:ind w:left="-89" w:right="-108"/>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662 103,2</w:t>
            </w:r>
          </w:p>
        </w:tc>
        <w:tc>
          <w:tcPr>
            <w:tcW w:w="1012" w:type="dxa"/>
            <w:shd w:val="clear" w:color="auto" w:fill="auto"/>
            <w:noWrap/>
            <w:tcMar>
              <w:top w:w="28" w:type="dxa"/>
              <w:left w:w="28" w:type="dxa"/>
              <w:bottom w:w="28" w:type="dxa"/>
              <w:right w:w="28" w:type="dxa"/>
            </w:tcMar>
            <w:vAlign w:val="center"/>
            <w:hideMark/>
          </w:tcPr>
          <w:p w:rsidR="00EF01EC" w:rsidRPr="009A071B" w:rsidRDefault="00EF01EC" w:rsidP="00435745">
            <w:pPr>
              <w:spacing w:after="0" w:line="240" w:lineRule="auto"/>
              <w:ind w:left="-89" w:right="-108"/>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120 000,0</w:t>
            </w:r>
          </w:p>
        </w:tc>
        <w:tc>
          <w:tcPr>
            <w:tcW w:w="992" w:type="dxa"/>
            <w:shd w:val="clear" w:color="auto" w:fill="auto"/>
            <w:noWrap/>
            <w:tcMar>
              <w:top w:w="28" w:type="dxa"/>
              <w:left w:w="28" w:type="dxa"/>
              <w:bottom w:w="28" w:type="dxa"/>
              <w:right w:w="28" w:type="dxa"/>
            </w:tcMar>
            <w:vAlign w:val="center"/>
            <w:hideMark/>
          </w:tcPr>
          <w:p w:rsidR="00EF01EC" w:rsidRPr="009A071B" w:rsidRDefault="00EF01EC" w:rsidP="00435745">
            <w:pPr>
              <w:spacing w:after="0" w:line="240" w:lineRule="auto"/>
              <w:ind w:left="-89" w:right="-108"/>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126 430,9</w:t>
            </w:r>
          </w:p>
        </w:tc>
        <w:tc>
          <w:tcPr>
            <w:tcW w:w="1008" w:type="dxa"/>
            <w:shd w:val="clear" w:color="auto" w:fill="auto"/>
            <w:noWrap/>
            <w:tcMar>
              <w:top w:w="28" w:type="dxa"/>
              <w:left w:w="28" w:type="dxa"/>
              <w:bottom w:w="28" w:type="dxa"/>
              <w:right w:w="28" w:type="dxa"/>
            </w:tcMar>
            <w:vAlign w:val="center"/>
            <w:hideMark/>
          </w:tcPr>
          <w:p w:rsidR="00EF01EC" w:rsidRPr="009A071B" w:rsidRDefault="00EF01EC" w:rsidP="00435745">
            <w:pPr>
              <w:spacing w:after="0" w:line="240" w:lineRule="auto"/>
              <w:ind w:left="-89" w:right="-108"/>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132 373,2</w:t>
            </w:r>
          </w:p>
        </w:tc>
        <w:tc>
          <w:tcPr>
            <w:tcW w:w="977" w:type="dxa"/>
            <w:shd w:val="clear" w:color="auto" w:fill="auto"/>
            <w:noWrap/>
            <w:tcMar>
              <w:top w:w="28" w:type="dxa"/>
              <w:left w:w="28" w:type="dxa"/>
              <w:bottom w:w="28" w:type="dxa"/>
              <w:right w:w="28" w:type="dxa"/>
            </w:tcMar>
            <w:vAlign w:val="center"/>
            <w:hideMark/>
          </w:tcPr>
          <w:p w:rsidR="00EF01EC" w:rsidRPr="009A071B" w:rsidRDefault="00EF01EC" w:rsidP="00435745">
            <w:pPr>
              <w:spacing w:after="0" w:line="240" w:lineRule="auto"/>
              <w:ind w:left="-89" w:right="-108"/>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138 461,3</w:t>
            </w:r>
          </w:p>
        </w:tc>
        <w:tc>
          <w:tcPr>
            <w:tcW w:w="992" w:type="dxa"/>
            <w:shd w:val="clear" w:color="auto" w:fill="auto"/>
            <w:noWrap/>
            <w:tcMar>
              <w:top w:w="28" w:type="dxa"/>
              <w:left w:w="28" w:type="dxa"/>
              <w:bottom w:w="28" w:type="dxa"/>
              <w:right w:w="28" w:type="dxa"/>
            </w:tcMar>
            <w:vAlign w:val="center"/>
            <w:hideMark/>
          </w:tcPr>
          <w:p w:rsidR="00EF01EC" w:rsidRPr="009A071B" w:rsidRDefault="00EF01EC" w:rsidP="00435745">
            <w:pPr>
              <w:spacing w:after="0" w:line="240" w:lineRule="auto"/>
              <w:ind w:left="-89" w:right="-108"/>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144 837,8</w:t>
            </w:r>
          </w:p>
        </w:tc>
        <w:tc>
          <w:tcPr>
            <w:tcW w:w="1559" w:type="dxa"/>
            <w:shd w:val="clear" w:color="auto" w:fill="auto"/>
            <w:noWrap/>
            <w:tcMar>
              <w:top w:w="28" w:type="dxa"/>
              <w:left w:w="28" w:type="dxa"/>
              <w:bottom w:w="28" w:type="dxa"/>
              <w:right w:w="28" w:type="dxa"/>
            </w:tcMar>
            <w:vAlign w:val="center"/>
            <w:hideMark/>
          </w:tcPr>
          <w:p w:rsidR="00EF01EC" w:rsidRPr="009A071B" w:rsidRDefault="00EF01EC" w:rsidP="00435745">
            <w:pPr>
              <w:spacing w:after="0" w:line="240" w:lineRule="auto"/>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 </w:t>
            </w:r>
          </w:p>
        </w:tc>
        <w:tc>
          <w:tcPr>
            <w:tcW w:w="1418" w:type="dxa"/>
            <w:shd w:val="clear" w:color="auto" w:fill="auto"/>
            <w:noWrap/>
            <w:tcMar>
              <w:top w:w="28" w:type="dxa"/>
              <w:left w:w="28" w:type="dxa"/>
              <w:bottom w:w="28" w:type="dxa"/>
              <w:right w:w="28" w:type="dxa"/>
            </w:tcMar>
            <w:vAlign w:val="center"/>
            <w:hideMark/>
          </w:tcPr>
          <w:p w:rsidR="00EF01EC" w:rsidRPr="009A071B" w:rsidRDefault="00EF01EC" w:rsidP="006D58E0">
            <w:pPr>
              <w:spacing w:after="0" w:line="240" w:lineRule="auto"/>
              <w:jc w:val="right"/>
              <w:rPr>
                <w:rFonts w:ascii="Arial" w:eastAsia="Times New Roman" w:hAnsi="Arial" w:cs="Arial"/>
                <w:iCs/>
                <w:sz w:val="20"/>
                <w:szCs w:val="20"/>
                <w:lang w:eastAsia="ru-RU"/>
              </w:rPr>
            </w:pPr>
            <w:r w:rsidRPr="009A071B">
              <w:rPr>
                <w:rFonts w:ascii="Arial" w:eastAsia="Times New Roman" w:hAnsi="Arial" w:cs="Arial"/>
                <w:iCs/>
                <w:sz w:val="20"/>
                <w:szCs w:val="20"/>
                <w:lang w:eastAsia="ru-RU"/>
              </w:rPr>
              <w:t> </w:t>
            </w:r>
          </w:p>
        </w:tc>
      </w:tr>
      <w:tr w:rsidR="00EF01EC" w:rsidRPr="009A071B" w:rsidTr="00435745">
        <w:trPr>
          <w:trHeight w:val="300"/>
        </w:trPr>
        <w:tc>
          <w:tcPr>
            <w:tcW w:w="3544" w:type="dxa"/>
            <w:gridSpan w:val="3"/>
            <w:shd w:val="clear" w:color="auto" w:fill="auto"/>
            <w:tcMar>
              <w:top w:w="28" w:type="dxa"/>
              <w:left w:w="28" w:type="dxa"/>
              <w:bottom w:w="28" w:type="dxa"/>
              <w:right w:w="28" w:type="dxa"/>
            </w:tcMar>
            <w:vAlign w:val="center"/>
            <w:hideMark/>
          </w:tcPr>
          <w:p w:rsidR="00EF01EC" w:rsidRPr="009A071B" w:rsidRDefault="00EF01EC" w:rsidP="00EF01EC">
            <w:pPr>
              <w:spacing w:after="0" w:line="240" w:lineRule="auto"/>
              <w:jc w:val="right"/>
              <w:rPr>
                <w:rFonts w:ascii="Arial" w:eastAsia="Times New Roman" w:hAnsi="Arial" w:cs="Arial"/>
                <w:iCs/>
                <w:sz w:val="20"/>
                <w:szCs w:val="20"/>
                <w:lang w:eastAsia="ru-RU"/>
              </w:rPr>
            </w:pPr>
            <w:r w:rsidRPr="009A071B">
              <w:rPr>
                <w:rFonts w:ascii="Arial" w:eastAsia="Times New Roman" w:hAnsi="Arial" w:cs="Arial"/>
                <w:iCs/>
                <w:sz w:val="20"/>
                <w:szCs w:val="20"/>
                <w:lang w:eastAsia="ru-RU"/>
              </w:rPr>
              <w:t>МЗ-2015</w:t>
            </w:r>
          </w:p>
        </w:tc>
        <w:tc>
          <w:tcPr>
            <w:tcW w:w="1418" w:type="dxa"/>
            <w:shd w:val="clear" w:color="auto" w:fill="auto"/>
            <w:noWrap/>
            <w:tcMar>
              <w:top w:w="28" w:type="dxa"/>
              <w:left w:w="28" w:type="dxa"/>
              <w:bottom w:w="28" w:type="dxa"/>
              <w:right w:w="28" w:type="dxa"/>
            </w:tcMar>
            <w:vAlign w:val="center"/>
            <w:hideMark/>
          </w:tcPr>
          <w:p w:rsidR="00EF01EC" w:rsidRPr="009A071B" w:rsidRDefault="00EF01EC"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134" w:type="dxa"/>
            <w:shd w:val="clear" w:color="auto" w:fill="auto"/>
            <w:noWrap/>
            <w:tcMar>
              <w:top w:w="28" w:type="dxa"/>
              <w:left w:w="28" w:type="dxa"/>
              <w:bottom w:w="28" w:type="dxa"/>
              <w:right w:w="28" w:type="dxa"/>
            </w:tcMar>
            <w:vAlign w:val="center"/>
            <w:hideMark/>
          </w:tcPr>
          <w:p w:rsidR="00EF01EC" w:rsidRPr="009A071B" w:rsidRDefault="00EF01EC" w:rsidP="00435745">
            <w:pPr>
              <w:spacing w:after="0" w:line="240" w:lineRule="auto"/>
              <w:ind w:left="33"/>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0,0</w:t>
            </w:r>
          </w:p>
        </w:tc>
        <w:tc>
          <w:tcPr>
            <w:tcW w:w="1114" w:type="dxa"/>
            <w:shd w:val="clear" w:color="auto" w:fill="auto"/>
            <w:noWrap/>
            <w:tcMar>
              <w:top w:w="28" w:type="dxa"/>
              <w:left w:w="28" w:type="dxa"/>
              <w:bottom w:w="28" w:type="dxa"/>
              <w:right w:w="28" w:type="dxa"/>
            </w:tcMar>
            <w:vAlign w:val="center"/>
            <w:hideMark/>
          </w:tcPr>
          <w:p w:rsidR="00EF01EC" w:rsidRPr="009A071B" w:rsidRDefault="00EF01EC" w:rsidP="00435745">
            <w:pPr>
              <w:spacing w:after="0" w:line="240" w:lineRule="auto"/>
              <w:ind w:left="33"/>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238,5</w:t>
            </w:r>
          </w:p>
        </w:tc>
        <w:tc>
          <w:tcPr>
            <w:tcW w:w="1012" w:type="dxa"/>
            <w:shd w:val="clear" w:color="auto" w:fill="auto"/>
            <w:noWrap/>
            <w:tcMar>
              <w:top w:w="28" w:type="dxa"/>
              <w:left w:w="28" w:type="dxa"/>
              <w:bottom w:w="28" w:type="dxa"/>
              <w:right w:w="28" w:type="dxa"/>
            </w:tcMar>
            <w:vAlign w:val="center"/>
            <w:hideMark/>
          </w:tcPr>
          <w:p w:rsidR="00EF01EC" w:rsidRPr="009A071B" w:rsidRDefault="00EF01EC" w:rsidP="00435745">
            <w:pPr>
              <w:spacing w:after="0" w:line="240" w:lineRule="auto"/>
              <w:ind w:left="33"/>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238,5</w:t>
            </w:r>
          </w:p>
        </w:tc>
        <w:tc>
          <w:tcPr>
            <w:tcW w:w="992" w:type="dxa"/>
            <w:shd w:val="clear" w:color="auto" w:fill="auto"/>
            <w:noWrap/>
            <w:tcMar>
              <w:top w:w="28" w:type="dxa"/>
              <w:left w:w="28" w:type="dxa"/>
              <w:bottom w:w="28" w:type="dxa"/>
              <w:right w:w="28" w:type="dxa"/>
            </w:tcMar>
            <w:vAlign w:val="center"/>
            <w:hideMark/>
          </w:tcPr>
          <w:p w:rsidR="00EF01EC" w:rsidRPr="009A071B" w:rsidRDefault="00EF01EC" w:rsidP="00435745">
            <w:pPr>
              <w:spacing w:after="0" w:line="240" w:lineRule="auto"/>
              <w:ind w:left="33"/>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0,0</w:t>
            </w:r>
          </w:p>
        </w:tc>
        <w:tc>
          <w:tcPr>
            <w:tcW w:w="1008" w:type="dxa"/>
            <w:shd w:val="clear" w:color="auto" w:fill="auto"/>
            <w:noWrap/>
            <w:tcMar>
              <w:top w:w="28" w:type="dxa"/>
              <w:left w:w="28" w:type="dxa"/>
              <w:bottom w:w="28" w:type="dxa"/>
              <w:right w:w="28" w:type="dxa"/>
            </w:tcMar>
            <w:vAlign w:val="center"/>
            <w:hideMark/>
          </w:tcPr>
          <w:p w:rsidR="00EF01EC" w:rsidRPr="009A071B" w:rsidRDefault="00EF01EC" w:rsidP="00435745">
            <w:pPr>
              <w:spacing w:after="0" w:line="240" w:lineRule="auto"/>
              <w:ind w:left="33"/>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0,0</w:t>
            </w:r>
          </w:p>
        </w:tc>
        <w:tc>
          <w:tcPr>
            <w:tcW w:w="977" w:type="dxa"/>
            <w:shd w:val="clear" w:color="auto" w:fill="auto"/>
            <w:noWrap/>
            <w:tcMar>
              <w:top w:w="28" w:type="dxa"/>
              <w:left w:w="28" w:type="dxa"/>
              <w:bottom w:w="28" w:type="dxa"/>
              <w:right w:w="28" w:type="dxa"/>
            </w:tcMar>
            <w:vAlign w:val="center"/>
            <w:hideMark/>
          </w:tcPr>
          <w:p w:rsidR="00EF01EC" w:rsidRPr="009A071B" w:rsidRDefault="00EF01EC" w:rsidP="00435745">
            <w:pPr>
              <w:spacing w:after="0" w:line="240" w:lineRule="auto"/>
              <w:ind w:left="33"/>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0,0</w:t>
            </w:r>
          </w:p>
        </w:tc>
        <w:tc>
          <w:tcPr>
            <w:tcW w:w="992" w:type="dxa"/>
            <w:shd w:val="clear" w:color="auto" w:fill="auto"/>
            <w:noWrap/>
            <w:tcMar>
              <w:top w:w="28" w:type="dxa"/>
              <w:left w:w="28" w:type="dxa"/>
              <w:bottom w:w="28" w:type="dxa"/>
              <w:right w:w="28" w:type="dxa"/>
            </w:tcMar>
            <w:vAlign w:val="center"/>
            <w:hideMark/>
          </w:tcPr>
          <w:p w:rsidR="00EF01EC" w:rsidRPr="009A071B" w:rsidRDefault="00EF01EC" w:rsidP="00435745">
            <w:pPr>
              <w:spacing w:after="0" w:line="240" w:lineRule="auto"/>
              <w:ind w:left="33"/>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0,0</w:t>
            </w:r>
          </w:p>
        </w:tc>
        <w:tc>
          <w:tcPr>
            <w:tcW w:w="1559" w:type="dxa"/>
            <w:shd w:val="clear" w:color="auto" w:fill="auto"/>
            <w:noWrap/>
            <w:tcMar>
              <w:top w:w="28" w:type="dxa"/>
              <w:left w:w="28" w:type="dxa"/>
              <w:bottom w:w="28" w:type="dxa"/>
              <w:right w:w="28" w:type="dxa"/>
            </w:tcMar>
            <w:vAlign w:val="center"/>
            <w:hideMark/>
          </w:tcPr>
          <w:p w:rsidR="00EF01EC" w:rsidRPr="009A071B" w:rsidRDefault="00EF01EC" w:rsidP="00435745">
            <w:pPr>
              <w:spacing w:after="0" w:line="240" w:lineRule="auto"/>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 </w:t>
            </w:r>
          </w:p>
        </w:tc>
        <w:tc>
          <w:tcPr>
            <w:tcW w:w="1418" w:type="dxa"/>
            <w:shd w:val="clear" w:color="auto" w:fill="auto"/>
            <w:noWrap/>
            <w:tcMar>
              <w:top w:w="28" w:type="dxa"/>
              <w:left w:w="28" w:type="dxa"/>
              <w:bottom w:w="28" w:type="dxa"/>
              <w:right w:w="28" w:type="dxa"/>
            </w:tcMar>
            <w:vAlign w:val="center"/>
            <w:hideMark/>
          </w:tcPr>
          <w:p w:rsidR="00EF01EC" w:rsidRPr="009A071B" w:rsidRDefault="00EF01EC" w:rsidP="006D58E0">
            <w:pPr>
              <w:spacing w:after="0" w:line="240" w:lineRule="auto"/>
              <w:jc w:val="right"/>
              <w:rPr>
                <w:rFonts w:ascii="Arial" w:eastAsia="Times New Roman" w:hAnsi="Arial" w:cs="Arial"/>
                <w:iCs/>
                <w:sz w:val="20"/>
                <w:szCs w:val="20"/>
                <w:lang w:eastAsia="ru-RU"/>
              </w:rPr>
            </w:pPr>
            <w:r w:rsidRPr="009A071B">
              <w:rPr>
                <w:rFonts w:ascii="Arial" w:eastAsia="Times New Roman" w:hAnsi="Arial" w:cs="Arial"/>
                <w:iCs/>
                <w:sz w:val="20"/>
                <w:szCs w:val="20"/>
                <w:lang w:eastAsia="ru-RU"/>
              </w:rPr>
              <w:t> </w:t>
            </w:r>
          </w:p>
        </w:tc>
      </w:tr>
      <w:tr w:rsidR="006D58E0" w:rsidRPr="009A071B" w:rsidTr="006D58E0">
        <w:trPr>
          <w:trHeight w:val="300"/>
        </w:trPr>
        <w:tc>
          <w:tcPr>
            <w:tcW w:w="3544" w:type="dxa"/>
            <w:gridSpan w:val="3"/>
            <w:shd w:val="clear" w:color="auto" w:fill="auto"/>
            <w:tcMar>
              <w:top w:w="28" w:type="dxa"/>
              <w:left w:w="28" w:type="dxa"/>
              <w:bottom w:w="28" w:type="dxa"/>
              <w:right w:w="28" w:type="dxa"/>
            </w:tcMar>
            <w:vAlign w:val="center"/>
            <w:hideMark/>
          </w:tcPr>
          <w:p w:rsidR="00686E73" w:rsidRPr="009A071B" w:rsidRDefault="00686E73" w:rsidP="00EF01E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УКС ЖКХ</w:t>
            </w:r>
          </w:p>
        </w:tc>
        <w:tc>
          <w:tcPr>
            <w:tcW w:w="1418"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134"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509 255,4</w:t>
            </w:r>
          </w:p>
        </w:tc>
        <w:tc>
          <w:tcPr>
            <w:tcW w:w="1114"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3 652 428,4</w:t>
            </w:r>
          </w:p>
        </w:tc>
        <w:tc>
          <w:tcPr>
            <w:tcW w:w="1012"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667 984,6</w:t>
            </w:r>
          </w:p>
        </w:tc>
        <w:tc>
          <w:tcPr>
            <w:tcW w:w="992"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530 969,3</w:t>
            </w:r>
          </w:p>
        </w:tc>
        <w:tc>
          <w:tcPr>
            <w:tcW w:w="1008"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822 572,4</w:t>
            </w:r>
          </w:p>
        </w:tc>
        <w:tc>
          <w:tcPr>
            <w:tcW w:w="977"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822 515,6</w:t>
            </w:r>
          </w:p>
        </w:tc>
        <w:tc>
          <w:tcPr>
            <w:tcW w:w="992"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808 386,5</w:t>
            </w:r>
          </w:p>
        </w:tc>
        <w:tc>
          <w:tcPr>
            <w:tcW w:w="1559"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418" w:type="dxa"/>
            <w:shd w:val="clear" w:color="auto" w:fill="auto"/>
            <w:noWrap/>
            <w:tcMar>
              <w:top w:w="28" w:type="dxa"/>
              <w:left w:w="28" w:type="dxa"/>
              <w:bottom w:w="28" w:type="dxa"/>
              <w:right w:w="28" w:type="dxa"/>
            </w:tcMar>
            <w:vAlign w:val="center"/>
            <w:hideMark/>
          </w:tcPr>
          <w:p w:rsidR="00686E73" w:rsidRPr="009A071B" w:rsidRDefault="00686E73" w:rsidP="006D58E0">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6D58E0" w:rsidRPr="009A071B" w:rsidTr="006D58E0">
        <w:trPr>
          <w:trHeight w:val="300"/>
        </w:trPr>
        <w:tc>
          <w:tcPr>
            <w:tcW w:w="3544" w:type="dxa"/>
            <w:gridSpan w:val="3"/>
            <w:shd w:val="clear" w:color="auto" w:fill="auto"/>
            <w:tcMar>
              <w:top w:w="28" w:type="dxa"/>
              <w:left w:w="28" w:type="dxa"/>
              <w:bottom w:w="28" w:type="dxa"/>
              <w:right w:w="28" w:type="dxa"/>
            </w:tcMar>
            <w:vAlign w:val="center"/>
            <w:hideMark/>
          </w:tcPr>
          <w:p w:rsidR="00686E73" w:rsidRPr="009A071B" w:rsidRDefault="00686E73" w:rsidP="00EF01E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«ТУ «</w:t>
            </w:r>
            <w:proofErr w:type="spellStart"/>
            <w:r w:rsidRPr="009A071B">
              <w:rPr>
                <w:rFonts w:ascii="Arial" w:eastAsia="Times New Roman" w:hAnsi="Arial" w:cs="Arial"/>
                <w:sz w:val="20"/>
                <w:szCs w:val="20"/>
                <w:lang w:eastAsia="ru-RU"/>
              </w:rPr>
              <w:t>Мытищинское</w:t>
            </w:r>
            <w:proofErr w:type="spellEnd"/>
            <w:r w:rsidRPr="009A071B">
              <w:rPr>
                <w:rFonts w:ascii="Arial" w:eastAsia="Times New Roman" w:hAnsi="Arial" w:cs="Arial"/>
                <w:sz w:val="20"/>
                <w:szCs w:val="20"/>
                <w:lang w:eastAsia="ru-RU"/>
              </w:rPr>
              <w:t>»</w:t>
            </w:r>
          </w:p>
        </w:tc>
        <w:tc>
          <w:tcPr>
            <w:tcW w:w="1418"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134"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77 594,6</w:t>
            </w:r>
          </w:p>
        </w:tc>
        <w:tc>
          <w:tcPr>
            <w:tcW w:w="1114"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419 888,9</w:t>
            </w:r>
          </w:p>
        </w:tc>
        <w:tc>
          <w:tcPr>
            <w:tcW w:w="1012"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84 153,9</w:t>
            </w:r>
          </w:p>
        </w:tc>
        <w:tc>
          <w:tcPr>
            <w:tcW w:w="992"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78 256,2</w:t>
            </w:r>
          </w:p>
        </w:tc>
        <w:tc>
          <w:tcPr>
            <w:tcW w:w="1008"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81 915,9</w:t>
            </w:r>
          </w:p>
        </w:tc>
        <w:tc>
          <w:tcPr>
            <w:tcW w:w="977"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85 766,0</w:t>
            </w:r>
          </w:p>
        </w:tc>
        <w:tc>
          <w:tcPr>
            <w:tcW w:w="992"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89 796,9</w:t>
            </w:r>
          </w:p>
        </w:tc>
        <w:tc>
          <w:tcPr>
            <w:tcW w:w="1559"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418" w:type="dxa"/>
            <w:shd w:val="clear" w:color="auto" w:fill="auto"/>
            <w:noWrap/>
            <w:tcMar>
              <w:top w:w="28" w:type="dxa"/>
              <w:left w:w="28" w:type="dxa"/>
              <w:bottom w:w="28" w:type="dxa"/>
              <w:right w:w="28" w:type="dxa"/>
            </w:tcMar>
            <w:vAlign w:val="center"/>
            <w:hideMark/>
          </w:tcPr>
          <w:p w:rsidR="00686E73" w:rsidRPr="009A071B" w:rsidRDefault="00686E73" w:rsidP="006D58E0">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6D58E0" w:rsidRPr="009A071B" w:rsidTr="006D58E0">
        <w:trPr>
          <w:trHeight w:val="300"/>
        </w:trPr>
        <w:tc>
          <w:tcPr>
            <w:tcW w:w="3544" w:type="dxa"/>
            <w:gridSpan w:val="3"/>
            <w:shd w:val="clear" w:color="auto" w:fill="auto"/>
            <w:tcMar>
              <w:top w:w="28" w:type="dxa"/>
              <w:left w:w="28" w:type="dxa"/>
              <w:bottom w:w="28" w:type="dxa"/>
              <w:right w:w="28" w:type="dxa"/>
            </w:tcMar>
            <w:vAlign w:val="center"/>
            <w:hideMark/>
          </w:tcPr>
          <w:p w:rsidR="00686E73" w:rsidRPr="009A071B" w:rsidRDefault="00686E73" w:rsidP="00EF01E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«ТУ «</w:t>
            </w:r>
            <w:proofErr w:type="spellStart"/>
            <w:r w:rsidRPr="009A071B">
              <w:rPr>
                <w:rFonts w:ascii="Arial" w:eastAsia="Times New Roman" w:hAnsi="Arial" w:cs="Arial"/>
                <w:sz w:val="20"/>
                <w:szCs w:val="20"/>
                <w:lang w:eastAsia="ru-RU"/>
              </w:rPr>
              <w:t>Пироговский</w:t>
            </w:r>
            <w:proofErr w:type="spellEnd"/>
            <w:r w:rsidRPr="009A071B">
              <w:rPr>
                <w:rFonts w:ascii="Arial" w:eastAsia="Times New Roman" w:hAnsi="Arial" w:cs="Arial"/>
                <w:sz w:val="20"/>
                <w:szCs w:val="20"/>
                <w:lang w:eastAsia="ru-RU"/>
              </w:rPr>
              <w:t>»</w:t>
            </w:r>
          </w:p>
        </w:tc>
        <w:tc>
          <w:tcPr>
            <w:tcW w:w="1418"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134"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7 700,0</w:t>
            </w:r>
          </w:p>
        </w:tc>
        <w:tc>
          <w:tcPr>
            <w:tcW w:w="1114"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99 827,3</w:t>
            </w:r>
          </w:p>
        </w:tc>
        <w:tc>
          <w:tcPr>
            <w:tcW w:w="1012"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22 680,3</w:t>
            </w:r>
          </w:p>
        </w:tc>
        <w:tc>
          <w:tcPr>
            <w:tcW w:w="992"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17 915,0</w:t>
            </w:r>
          </w:p>
        </w:tc>
        <w:tc>
          <w:tcPr>
            <w:tcW w:w="1008"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18 805,0</w:t>
            </w:r>
          </w:p>
        </w:tc>
        <w:tc>
          <w:tcPr>
            <w:tcW w:w="977"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19 739,0</w:t>
            </w:r>
          </w:p>
        </w:tc>
        <w:tc>
          <w:tcPr>
            <w:tcW w:w="992"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20 688,0</w:t>
            </w:r>
          </w:p>
        </w:tc>
        <w:tc>
          <w:tcPr>
            <w:tcW w:w="1559"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418" w:type="dxa"/>
            <w:shd w:val="clear" w:color="auto" w:fill="auto"/>
            <w:noWrap/>
            <w:tcMar>
              <w:top w:w="28" w:type="dxa"/>
              <w:left w:w="28" w:type="dxa"/>
              <w:bottom w:w="28" w:type="dxa"/>
              <w:right w:w="28" w:type="dxa"/>
            </w:tcMar>
            <w:vAlign w:val="center"/>
            <w:hideMark/>
          </w:tcPr>
          <w:p w:rsidR="00686E73" w:rsidRPr="009A071B" w:rsidRDefault="00686E73" w:rsidP="006D58E0">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6D58E0" w:rsidRPr="009A071B" w:rsidTr="006D58E0">
        <w:trPr>
          <w:trHeight w:val="300"/>
        </w:trPr>
        <w:tc>
          <w:tcPr>
            <w:tcW w:w="3544" w:type="dxa"/>
            <w:gridSpan w:val="3"/>
            <w:shd w:val="clear" w:color="auto" w:fill="auto"/>
            <w:tcMar>
              <w:top w:w="28" w:type="dxa"/>
              <w:left w:w="28" w:type="dxa"/>
              <w:bottom w:w="28" w:type="dxa"/>
              <w:right w:w="28" w:type="dxa"/>
            </w:tcMar>
            <w:vAlign w:val="center"/>
            <w:hideMark/>
          </w:tcPr>
          <w:p w:rsidR="00686E73" w:rsidRPr="009A071B" w:rsidRDefault="00686E73" w:rsidP="00EF01E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«ТУ «Федоскино»</w:t>
            </w:r>
          </w:p>
        </w:tc>
        <w:tc>
          <w:tcPr>
            <w:tcW w:w="1418"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134"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10 000,0</w:t>
            </w:r>
          </w:p>
        </w:tc>
        <w:tc>
          <w:tcPr>
            <w:tcW w:w="1114"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5 949,2</w:t>
            </w:r>
          </w:p>
        </w:tc>
        <w:tc>
          <w:tcPr>
            <w:tcW w:w="1012"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5 949,2</w:t>
            </w:r>
          </w:p>
        </w:tc>
        <w:tc>
          <w:tcPr>
            <w:tcW w:w="992"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008"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977"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992"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559"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418" w:type="dxa"/>
            <w:shd w:val="clear" w:color="auto" w:fill="auto"/>
            <w:noWrap/>
            <w:tcMar>
              <w:top w:w="28" w:type="dxa"/>
              <w:left w:w="28" w:type="dxa"/>
              <w:bottom w:w="28" w:type="dxa"/>
              <w:right w:w="28" w:type="dxa"/>
            </w:tcMar>
            <w:vAlign w:val="center"/>
            <w:hideMark/>
          </w:tcPr>
          <w:p w:rsidR="00686E73" w:rsidRPr="009A071B" w:rsidRDefault="00686E73" w:rsidP="006D58E0">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6D58E0" w:rsidRPr="009A071B" w:rsidTr="006D58E0">
        <w:trPr>
          <w:trHeight w:val="300"/>
        </w:trPr>
        <w:tc>
          <w:tcPr>
            <w:tcW w:w="3544" w:type="dxa"/>
            <w:gridSpan w:val="3"/>
            <w:shd w:val="clear" w:color="auto" w:fill="auto"/>
            <w:tcMar>
              <w:top w:w="28" w:type="dxa"/>
              <w:left w:w="28" w:type="dxa"/>
              <w:bottom w:w="28" w:type="dxa"/>
              <w:right w:w="28" w:type="dxa"/>
            </w:tcMar>
            <w:vAlign w:val="center"/>
            <w:hideMark/>
          </w:tcPr>
          <w:p w:rsidR="00686E73" w:rsidRPr="009A071B" w:rsidRDefault="00686E73" w:rsidP="00EF01E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«Водосток»</w:t>
            </w:r>
          </w:p>
        </w:tc>
        <w:tc>
          <w:tcPr>
            <w:tcW w:w="1418"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134"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34 766,4</w:t>
            </w:r>
          </w:p>
        </w:tc>
        <w:tc>
          <w:tcPr>
            <w:tcW w:w="1114"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152 712,6</w:t>
            </w:r>
          </w:p>
        </w:tc>
        <w:tc>
          <w:tcPr>
            <w:tcW w:w="1012"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37 669,4</w:t>
            </w:r>
          </w:p>
        </w:tc>
        <w:tc>
          <w:tcPr>
            <w:tcW w:w="992"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26 810,7</w:t>
            </w:r>
          </w:p>
        </w:tc>
        <w:tc>
          <w:tcPr>
            <w:tcW w:w="1008"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28 070,8</w:t>
            </w:r>
          </w:p>
        </w:tc>
        <w:tc>
          <w:tcPr>
            <w:tcW w:w="977"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29 390,2</w:t>
            </w:r>
          </w:p>
        </w:tc>
        <w:tc>
          <w:tcPr>
            <w:tcW w:w="992"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30 771,5</w:t>
            </w:r>
          </w:p>
        </w:tc>
        <w:tc>
          <w:tcPr>
            <w:tcW w:w="1559"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418" w:type="dxa"/>
            <w:shd w:val="clear" w:color="auto" w:fill="auto"/>
            <w:noWrap/>
            <w:tcMar>
              <w:top w:w="28" w:type="dxa"/>
              <w:left w:w="28" w:type="dxa"/>
              <w:bottom w:w="28" w:type="dxa"/>
              <w:right w:w="28" w:type="dxa"/>
            </w:tcMar>
            <w:vAlign w:val="center"/>
            <w:hideMark/>
          </w:tcPr>
          <w:p w:rsidR="00686E73" w:rsidRPr="009A071B" w:rsidRDefault="00686E73" w:rsidP="006D58E0">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EF01EC" w:rsidRPr="009A071B" w:rsidTr="00435745">
        <w:trPr>
          <w:trHeight w:val="300"/>
        </w:trPr>
        <w:tc>
          <w:tcPr>
            <w:tcW w:w="3544" w:type="dxa"/>
            <w:gridSpan w:val="3"/>
            <w:shd w:val="clear" w:color="auto" w:fill="auto"/>
            <w:tcMar>
              <w:top w:w="28" w:type="dxa"/>
              <w:left w:w="28" w:type="dxa"/>
              <w:bottom w:w="28" w:type="dxa"/>
              <w:right w:w="28" w:type="dxa"/>
            </w:tcMar>
            <w:vAlign w:val="center"/>
            <w:hideMark/>
          </w:tcPr>
          <w:p w:rsidR="00EF01EC" w:rsidRPr="009A071B" w:rsidRDefault="00EF01EC" w:rsidP="00EF01EC">
            <w:pPr>
              <w:spacing w:after="0" w:line="240" w:lineRule="auto"/>
              <w:jc w:val="right"/>
              <w:rPr>
                <w:rFonts w:ascii="Arial" w:eastAsia="Times New Roman" w:hAnsi="Arial" w:cs="Arial"/>
                <w:sz w:val="20"/>
                <w:szCs w:val="20"/>
                <w:lang w:eastAsia="ru-RU"/>
              </w:rPr>
            </w:pPr>
            <w:r w:rsidRPr="009A071B">
              <w:rPr>
                <w:rFonts w:ascii="Arial" w:eastAsia="Times New Roman" w:hAnsi="Arial" w:cs="Arial"/>
                <w:iCs/>
                <w:sz w:val="20"/>
                <w:szCs w:val="20"/>
                <w:lang w:eastAsia="ru-RU"/>
              </w:rPr>
              <w:t>МЗ</w:t>
            </w:r>
          </w:p>
        </w:tc>
        <w:tc>
          <w:tcPr>
            <w:tcW w:w="1418" w:type="dxa"/>
            <w:shd w:val="clear" w:color="auto" w:fill="auto"/>
            <w:noWrap/>
            <w:tcMar>
              <w:top w:w="28" w:type="dxa"/>
              <w:left w:w="28" w:type="dxa"/>
              <w:bottom w:w="28" w:type="dxa"/>
              <w:right w:w="28" w:type="dxa"/>
            </w:tcMar>
            <w:vAlign w:val="center"/>
            <w:hideMark/>
          </w:tcPr>
          <w:p w:rsidR="00EF01EC" w:rsidRPr="009A071B" w:rsidRDefault="00EF01EC"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134" w:type="dxa"/>
            <w:shd w:val="clear" w:color="auto" w:fill="auto"/>
            <w:noWrap/>
            <w:tcMar>
              <w:top w:w="28" w:type="dxa"/>
              <w:left w:w="28" w:type="dxa"/>
              <w:bottom w:w="28" w:type="dxa"/>
              <w:right w:w="28" w:type="dxa"/>
            </w:tcMar>
            <w:vAlign w:val="center"/>
            <w:hideMark/>
          </w:tcPr>
          <w:p w:rsidR="00EF01EC" w:rsidRPr="009A071B" w:rsidRDefault="00EF01EC"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34 208,6</w:t>
            </w:r>
          </w:p>
        </w:tc>
        <w:tc>
          <w:tcPr>
            <w:tcW w:w="1114" w:type="dxa"/>
            <w:shd w:val="clear" w:color="auto" w:fill="auto"/>
            <w:noWrap/>
            <w:tcMar>
              <w:top w:w="28" w:type="dxa"/>
              <w:left w:w="28" w:type="dxa"/>
              <w:bottom w:w="28" w:type="dxa"/>
              <w:right w:w="28" w:type="dxa"/>
            </w:tcMar>
            <w:vAlign w:val="center"/>
            <w:hideMark/>
          </w:tcPr>
          <w:p w:rsidR="00EF01EC" w:rsidRPr="009A071B" w:rsidRDefault="00EF01EC" w:rsidP="00435745">
            <w:pPr>
              <w:spacing w:after="0" w:line="240" w:lineRule="auto"/>
              <w:ind w:left="-89" w:right="-108"/>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146 983,0</w:t>
            </w:r>
          </w:p>
        </w:tc>
        <w:tc>
          <w:tcPr>
            <w:tcW w:w="1012" w:type="dxa"/>
            <w:shd w:val="clear" w:color="auto" w:fill="auto"/>
            <w:noWrap/>
            <w:tcMar>
              <w:top w:w="28" w:type="dxa"/>
              <w:left w:w="28" w:type="dxa"/>
              <w:bottom w:w="28" w:type="dxa"/>
              <w:right w:w="28" w:type="dxa"/>
            </w:tcMar>
            <w:vAlign w:val="center"/>
            <w:hideMark/>
          </w:tcPr>
          <w:p w:rsidR="00EF01EC" w:rsidRPr="009A071B" w:rsidRDefault="00EF01EC"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35 563,6</w:t>
            </w:r>
          </w:p>
        </w:tc>
        <w:tc>
          <w:tcPr>
            <w:tcW w:w="992" w:type="dxa"/>
            <w:shd w:val="clear" w:color="auto" w:fill="auto"/>
            <w:noWrap/>
            <w:tcMar>
              <w:top w:w="28" w:type="dxa"/>
              <w:left w:w="28" w:type="dxa"/>
              <w:bottom w:w="28" w:type="dxa"/>
              <w:right w:w="28" w:type="dxa"/>
            </w:tcMar>
            <w:vAlign w:val="center"/>
            <w:hideMark/>
          </w:tcPr>
          <w:p w:rsidR="00EF01EC" w:rsidRPr="009A071B" w:rsidRDefault="00EF01EC"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25 966,2</w:t>
            </w:r>
          </w:p>
        </w:tc>
        <w:tc>
          <w:tcPr>
            <w:tcW w:w="1008" w:type="dxa"/>
            <w:shd w:val="clear" w:color="auto" w:fill="auto"/>
            <w:noWrap/>
            <w:tcMar>
              <w:top w:w="28" w:type="dxa"/>
              <w:left w:w="28" w:type="dxa"/>
              <w:bottom w:w="28" w:type="dxa"/>
              <w:right w:w="28" w:type="dxa"/>
            </w:tcMar>
            <w:vAlign w:val="center"/>
            <w:hideMark/>
          </w:tcPr>
          <w:p w:rsidR="00EF01EC" w:rsidRPr="009A071B" w:rsidRDefault="00EF01EC"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27 186,6</w:t>
            </w:r>
          </w:p>
        </w:tc>
        <w:tc>
          <w:tcPr>
            <w:tcW w:w="977" w:type="dxa"/>
            <w:shd w:val="clear" w:color="auto" w:fill="auto"/>
            <w:noWrap/>
            <w:tcMar>
              <w:top w:w="28" w:type="dxa"/>
              <w:left w:w="28" w:type="dxa"/>
              <w:bottom w:w="28" w:type="dxa"/>
              <w:right w:w="28" w:type="dxa"/>
            </w:tcMar>
            <w:vAlign w:val="center"/>
            <w:hideMark/>
          </w:tcPr>
          <w:p w:rsidR="00EF01EC" w:rsidRPr="009A071B" w:rsidRDefault="00EF01EC"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28 464,4</w:t>
            </w:r>
          </w:p>
        </w:tc>
        <w:tc>
          <w:tcPr>
            <w:tcW w:w="992" w:type="dxa"/>
            <w:shd w:val="clear" w:color="auto" w:fill="auto"/>
            <w:noWrap/>
            <w:tcMar>
              <w:top w:w="28" w:type="dxa"/>
              <w:left w:w="28" w:type="dxa"/>
              <w:bottom w:w="28" w:type="dxa"/>
              <w:right w:w="28" w:type="dxa"/>
            </w:tcMar>
            <w:vAlign w:val="center"/>
            <w:hideMark/>
          </w:tcPr>
          <w:p w:rsidR="00EF01EC" w:rsidRPr="009A071B" w:rsidRDefault="00EF01EC"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29 802,2</w:t>
            </w:r>
          </w:p>
        </w:tc>
        <w:tc>
          <w:tcPr>
            <w:tcW w:w="1559" w:type="dxa"/>
            <w:shd w:val="clear" w:color="auto" w:fill="auto"/>
            <w:noWrap/>
            <w:tcMar>
              <w:top w:w="28" w:type="dxa"/>
              <w:left w:w="28" w:type="dxa"/>
              <w:bottom w:w="28" w:type="dxa"/>
              <w:right w:w="28" w:type="dxa"/>
            </w:tcMar>
            <w:vAlign w:val="center"/>
            <w:hideMark/>
          </w:tcPr>
          <w:p w:rsidR="00EF01EC" w:rsidRPr="009A071B" w:rsidRDefault="00EF01EC"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418" w:type="dxa"/>
            <w:shd w:val="clear" w:color="auto" w:fill="auto"/>
            <w:noWrap/>
            <w:tcMar>
              <w:top w:w="28" w:type="dxa"/>
              <w:left w:w="28" w:type="dxa"/>
              <w:bottom w:w="28" w:type="dxa"/>
              <w:right w:w="28" w:type="dxa"/>
            </w:tcMar>
            <w:vAlign w:val="center"/>
            <w:hideMark/>
          </w:tcPr>
          <w:p w:rsidR="00EF01EC" w:rsidRPr="009A071B" w:rsidRDefault="00EF01EC" w:rsidP="006D58E0">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EF01EC" w:rsidRPr="009A071B" w:rsidTr="00435745">
        <w:trPr>
          <w:trHeight w:val="300"/>
        </w:trPr>
        <w:tc>
          <w:tcPr>
            <w:tcW w:w="3544" w:type="dxa"/>
            <w:gridSpan w:val="3"/>
            <w:shd w:val="clear" w:color="auto" w:fill="auto"/>
            <w:tcMar>
              <w:top w:w="28" w:type="dxa"/>
              <w:left w:w="28" w:type="dxa"/>
              <w:bottom w:w="28" w:type="dxa"/>
              <w:right w:w="28" w:type="dxa"/>
            </w:tcMar>
            <w:vAlign w:val="center"/>
            <w:hideMark/>
          </w:tcPr>
          <w:p w:rsidR="00EF01EC" w:rsidRPr="009A071B" w:rsidRDefault="00EF01EC" w:rsidP="00EF01EC">
            <w:pPr>
              <w:spacing w:after="0" w:line="240" w:lineRule="auto"/>
              <w:jc w:val="right"/>
              <w:rPr>
                <w:rFonts w:ascii="Arial" w:eastAsia="Times New Roman" w:hAnsi="Arial" w:cs="Arial"/>
                <w:sz w:val="20"/>
                <w:szCs w:val="20"/>
                <w:lang w:eastAsia="ru-RU"/>
              </w:rPr>
            </w:pPr>
            <w:r w:rsidRPr="009A071B">
              <w:rPr>
                <w:rFonts w:ascii="Arial" w:eastAsia="Times New Roman" w:hAnsi="Arial" w:cs="Arial"/>
                <w:iCs/>
                <w:sz w:val="20"/>
                <w:szCs w:val="20"/>
                <w:lang w:eastAsia="ru-RU"/>
              </w:rPr>
              <w:t>ФМЗ</w:t>
            </w:r>
          </w:p>
        </w:tc>
        <w:tc>
          <w:tcPr>
            <w:tcW w:w="1418" w:type="dxa"/>
            <w:shd w:val="clear" w:color="auto" w:fill="auto"/>
            <w:noWrap/>
            <w:tcMar>
              <w:top w:w="28" w:type="dxa"/>
              <w:left w:w="28" w:type="dxa"/>
              <w:bottom w:w="28" w:type="dxa"/>
              <w:right w:w="28" w:type="dxa"/>
            </w:tcMar>
            <w:vAlign w:val="center"/>
            <w:hideMark/>
          </w:tcPr>
          <w:p w:rsidR="00EF01EC" w:rsidRPr="009A071B" w:rsidRDefault="00EF01EC"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134" w:type="dxa"/>
            <w:shd w:val="clear" w:color="auto" w:fill="auto"/>
            <w:noWrap/>
            <w:tcMar>
              <w:top w:w="28" w:type="dxa"/>
              <w:left w:w="28" w:type="dxa"/>
              <w:bottom w:w="28" w:type="dxa"/>
              <w:right w:w="28" w:type="dxa"/>
            </w:tcMar>
            <w:vAlign w:val="center"/>
            <w:hideMark/>
          </w:tcPr>
          <w:p w:rsidR="00EF01EC" w:rsidRPr="009A071B" w:rsidRDefault="00EF01EC"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557,8</w:t>
            </w:r>
          </w:p>
        </w:tc>
        <w:tc>
          <w:tcPr>
            <w:tcW w:w="1114" w:type="dxa"/>
            <w:shd w:val="clear" w:color="auto" w:fill="auto"/>
            <w:noWrap/>
            <w:tcMar>
              <w:top w:w="28" w:type="dxa"/>
              <w:left w:w="28" w:type="dxa"/>
              <w:bottom w:w="28" w:type="dxa"/>
              <w:right w:w="28" w:type="dxa"/>
            </w:tcMar>
            <w:vAlign w:val="center"/>
            <w:hideMark/>
          </w:tcPr>
          <w:p w:rsidR="00EF01EC" w:rsidRPr="009A071B" w:rsidRDefault="00EF01EC" w:rsidP="00435745">
            <w:pPr>
              <w:spacing w:after="0" w:line="240" w:lineRule="auto"/>
              <w:ind w:left="-89" w:right="-108"/>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5 729,6</w:t>
            </w:r>
          </w:p>
        </w:tc>
        <w:tc>
          <w:tcPr>
            <w:tcW w:w="1012" w:type="dxa"/>
            <w:shd w:val="clear" w:color="auto" w:fill="auto"/>
            <w:noWrap/>
            <w:tcMar>
              <w:top w:w="28" w:type="dxa"/>
              <w:left w:w="28" w:type="dxa"/>
              <w:bottom w:w="28" w:type="dxa"/>
              <w:right w:w="28" w:type="dxa"/>
            </w:tcMar>
            <w:vAlign w:val="center"/>
            <w:hideMark/>
          </w:tcPr>
          <w:p w:rsidR="00EF01EC" w:rsidRPr="009A071B" w:rsidRDefault="00EF01EC"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2 105,8</w:t>
            </w:r>
          </w:p>
        </w:tc>
        <w:tc>
          <w:tcPr>
            <w:tcW w:w="992" w:type="dxa"/>
            <w:shd w:val="clear" w:color="auto" w:fill="auto"/>
            <w:noWrap/>
            <w:tcMar>
              <w:top w:w="28" w:type="dxa"/>
              <w:left w:w="28" w:type="dxa"/>
              <w:bottom w:w="28" w:type="dxa"/>
              <w:right w:w="28" w:type="dxa"/>
            </w:tcMar>
            <w:vAlign w:val="center"/>
            <w:hideMark/>
          </w:tcPr>
          <w:p w:rsidR="00EF01EC" w:rsidRPr="009A071B" w:rsidRDefault="00EF01EC"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844,5</w:t>
            </w:r>
          </w:p>
        </w:tc>
        <w:tc>
          <w:tcPr>
            <w:tcW w:w="1008" w:type="dxa"/>
            <w:shd w:val="clear" w:color="auto" w:fill="auto"/>
            <w:noWrap/>
            <w:tcMar>
              <w:top w:w="28" w:type="dxa"/>
              <w:left w:w="28" w:type="dxa"/>
              <w:bottom w:w="28" w:type="dxa"/>
              <w:right w:w="28" w:type="dxa"/>
            </w:tcMar>
            <w:vAlign w:val="center"/>
            <w:hideMark/>
          </w:tcPr>
          <w:p w:rsidR="00EF01EC" w:rsidRPr="009A071B" w:rsidRDefault="00EF01EC"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884,2</w:t>
            </w:r>
          </w:p>
        </w:tc>
        <w:tc>
          <w:tcPr>
            <w:tcW w:w="977" w:type="dxa"/>
            <w:shd w:val="clear" w:color="auto" w:fill="auto"/>
            <w:noWrap/>
            <w:tcMar>
              <w:top w:w="28" w:type="dxa"/>
              <w:left w:w="28" w:type="dxa"/>
              <w:bottom w:w="28" w:type="dxa"/>
              <w:right w:w="28" w:type="dxa"/>
            </w:tcMar>
            <w:vAlign w:val="center"/>
            <w:hideMark/>
          </w:tcPr>
          <w:p w:rsidR="00EF01EC" w:rsidRPr="009A071B" w:rsidRDefault="00EF01EC"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925,8</w:t>
            </w:r>
          </w:p>
        </w:tc>
        <w:tc>
          <w:tcPr>
            <w:tcW w:w="992" w:type="dxa"/>
            <w:shd w:val="clear" w:color="auto" w:fill="auto"/>
            <w:noWrap/>
            <w:tcMar>
              <w:top w:w="28" w:type="dxa"/>
              <w:left w:w="28" w:type="dxa"/>
              <w:bottom w:w="28" w:type="dxa"/>
              <w:right w:w="28" w:type="dxa"/>
            </w:tcMar>
            <w:vAlign w:val="center"/>
            <w:hideMark/>
          </w:tcPr>
          <w:p w:rsidR="00EF01EC" w:rsidRPr="009A071B" w:rsidRDefault="00EF01EC"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969,3</w:t>
            </w:r>
          </w:p>
        </w:tc>
        <w:tc>
          <w:tcPr>
            <w:tcW w:w="1559" w:type="dxa"/>
            <w:shd w:val="clear" w:color="auto" w:fill="auto"/>
            <w:noWrap/>
            <w:tcMar>
              <w:top w:w="28" w:type="dxa"/>
              <w:left w:w="28" w:type="dxa"/>
              <w:bottom w:w="28" w:type="dxa"/>
              <w:right w:w="28" w:type="dxa"/>
            </w:tcMar>
            <w:vAlign w:val="center"/>
            <w:hideMark/>
          </w:tcPr>
          <w:p w:rsidR="00EF01EC" w:rsidRPr="009A071B" w:rsidRDefault="00EF01EC"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418" w:type="dxa"/>
            <w:shd w:val="clear" w:color="auto" w:fill="auto"/>
            <w:noWrap/>
            <w:tcMar>
              <w:top w:w="28" w:type="dxa"/>
              <w:left w:w="28" w:type="dxa"/>
              <w:bottom w:w="28" w:type="dxa"/>
              <w:right w:w="28" w:type="dxa"/>
            </w:tcMar>
            <w:vAlign w:val="center"/>
            <w:hideMark/>
          </w:tcPr>
          <w:p w:rsidR="00EF01EC" w:rsidRPr="009A071B" w:rsidRDefault="00EF01EC" w:rsidP="006D58E0">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6D58E0" w:rsidRPr="009A071B" w:rsidTr="006D58E0">
        <w:trPr>
          <w:trHeight w:val="300"/>
        </w:trPr>
        <w:tc>
          <w:tcPr>
            <w:tcW w:w="3544" w:type="dxa"/>
            <w:gridSpan w:val="3"/>
            <w:shd w:val="clear" w:color="auto" w:fill="auto"/>
            <w:tcMar>
              <w:top w:w="28" w:type="dxa"/>
              <w:left w:w="28" w:type="dxa"/>
              <w:bottom w:w="28" w:type="dxa"/>
              <w:right w:w="28" w:type="dxa"/>
            </w:tcMar>
            <w:vAlign w:val="center"/>
            <w:hideMark/>
          </w:tcPr>
          <w:p w:rsidR="00686E73" w:rsidRPr="009A071B" w:rsidRDefault="00686E73" w:rsidP="00EF01E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МБУ «</w:t>
            </w:r>
            <w:proofErr w:type="spellStart"/>
            <w:r w:rsidRPr="009A071B">
              <w:rPr>
                <w:rFonts w:ascii="Arial" w:eastAsia="Times New Roman" w:hAnsi="Arial" w:cs="Arial"/>
                <w:sz w:val="20"/>
                <w:szCs w:val="20"/>
                <w:lang w:eastAsia="ru-RU"/>
              </w:rPr>
              <w:t>УГиО</w:t>
            </w:r>
            <w:proofErr w:type="spellEnd"/>
            <w:r w:rsidRPr="009A071B">
              <w:rPr>
                <w:rFonts w:ascii="Arial" w:eastAsia="Times New Roman" w:hAnsi="Arial" w:cs="Arial"/>
                <w:sz w:val="20"/>
                <w:szCs w:val="20"/>
                <w:lang w:eastAsia="ru-RU"/>
              </w:rPr>
              <w:t>»</w:t>
            </w:r>
          </w:p>
        </w:tc>
        <w:tc>
          <w:tcPr>
            <w:tcW w:w="1418"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134"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p>
        </w:tc>
        <w:tc>
          <w:tcPr>
            <w:tcW w:w="1114"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iCs/>
                <w:sz w:val="20"/>
                <w:szCs w:val="20"/>
                <w:lang w:eastAsia="ru-RU"/>
              </w:rPr>
            </w:pPr>
            <w:r w:rsidRPr="009A071B">
              <w:rPr>
                <w:rFonts w:ascii="Arial" w:eastAsia="Times New Roman" w:hAnsi="Arial" w:cs="Arial"/>
                <w:iCs/>
                <w:sz w:val="20"/>
                <w:szCs w:val="20"/>
                <w:lang w:eastAsia="ru-RU"/>
              </w:rPr>
              <w:t>624,3</w:t>
            </w:r>
          </w:p>
        </w:tc>
        <w:tc>
          <w:tcPr>
            <w:tcW w:w="1012"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624,3</w:t>
            </w:r>
          </w:p>
        </w:tc>
        <w:tc>
          <w:tcPr>
            <w:tcW w:w="992"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008"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977"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992"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559"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418" w:type="dxa"/>
            <w:shd w:val="clear" w:color="auto" w:fill="auto"/>
            <w:noWrap/>
            <w:tcMar>
              <w:top w:w="28" w:type="dxa"/>
              <w:left w:w="28" w:type="dxa"/>
              <w:bottom w:w="28" w:type="dxa"/>
              <w:right w:w="28" w:type="dxa"/>
            </w:tcMar>
            <w:vAlign w:val="center"/>
            <w:hideMark/>
          </w:tcPr>
          <w:p w:rsidR="00686E73" w:rsidRPr="009A071B" w:rsidRDefault="00686E73" w:rsidP="006D58E0">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6D58E0" w:rsidRPr="009A071B" w:rsidTr="00EF01EC">
        <w:trPr>
          <w:trHeight w:val="276"/>
        </w:trPr>
        <w:tc>
          <w:tcPr>
            <w:tcW w:w="3544" w:type="dxa"/>
            <w:gridSpan w:val="3"/>
            <w:shd w:val="clear" w:color="auto" w:fill="auto"/>
            <w:tcMar>
              <w:top w:w="28" w:type="dxa"/>
              <w:left w:w="28" w:type="dxa"/>
              <w:bottom w:w="28" w:type="dxa"/>
              <w:right w:w="28" w:type="dxa"/>
            </w:tcMar>
            <w:vAlign w:val="center"/>
            <w:hideMark/>
          </w:tcPr>
          <w:p w:rsidR="00686E73" w:rsidRPr="009A071B" w:rsidRDefault="00686E73" w:rsidP="00EF01EC">
            <w:pPr>
              <w:spacing w:after="0" w:line="240" w:lineRule="auto"/>
              <w:ind w:left="-93"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Управление ЖКХ и благоустройства</w:t>
            </w:r>
          </w:p>
        </w:tc>
        <w:tc>
          <w:tcPr>
            <w:tcW w:w="1418"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134"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p>
        </w:tc>
        <w:tc>
          <w:tcPr>
            <w:tcW w:w="1114"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62 441,0</w:t>
            </w:r>
          </w:p>
        </w:tc>
        <w:tc>
          <w:tcPr>
            <w:tcW w:w="1012"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992"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14 000,0</w:t>
            </w:r>
          </w:p>
        </w:tc>
        <w:tc>
          <w:tcPr>
            <w:tcW w:w="1008"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15 068,0</w:t>
            </w:r>
          </w:p>
        </w:tc>
        <w:tc>
          <w:tcPr>
            <w:tcW w:w="977"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16 122,0</w:t>
            </w:r>
          </w:p>
        </w:tc>
        <w:tc>
          <w:tcPr>
            <w:tcW w:w="992"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ind w:left="-89"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17 251,0</w:t>
            </w:r>
          </w:p>
        </w:tc>
        <w:tc>
          <w:tcPr>
            <w:tcW w:w="1559" w:type="dxa"/>
            <w:shd w:val="clear" w:color="auto" w:fill="auto"/>
            <w:noWrap/>
            <w:tcMar>
              <w:top w:w="28" w:type="dxa"/>
              <w:left w:w="28" w:type="dxa"/>
              <w:bottom w:w="28" w:type="dxa"/>
              <w:right w:w="28" w:type="dxa"/>
            </w:tcMar>
            <w:vAlign w:val="center"/>
            <w:hideMark/>
          </w:tcPr>
          <w:p w:rsidR="00686E73" w:rsidRPr="009A071B" w:rsidRDefault="00686E73"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418" w:type="dxa"/>
            <w:shd w:val="clear" w:color="auto" w:fill="auto"/>
            <w:noWrap/>
            <w:tcMar>
              <w:top w:w="28" w:type="dxa"/>
              <w:left w:w="28" w:type="dxa"/>
              <w:bottom w:w="28" w:type="dxa"/>
              <w:right w:w="28" w:type="dxa"/>
            </w:tcMar>
            <w:vAlign w:val="center"/>
            <w:hideMark/>
          </w:tcPr>
          <w:p w:rsidR="00686E73" w:rsidRPr="009A071B" w:rsidRDefault="00686E73" w:rsidP="006D58E0">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bl>
    <w:p w:rsidR="00AB56DD" w:rsidRPr="009A071B" w:rsidRDefault="00AB56DD" w:rsidP="008E6CBC">
      <w:pPr>
        <w:spacing w:after="0" w:line="240" w:lineRule="auto"/>
        <w:rPr>
          <w:rFonts w:ascii="Arial" w:hAnsi="Arial" w:cs="Arial"/>
          <w:sz w:val="4"/>
          <w:szCs w:val="4"/>
        </w:rPr>
      </w:pPr>
    </w:p>
    <w:p w:rsidR="00AB56DD" w:rsidRPr="009A071B" w:rsidRDefault="00AB56DD" w:rsidP="008E6CBC">
      <w:pPr>
        <w:spacing w:after="0" w:line="240" w:lineRule="auto"/>
        <w:rPr>
          <w:rFonts w:ascii="Arial" w:hAnsi="Arial" w:cs="Arial"/>
          <w:sz w:val="4"/>
          <w:szCs w:val="4"/>
        </w:rPr>
      </w:pPr>
    </w:p>
    <w:p w:rsidR="006135C5" w:rsidRPr="009A071B" w:rsidRDefault="006135C5" w:rsidP="006135C5">
      <w:pPr>
        <w:widowControl w:val="0"/>
        <w:tabs>
          <w:tab w:val="center" w:pos="4677"/>
          <w:tab w:val="right" w:pos="9355"/>
        </w:tabs>
        <w:autoSpaceDE w:val="0"/>
        <w:autoSpaceDN w:val="0"/>
        <w:adjustRightInd w:val="0"/>
        <w:spacing w:after="0" w:line="240" w:lineRule="auto"/>
        <w:ind w:firstLine="720"/>
        <w:jc w:val="right"/>
        <w:rPr>
          <w:rFonts w:ascii="Arial" w:eastAsia="Times New Roman" w:hAnsi="Arial" w:cs="Arial"/>
          <w:sz w:val="24"/>
          <w:szCs w:val="24"/>
          <w:lang w:eastAsia="ru-RU"/>
        </w:rPr>
      </w:pPr>
      <w:r w:rsidRPr="009A071B">
        <w:rPr>
          <w:rFonts w:ascii="Arial" w:eastAsia="Times New Roman" w:hAnsi="Arial" w:cs="Arial"/>
          <w:sz w:val="24"/>
          <w:szCs w:val="24"/>
          <w:lang w:eastAsia="ru-RU"/>
        </w:rPr>
        <w:lastRenderedPageBreak/>
        <w:t>Список №1 к перечню мероприятий</w:t>
      </w:r>
      <w:r w:rsidR="0056614C">
        <w:rPr>
          <w:rFonts w:ascii="Arial" w:eastAsia="Times New Roman" w:hAnsi="Arial" w:cs="Arial"/>
          <w:sz w:val="24"/>
          <w:szCs w:val="24"/>
          <w:lang w:eastAsia="ru-RU"/>
        </w:rPr>
        <w:t xml:space="preserve"> подпрограммы 1</w:t>
      </w:r>
    </w:p>
    <w:p w:rsidR="006135C5" w:rsidRPr="009A071B" w:rsidRDefault="006135C5" w:rsidP="006135C5">
      <w:pPr>
        <w:widowControl w:val="0"/>
        <w:tabs>
          <w:tab w:val="center" w:pos="4677"/>
          <w:tab w:val="right" w:pos="9355"/>
        </w:tabs>
        <w:autoSpaceDE w:val="0"/>
        <w:autoSpaceDN w:val="0"/>
        <w:adjustRightInd w:val="0"/>
        <w:spacing w:after="0" w:line="240" w:lineRule="auto"/>
        <w:ind w:firstLine="720"/>
        <w:jc w:val="right"/>
        <w:rPr>
          <w:rFonts w:ascii="Arial" w:eastAsia="Times New Roman" w:hAnsi="Arial" w:cs="Arial"/>
          <w:sz w:val="24"/>
          <w:szCs w:val="24"/>
          <w:lang w:eastAsia="ru-RU"/>
        </w:rPr>
      </w:pPr>
    </w:p>
    <w:p w:rsidR="006135C5" w:rsidRPr="009A071B" w:rsidRDefault="006135C5" w:rsidP="006135C5">
      <w:pPr>
        <w:pStyle w:val="ae"/>
        <w:jc w:val="center"/>
        <w:rPr>
          <w:rFonts w:ascii="Arial" w:hAnsi="Arial" w:cs="Arial"/>
          <w:sz w:val="24"/>
          <w:szCs w:val="24"/>
          <w:lang w:eastAsia="ru-RU"/>
        </w:rPr>
      </w:pPr>
      <w:r w:rsidRPr="009A071B">
        <w:rPr>
          <w:rFonts w:ascii="Arial" w:hAnsi="Arial" w:cs="Arial"/>
          <w:sz w:val="24"/>
          <w:szCs w:val="24"/>
          <w:lang w:eastAsia="ru-RU"/>
        </w:rPr>
        <w:t>Адресный перечень дорог городского округа Мытищи на проведение ремонта*</w:t>
      </w:r>
    </w:p>
    <w:p w:rsidR="006135C5" w:rsidRPr="009A071B" w:rsidRDefault="006135C5" w:rsidP="006135C5">
      <w:pPr>
        <w:pStyle w:val="ae"/>
        <w:jc w:val="center"/>
        <w:rPr>
          <w:rFonts w:ascii="Arial" w:hAnsi="Arial" w:cs="Arial"/>
          <w:sz w:val="24"/>
          <w:szCs w:val="24"/>
          <w:lang w:eastAsia="ru-RU"/>
        </w:rPr>
      </w:pPr>
      <w:r w:rsidRPr="009A071B">
        <w:rPr>
          <w:rFonts w:ascii="Arial" w:hAnsi="Arial" w:cs="Arial"/>
          <w:sz w:val="24"/>
          <w:szCs w:val="24"/>
          <w:lang w:eastAsia="ru-RU"/>
        </w:rPr>
        <w:t>подпрограммы №1 «Дорожное хозяйство городского округа Мытищи»</w:t>
      </w:r>
    </w:p>
    <w:p w:rsidR="006135C5" w:rsidRPr="009A071B" w:rsidRDefault="006135C5" w:rsidP="006135C5">
      <w:pPr>
        <w:pStyle w:val="ae"/>
        <w:jc w:val="center"/>
        <w:rPr>
          <w:rFonts w:ascii="Arial" w:hAnsi="Arial" w:cs="Arial"/>
          <w:sz w:val="24"/>
          <w:szCs w:val="24"/>
          <w:lang w:eastAsia="ru-RU"/>
        </w:rPr>
      </w:pPr>
    </w:p>
    <w:tbl>
      <w:tblPr>
        <w:tblW w:w="15275" w:type="dxa"/>
        <w:tblInd w:w="93" w:type="dxa"/>
        <w:tblLook w:val="04A0" w:firstRow="1" w:lastRow="0" w:firstColumn="1" w:lastColumn="0" w:noHBand="0" w:noVBand="1"/>
      </w:tblPr>
      <w:tblGrid>
        <w:gridCol w:w="15"/>
        <w:gridCol w:w="763"/>
        <w:gridCol w:w="7459"/>
        <w:gridCol w:w="1203"/>
        <w:gridCol w:w="1207"/>
        <w:gridCol w:w="1340"/>
        <w:gridCol w:w="1440"/>
        <w:gridCol w:w="1749"/>
        <w:gridCol w:w="99"/>
      </w:tblGrid>
      <w:tr w:rsidR="006135C5" w:rsidRPr="009A071B" w:rsidTr="003C4475">
        <w:trPr>
          <w:gridAfter w:val="1"/>
          <w:wAfter w:w="99" w:type="dxa"/>
          <w:trHeight w:val="313"/>
          <w:tblHeader/>
        </w:trPr>
        <w:tc>
          <w:tcPr>
            <w:tcW w:w="77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 </w:t>
            </w:r>
            <w:proofErr w:type="gramStart"/>
            <w:r w:rsidRPr="009A071B">
              <w:rPr>
                <w:rFonts w:ascii="Arial" w:eastAsia="Times New Roman" w:hAnsi="Arial" w:cs="Arial"/>
                <w:sz w:val="20"/>
                <w:szCs w:val="20"/>
                <w:lang w:eastAsia="ru-RU"/>
              </w:rPr>
              <w:t>п</w:t>
            </w:r>
            <w:proofErr w:type="gramEnd"/>
            <w:r w:rsidRPr="009A071B">
              <w:rPr>
                <w:rFonts w:ascii="Arial" w:eastAsia="Times New Roman" w:hAnsi="Arial" w:cs="Arial"/>
                <w:sz w:val="20"/>
                <w:szCs w:val="20"/>
                <w:lang w:eastAsia="ru-RU"/>
              </w:rPr>
              <w:t>/п</w:t>
            </w:r>
          </w:p>
        </w:tc>
        <w:tc>
          <w:tcPr>
            <w:tcW w:w="74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Адрес объекта</w:t>
            </w:r>
          </w:p>
        </w:tc>
        <w:tc>
          <w:tcPr>
            <w:tcW w:w="12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Проектная мощность</w:t>
            </w:r>
            <w:r w:rsidRPr="009A071B">
              <w:rPr>
                <w:rFonts w:ascii="Arial" w:eastAsia="Times New Roman" w:hAnsi="Arial" w:cs="Arial"/>
                <w:sz w:val="20"/>
                <w:szCs w:val="20"/>
                <w:lang w:eastAsia="ru-RU"/>
              </w:rPr>
              <w:br/>
              <w:t>(</w:t>
            </w:r>
            <w:proofErr w:type="spellStart"/>
            <w:r w:rsidRPr="009A071B">
              <w:rPr>
                <w:rFonts w:ascii="Arial" w:eastAsia="Times New Roman" w:hAnsi="Arial" w:cs="Arial"/>
                <w:sz w:val="20"/>
                <w:szCs w:val="20"/>
                <w:lang w:eastAsia="ru-RU"/>
              </w:rPr>
              <w:t>кв.м</w:t>
            </w:r>
            <w:proofErr w:type="spellEnd"/>
            <w:r w:rsidRPr="009A071B">
              <w:rPr>
                <w:rFonts w:ascii="Arial" w:eastAsia="Times New Roman" w:hAnsi="Arial" w:cs="Arial"/>
                <w:sz w:val="20"/>
                <w:szCs w:val="20"/>
                <w:lang w:eastAsia="ru-RU"/>
              </w:rPr>
              <w:t>.)</w:t>
            </w:r>
          </w:p>
        </w:tc>
        <w:tc>
          <w:tcPr>
            <w:tcW w:w="3987" w:type="dxa"/>
            <w:gridSpan w:val="3"/>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6135C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Объем финансирования, (</w:t>
            </w:r>
            <w:proofErr w:type="spellStart"/>
            <w:r w:rsidRPr="009A071B">
              <w:rPr>
                <w:rFonts w:ascii="Arial" w:eastAsia="Times New Roman" w:hAnsi="Arial" w:cs="Arial"/>
                <w:sz w:val="20"/>
                <w:szCs w:val="20"/>
                <w:lang w:eastAsia="ru-RU"/>
              </w:rPr>
              <w:t>тыс</w:t>
            </w:r>
            <w:proofErr w:type="gramStart"/>
            <w:r w:rsidRPr="009A071B">
              <w:rPr>
                <w:rFonts w:ascii="Arial" w:eastAsia="Times New Roman" w:hAnsi="Arial" w:cs="Arial"/>
                <w:sz w:val="20"/>
                <w:szCs w:val="20"/>
                <w:lang w:eastAsia="ru-RU"/>
              </w:rPr>
              <w:t>.р</w:t>
            </w:r>
            <w:proofErr w:type="gramEnd"/>
            <w:r w:rsidRPr="009A071B">
              <w:rPr>
                <w:rFonts w:ascii="Arial" w:eastAsia="Times New Roman" w:hAnsi="Arial" w:cs="Arial"/>
                <w:sz w:val="20"/>
                <w:szCs w:val="20"/>
                <w:lang w:eastAsia="ru-RU"/>
              </w:rPr>
              <w:t>уб</w:t>
            </w:r>
            <w:proofErr w:type="spellEnd"/>
            <w:r w:rsidRPr="009A071B">
              <w:rPr>
                <w:rFonts w:ascii="Arial" w:eastAsia="Times New Roman" w:hAnsi="Arial" w:cs="Arial"/>
                <w:sz w:val="20"/>
                <w:szCs w:val="20"/>
                <w:lang w:eastAsia="ru-RU"/>
              </w:rPr>
              <w:t>.)</w:t>
            </w:r>
          </w:p>
        </w:tc>
        <w:tc>
          <w:tcPr>
            <w:tcW w:w="17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proofErr w:type="gramStart"/>
            <w:r w:rsidRPr="009A071B">
              <w:rPr>
                <w:rFonts w:ascii="Arial" w:eastAsia="Times New Roman" w:hAnsi="Arial" w:cs="Arial"/>
                <w:sz w:val="20"/>
                <w:szCs w:val="20"/>
                <w:lang w:eastAsia="ru-RU"/>
              </w:rPr>
              <w:t>Ответственный</w:t>
            </w:r>
            <w:proofErr w:type="gramEnd"/>
            <w:r w:rsidRPr="009A071B">
              <w:rPr>
                <w:rFonts w:ascii="Arial" w:eastAsia="Times New Roman" w:hAnsi="Arial" w:cs="Arial"/>
                <w:sz w:val="20"/>
                <w:szCs w:val="20"/>
                <w:lang w:eastAsia="ru-RU"/>
              </w:rPr>
              <w:t xml:space="preserve"> за выполнение мероприятия программы </w:t>
            </w:r>
          </w:p>
        </w:tc>
      </w:tr>
      <w:tr w:rsidR="006135C5" w:rsidRPr="009A071B" w:rsidTr="003C4475">
        <w:trPr>
          <w:gridAfter w:val="1"/>
          <w:wAfter w:w="99" w:type="dxa"/>
          <w:trHeight w:val="565"/>
          <w:tblHeader/>
        </w:trPr>
        <w:tc>
          <w:tcPr>
            <w:tcW w:w="778" w:type="dxa"/>
            <w:gridSpan w:val="2"/>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c>
          <w:tcPr>
            <w:tcW w:w="7459"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c>
          <w:tcPr>
            <w:tcW w:w="1203"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Всего</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ind w:left="-108" w:right="-127"/>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Средства бюджета Московской области</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bCs/>
                <w:sz w:val="20"/>
                <w:szCs w:val="20"/>
                <w:lang w:eastAsia="ru-RU"/>
              </w:rPr>
              <w:t>Средства бюджета городского округа Мытищи</w:t>
            </w:r>
          </w:p>
        </w:tc>
        <w:tc>
          <w:tcPr>
            <w:tcW w:w="1749"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2"/>
        </w:trPr>
        <w:tc>
          <w:tcPr>
            <w:tcW w:w="15176"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 год</w:t>
            </w:r>
          </w:p>
        </w:tc>
      </w:tr>
      <w:tr w:rsidR="006135C5" w:rsidRPr="009A071B" w:rsidTr="003C4475">
        <w:trPr>
          <w:gridAfter w:val="1"/>
          <w:wAfter w:w="99" w:type="dxa"/>
          <w:trHeight w:val="255"/>
        </w:trPr>
        <w:tc>
          <w:tcPr>
            <w:tcW w:w="823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Город Мытищи</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191 795,7</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184 627,5</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20 000,0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164 627,5</w:t>
            </w:r>
          </w:p>
        </w:tc>
        <w:tc>
          <w:tcPr>
            <w:tcW w:w="174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1</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Дороги общего пользования</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115 903,0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105 260,4</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20 000,0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85 260,4</w:t>
            </w:r>
          </w:p>
        </w:tc>
        <w:tc>
          <w:tcPr>
            <w:tcW w:w="17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УКС ЖКХ</w:t>
            </w: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ул. Силикатная (от </w:t>
            </w: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.У</w:t>
            </w:r>
            <w:proofErr w:type="gramEnd"/>
            <w:r w:rsidRPr="009A071B">
              <w:rPr>
                <w:rFonts w:ascii="Arial" w:eastAsia="Times New Roman" w:hAnsi="Arial" w:cs="Arial"/>
                <w:sz w:val="20"/>
                <w:szCs w:val="20"/>
                <w:lang w:eastAsia="ru-RU"/>
              </w:rPr>
              <w:t>гольная</w:t>
            </w:r>
            <w:proofErr w:type="spellEnd"/>
            <w:r w:rsidRPr="009A071B">
              <w:rPr>
                <w:rFonts w:ascii="Arial" w:eastAsia="Times New Roman" w:hAnsi="Arial" w:cs="Arial"/>
                <w:sz w:val="20"/>
                <w:szCs w:val="20"/>
                <w:lang w:eastAsia="ru-RU"/>
              </w:rPr>
              <w:t xml:space="preserve"> до ул. Стрелковая)  </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8 378,0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8 714,5</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8 714,5</w:t>
            </w:r>
          </w:p>
        </w:tc>
        <w:tc>
          <w:tcPr>
            <w:tcW w:w="1749"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ул. Силикатная (от </w:t>
            </w: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.У</w:t>
            </w:r>
            <w:proofErr w:type="gramEnd"/>
            <w:r w:rsidRPr="009A071B">
              <w:rPr>
                <w:rFonts w:ascii="Arial" w:eastAsia="Times New Roman" w:hAnsi="Arial" w:cs="Arial"/>
                <w:sz w:val="20"/>
                <w:szCs w:val="20"/>
                <w:lang w:eastAsia="ru-RU"/>
              </w:rPr>
              <w:t>гольная</w:t>
            </w:r>
            <w:proofErr w:type="spellEnd"/>
            <w:r w:rsidRPr="009A071B">
              <w:rPr>
                <w:rFonts w:ascii="Arial" w:eastAsia="Times New Roman" w:hAnsi="Arial" w:cs="Arial"/>
                <w:sz w:val="20"/>
                <w:szCs w:val="20"/>
                <w:lang w:eastAsia="ru-RU"/>
              </w:rPr>
              <w:t xml:space="preserve"> до конечной остановки автобуса)  </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8 340,0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6 294,0</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6 294,0</w:t>
            </w:r>
          </w:p>
        </w:tc>
        <w:tc>
          <w:tcPr>
            <w:tcW w:w="1749"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1.3</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ул. </w:t>
            </w:r>
            <w:proofErr w:type="gramStart"/>
            <w:r w:rsidRPr="009A071B">
              <w:rPr>
                <w:rFonts w:ascii="Arial" w:eastAsia="Times New Roman" w:hAnsi="Arial" w:cs="Arial"/>
                <w:sz w:val="20"/>
                <w:szCs w:val="20"/>
                <w:lang w:eastAsia="ru-RU"/>
              </w:rPr>
              <w:t>Силикатная</w:t>
            </w:r>
            <w:proofErr w:type="gramEnd"/>
            <w:r w:rsidRPr="009A071B">
              <w:rPr>
                <w:rFonts w:ascii="Arial" w:eastAsia="Times New Roman" w:hAnsi="Arial" w:cs="Arial"/>
                <w:sz w:val="20"/>
                <w:szCs w:val="20"/>
                <w:lang w:eastAsia="ru-RU"/>
              </w:rPr>
              <w:t xml:space="preserve"> (от ж/д переезда до остановки)  </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2 105,0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2 105,1</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2 105,1</w:t>
            </w:r>
          </w:p>
        </w:tc>
        <w:tc>
          <w:tcPr>
            <w:tcW w:w="1749"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ул. 3-я Крестьянская</w:t>
            </w:r>
          </w:p>
        </w:tc>
        <w:tc>
          <w:tcPr>
            <w:tcW w:w="1203" w:type="dxa"/>
            <w:tcBorders>
              <w:top w:val="single" w:sz="4" w:space="0" w:color="auto"/>
              <w:left w:val="nil"/>
              <w:bottom w:val="single" w:sz="4" w:space="0" w:color="auto"/>
              <w:right w:val="single" w:sz="4" w:space="0" w:color="auto"/>
            </w:tcBorders>
            <w:shd w:val="clear" w:color="auto" w:fill="auto"/>
            <w:noWrap/>
            <w:vAlign w:val="bottom"/>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4 849,0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6 726,5</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6 726,5</w:t>
            </w:r>
          </w:p>
        </w:tc>
        <w:tc>
          <w:tcPr>
            <w:tcW w:w="1749"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1.5</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.К</w:t>
            </w:r>
            <w:proofErr w:type="gramEnd"/>
            <w:r w:rsidRPr="009A071B">
              <w:rPr>
                <w:rFonts w:ascii="Arial" w:eastAsia="Times New Roman" w:hAnsi="Arial" w:cs="Arial"/>
                <w:sz w:val="20"/>
                <w:szCs w:val="20"/>
                <w:lang w:eastAsia="ru-RU"/>
              </w:rPr>
              <w:t>омарова</w:t>
            </w:r>
            <w:proofErr w:type="spellEnd"/>
            <w:r w:rsidRPr="009A071B">
              <w:rPr>
                <w:rFonts w:ascii="Arial" w:eastAsia="Times New Roman" w:hAnsi="Arial" w:cs="Arial"/>
                <w:sz w:val="20"/>
                <w:szCs w:val="20"/>
                <w:lang w:eastAsia="ru-RU"/>
              </w:rPr>
              <w:t xml:space="preserve"> уч.1 (от </w:t>
            </w:r>
            <w:proofErr w:type="spellStart"/>
            <w:r w:rsidRPr="009A071B">
              <w:rPr>
                <w:rFonts w:ascii="Arial" w:eastAsia="Times New Roman" w:hAnsi="Arial" w:cs="Arial"/>
                <w:sz w:val="20"/>
                <w:szCs w:val="20"/>
                <w:lang w:eastAsia="ru-RU"/>
              </w:rPr>
              <w:t>Новомытищинского</w:t>
            </w:r>
            <w:proofErr w:type="spellEnd"/>
            <w:r w:rsidRPr="009A071B">
              <w:rPr>
                <w:rFonts w:ascii="Arial" w:eastAsia="Times New Roman" w:hAnsi="Arial" w:cs="Arial"/>
                <w:sz w:val="20"/>
                <w:szCs w:val="20"/>
                <w:lang w:eastAsia="ru-RU"/>
              </w:rPr>
              <w:t xml:space="preserve"> </w:t>
            </w:r>
            <w:proofErr w:type="spellStart"/>
            <w:r w:rsidRPr="009A071B">
              <w:rPr>
                <w:rFonts w:ascii="Arial" w:eastAsia="Times New Roman" w:hAnsi="Arial" w:cs="Arial"/>
                <w:sz w:val="20"/>
                <w:szCs w:val="20"/>
                <w:lang w:eastAsia="ru-RU"/>
              </w:rPr>
              <w:t>пр</w:t>
            </w:r>
            <w:proofErr w:type="spellEnd"/>
            <w:r w:rsidRPr="009A071B">
              <w:rPr>
                <w:rFonts w:ascii="Arial" w:eastAsia="Times New Roman" w:hAnsi="Arial" w:cs="Arial"/>
                <w:sz w:val="20"/>
                <w:szCs w:val="20"/>
                <w:lang w:eastAsia="ru-RU"/>
              </w:rPr>
              <w:t xml:space="preserve">-та до </w:t>
            </w:r>
            <w:proofErr w:type="spellStart"/>
            <w:r w:rsidRPr="009A071B">
              <w:rPr>
                <w:rFonts w:ascii="Arial" w:eastAsia="Times New Roman" w:hAnsi="Arial" w:cs="Arial"/>
                <w:sz w:val="20"/>
                <w:szCs w:val="20"/>
                <w:lang w:eastAsia="ru-RU"/>
              </w:rPr>
              <w:t>ул.Институтская</w:t>
            </w:r>
            <w:proofErr w:type="spellEnd"/>
            <w:r w:rsidRPr="009A071B">
              <w:rPr>
                <w:rFonts w:ascii="Arial" w:eastAsia="Times New Roman" w:hAnsi="Arial" w:cs="Arial"/>
                <w:sz w:val="20"/>
                <w:szCs w:val="20"/>
                <w:lang w:eastAsia="ru-RU"/>
              </w:rPr>
              <w:t>)</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8 614,0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8 754,2</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8 754,2</w:t>
            </w:r>
          </w:p>
        </w:tc>
        <w:tc>
          <w:tcPr>
            <w:tcW w:w="1749"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1.6</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.К</w:t>
            </w:r>
            <w:proofErr w:type="gramEnd"/>
            <w:r w:rsidRPr="009A071B">
              <w:rPr>
                <w:rFonts w:ascii="Arial" w:eastAsia="Times New Roman" w:hAnsi="Arial" w:cs="Arial"/>
                <w:sz w:val="20"/>
                <w:szCs w:val="20"/>
                <w:lang w:eastAsia="ru-RU"/>
              </w:rPr>
              <w:t>омарова</w:t>
            </w:r>
            <w:proofErr w:type="spellEnd"/>
            <w:r w:rsidRPr="009A071B">
              <w:rPr>
                <w:rFonts w:ascii="Arial" w:eastAsia="Times New Roman" w:hAnsi="Arial" w:cs="Arial"/>
                <w:sz w:val="20"/>
                <w:szCs w:val="20"/>
                <w:lang w:eastAsia="ru-RU"/>
              </w:rPr>
              <w:t xml:space="preserve"> уч.2 (от </w:t>
            </w:r>
            <w:proofErr w:type="spellStart"/>
            <w:r w:rsidRPr="009A071B">
              <w:rPr>
                <w:rFonts w:ascii="Arial" w:eastAsia="Times New Roman" w:hAnsi="Arial" w:cs="Arial"/>
                <w:sz w:val="20"/>
                <w:szCs w:val="20"/>
                <w:lang w:eastAsia="ru-RU"/>
              </w:rPr>
              <w:t>ул.Институтская</w:t>
            </w:r>
            <w:proofErr w:type="spellEnd"/>
            <w:r w:rsidRPr="009A071B">
              <w:rPr>
                <w:rFonts w:ascii="Arial" w:eastAsia="Times New Roman" w:hAnsi="Arial" w:cs="Arial"/>
                <w:sz w:val="20"/>
                <w:szCs w:val="20"/>
                <w:lang w:eastAsia="ru-RU"/>
              </w:rPr>
              <w:t xml:space="preserve"> до 1-го </w:t>
            </w:r>
            <w:proofErr w:type="spellStart"/>
            <w:r w:rsidRPr="009A071B">
              <w:rPr>
                <w:rFonts w:ascii="Arial" w:eastAsia="Times New Roman" w:hAnsi="Arial" w:cs="Arial"/>
                <w:sz w:val="20"/>
                <w:szCs w:val="20"/>
                <w:lang w:eastAsia="ru-RU"/>
              </w:rPr>
              <w:t>Рупасовского</w:t>
            </w:r>
            <w:proofErr w:type="spellEnd"/>
            <w:r w:rsidRPr="009A071B">
              <w:rPr>
                <w:rFonts w:ascii="Arial" w:eastAsia="Times New Roman" w:hAnsi="Arial" w:cs="Arial"/>
                <w:sz w:val="20"/>
                <w:szCs w:val="20"/>
                <w:lang w:eastAsia="ru-RU"/>
              </w:rPr>
              <w:t xml:space="preserve"> переулка)</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5 056,0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6 435,5</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6 435,5</w:t>
            </w:r>
          </w:p>
        </w:tc>
        <w:tc>
          <w:tcPr>
            <w:tcW w:w="1749"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1.7</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ул. </w:t>
            </w:r>
            <w:proofErr w:type="spellStart"/>
            <w:r w:rsidRPr="009A071B">
              <w:rPr>
                <w:rFonts w:ascii="Arial" w:eastAsia="Times New Roman" w:hAnsi="Arial" w:cs="Arial"/>
                <w:sz w:val="20"/>
                <w:szCs w:val="20"/>
                <w:lang w:eastAsia="ru-RU"/>
              </w:rPr>
              <w:t>Колонцова</w:t>
            </w:r>
            <w:proofErr w:type="spellEnd"/>
            <w:r w:rsidRPr="009A071B">
              <w:rPr>
                <w:rFonts w:ascii="Arial" w:eastAsia="Times New Roman" w:hAnsi="Arial" w:cs="Arial"/>
                <w:sz w:val="20"/>
                <w:szCs w:val="20"/>
                <w:lang w:eastAsia="ru-RU"/>
              </w:rPr>
              <w:t xml:space="preserve"> (от </w:t>
            </w: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.А</w:t>
            </w:r>
            <w:proofErr w:type="gramEnd"/>
            <w:r w:rsidRPr="009A071B">
              <w:rPr>
                <w:rFonts w:ascii="Arial" w:eastAsia="Times New Roman" w:hAnsi="Arial" w:cs="Arial"/>
                <w:sz w:val="20"/>
                <w:szCs w:val="20"/>
                <w:lang w:eastAsia="ru-RU"/>
              </w:rPr>
              <w:t>брамова</w:t>
            </w:r>
            <w:proofErr w:type="spellEnd"/>
            <w:r w:rsidRPr="009A071B">
              <w:rPr>
                <w:rFonts w:ascii="Arial" w:eastAsia="Times New Roman" w:hAnsi="Arial" w:cs="Arial"/>
                <w:sz w:val="20"/>
                <w:szCs w:val="20"/>
                <w:lang w:eastAsia="ru-RU"/>
              </w:rPr>
              <w:t xml:space="preserve"> до привокзальной площади)</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2 474,0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2 464,9</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2 464,9</w:t>
            </w:r>
          </w:p>
        </w:tc>
        <w:tc>
          <w:tcPr>
            <w:tcW w:w="1749"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1.8</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привокзальная площадь со стороны </w:t>
            </w: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.К</w:t>
            </w:r>
            <w:proofErr w:type="gramEnd"/>
            <w:r w:rsidRPr="009A071B">
              <w:rPr>
                <w:rFonts w:ascii="Arial" w:eastAsia="Times New Roman" w:hAnsi="Arial" w:cs="Arial"/>
                <w:sz w:val="20"/>
                <w:szCs w:val="20"/>
                <w:lang w:eastAsia="ru-RU"/>
              </w:rPr>
              <w:t>олонцова</w:t>
            </w:r>
            <w:proofErr w:type="spellEnd"/>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5 945,0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3 738,3</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3 738,3</w:t>
            </w:r>
          </w:p>
        </w:tc>
        <w:tc>
          <w:tcPr>
            <w:tcW w:w="1749"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1.9</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ул. Попова</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16 780,0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12 984,3</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5 064,8</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7 919,5</w:t>
            </w:r>
          </w:p>
        </w:tc>
        <w:tc>
          <w:tcPr>
            <w:tcW w:w="1749"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1.10</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ул. Крупской (от </w:t>
            </w:r>
            <w:proofErr w:type="spellStart"/>
            <w:r w:rsidRPr="009A071B">
              <w:rPr>
                <w:rFonts w:ascii="Arial" w:eastAsia="Times New Roman" w:hAnsi="Arial" w:cs="Arial"/>
                <w:sz w:val="20"/>
                <w:szCs w:val="20"/>
                <w:lang w:eastAsia="ru-RU"/>
              </w:rPr>
              <w:t>Новомытищинского</w:t>
            </w:r>
            <w:proofErr w:type="spellEnd"/>
            <w:r w:rsidRPr="009A071B">
              <w:rPr>
                <w:rFonts w:ascii="Arial" w:eastAsia="Times New Roman" w:hAnsi="Arial" w:cs="Arial"/>
                <w:sz w:val="20"/>
                <w:szCs w:val="20"/>
                <w:lang w:eastAsia="ru-RU"/>
              </w:rPr>
              <w:t xml:space="preserve"> </w:t>
            </w:r>
            <w:proofErr w:type="spellStart"/>
            <w:r w:rsidRPr="009A071B">
              <w:rPr>
                <w:rFonts w:ascii="Arial" w:eastAsia="Times New Roman" w:hAnsi="Arial" w:cs="Arial"/>
                <w:sz w:val="20"/>
                <w:szCs w:val="20"/>
                <w:lang w:eastAsia="ru-RU"/>
              </w:rPr>
              <w:t>пр</w:t>
            </w:r>
            <w:proofErr w:type="spellEnd"/>
            <w:r w:rsidRPr="009A071B">
              <w:rPr>
                <w:rFonts w:ascii="Arial" w:eastAsia="Times New Roman" w:hAnsi="Arial" w:cs="Arial"/>
                <w:sz w:val="20"/>
                <w:szCs w:val="20"/>
                <w:lang w:eastAsia="ru-RU"/>
              </w:rPr>
              <w:t xml:space="preserve">-та до </w:t>
            </w: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.Л</w:t>
            </w:r>
            <w:proofErr w:type="gramEnd"/>
            <w:r w:rsidRPr="009A071B">
              <w:rPr>
                <w:rFonts w:ascii="Arial" w:eastAsia="Times New Roman" w:hAnsi="Arial" w:cs="Arial"/>
                <w:sz w:val="20"/>
                <w:szCs w:val="20"/>
                <w:lang w:eastAsia="ru-RU"/>
              </w:rPr>
              <w:t>етная</w:t>
            </w:r>
            <w:proofErr w:type="spellEnd"/>
            <w:r w:rsidRPr="009A071B">
              <w:rPr>
                <w:rFonts w:ascii="Arial" w:eastAsia="Times New Roman" w:hAnsi="Arial" w:cs="Arial"/>
                <w:sz w:val="20"/>
                <w:szCs w:val="20"/>
                <w:lang w:eastAsia="ru-RU"/>
              </w:rPr>
              <w:t>)</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5 036,0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4 855,5</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4 855,5</w:t>
            </w:r>
          </w:p>
        </w:tc>
        <w:tc>
          <w:tcPr>
            <w:tcW w:w="1749"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1.11</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ул. 2-я Институтская</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12 250,0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9 529,2</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3 717,0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5 812,2</w:t>
            </w:r>
          </w:p>
        </w:tc>
        <w:tc>
          <w:tcPr>
            <w:tcW w:w="1749"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1.12</w:t>
            </w:r>
          </w:p>
        </w:tc>
        <w:tc>
          <w:tcPr>
            <w:tcW w:w="7459"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.Т</w:t>
            </w:r>
            <w:proofErr w:type="gramEnd"/>
            <w:r w:rsidRPr="009A071B">
              <w:rPr>
                <w:rFonts w:ascii="Arial" w:eastAsia="Times New Roman" w:hAnsi="Arial" w:cs="Arial"/>
                <w:sz w:val="20"/>
                <w:szCs w:val="20"/>
                <w:lang w:eastAsia="ru-RU"/>
              </w:rPr>
              <w:t>айнинская</w:t>
            </w:r>
            <w:proofErr w:type="spellEnd"/>
          </w:p>
        </w:tc>
        <w:tc>
          <w:tcPr>
            <w:tcW w:w="1203"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2 275,0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1 510,0</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589,0</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921,0</w:t>
            </w:r>
          </w:p>
        </w:tc>
        <w:tc>
          <w:tcPr>
            <w:tcW w:w="1749"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1.13</w:t>
            </w:r>
          </w:p>
        </w:tc>
        <w:tc>
          <w:tcPr>
            <w:tcW w:w="7459"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.У</w:t>
            </w:r>
            <w:proofErr w:type="gramEnd"/>
            <w:r w:rsidRPr="009A071B">
              <w:rPr>
                <w:rFonts w:ascii="Arial" w:eastAsia="Times New Roman" w:hAnsi="Arial" w:cs="Arial"/>
                <w:sz w:val="20"/>
                <w:szCs w:val="20"/>
                <w:lang w:eastAsia="ru-RU"/>
              </w:rPr>
              <w:t>гольная</w:t>
            </w:r>
            <w:proofErr w:type="spellEnd"/>
          </w:p>
        </w:tc>
        <w:tc>
          <w:tcPr>
            <w:tcW w:w="1203"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13 407,0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11 101,7</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4 330,4</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6 771,3</w:t>
            </w:r>
          </w:p>
        </w:tc>
        <w:tc>
          <w:tcPr>
            <w:tcW w:w="1749"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1.14</w:t>
            </w:r>
          </w:p>
        </w:tc>
        <w:tc>
          <w:tcPr>
            <w:tcW w:w="7459"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.К</w:t>
            </w:r>
            <w:proofErr w:type="gramEnd"/>
            <w:r w:rsidRPr="009A071B">
              <w:rPr>
                <w:rFonts w:ascii="Arial" w:eastAsia="Times New Roman" w:hAnsi="Arial" w:cs="Arial"/>
                <w:sz w:val="20"/>
                <w:szCs w:val="20"/>
                <w:lang w:eastAsia="ru-RU"/>
              </w:rPr>
              <w:t>расноармейская</w:t>
            </w:r>
            <w:proofErr w:type="spellEnd"/>
          </w:p>
        </w:tc>
        <w:tc>
          <w:tcPr>
            <w:tcW w:w="1203"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3 240,0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5 016,3</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1 956,7</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3 059,6</w:t>
            </w:r>
          </w:p>
        </w:tc>
        <w:tc>
          <w:tcPr>
            <w:tcW w:w="1749"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1.15</w:t>
            </w:r>
          </w:p>
        </w:tc>
        <w:tc>
          <w:tcPr>
            <w:tcW w:w="7459"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.В</w:t>
            </w:r>
            <w:proofErr w:type="gramEnd"/>
            <w:r w:rsidRPr="009A071B">
              <w:rPr>
                <w:rFonts w:ascii="Arial" w:eastAsia="Times New Roman" w:hAnsi="Arial" w:cs="Arial"/>
                <w:sz w:val="20"/>
                <w:szCs w:val="20"/>
                <w:lang w:eastAsia="ru-RU"/>
              </w:rPr>
              <w:t>ладимирская</w:t>
            </w:r>
            <w:proofErr w:type="spellEnd"/>
          </w:p>
        </w:tc>
        <w:tc>
          <w:tcPr>
            <w:tcW w:w="1203"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1 359,0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2 383,4</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929,7</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1 453,7</w:t>
            </w:r>
          </w:p>
        </w:tc>
        <w:tc>
          <w:tcPr>
            <w:tcW w:w="1749"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1.16</w:t>
            </w:r>
          </w:p>
        </w:tc>
        <w:tc>
          <w:tcPr>
            <w:tcW w:w="7459"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.Н</w:t>
            </w:r>
            <w:proofErr w:type="gramEnd"/>
            <w:r w:rsidRPr="009A071B">
              <w:rPr>
                <w:rFonts w:ascii="Arial" w:eastAsia="Times New Roman" w:hAnsi="Arial" w:cs="Arial"/>
                <w:sz w:val="20"/>
                <w:szCs w:val="20"/>
                <w:lang w:eastAsia="ru-RU"/>
              </w:rPr>
              <w:t>овослободская</w:t>
            </w:r>
            <w:proofErr w:type="spellEnd"/>
          </w:p>
        </w:tc>
        <w:tc>
          <w:tcPr>
            <w:tcW w:w="1203"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756,0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1 376,2</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536,8</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839,4</w:t>
            </w:r>
          </w:p>
        </w:tc>
        <w:tc>
          <w:tcPr>
            <w:tcW w:w="1749"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1.17</w:t>
            </w:r>
          </w:p>
        </w:tc>
        <w:tc>
          <w:tcPr>
            <w:tcW w:w="7459"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.П</w:t>
            </w:r>
            <w:proofErr w:type="gramEnd"/>
            <w:r w:rsidRPr="009A071B">
              <w:rPr>
                <w:rFonts w:ascii="Arial" w:eastAsia="Times New Roman" w:hAnsi="Arial" w:cs="Arial"/>
                <w:sz w:val="20"/>
                <w:szCs w:val="20"/>
                <w:lang w:eastAsia="ru-RU"/>
              </w:rPr>
              <w:t>олигонная</w:t>
            </w:r>
            <w:proofErr w:type="spellEnd"/>
          </w:p>
        </w:tc>
        <w:tc>
          <w:tcPr>
            <w:tcW w:w="1203"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4 136,0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2 871,1</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1 119,9</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1 751,2</w:t>
            </w:r>
          </w:p>
        </w:tc>
        <w:tc>
          <w:tcPr>
            <w:tcW w:w="1749"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1.18</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ул. Индустриальная</w:t>
            </w:r>
          </w:p>
        </w:tc>
        <w:tc>
          <w:tcPr>
            <w:tcW w:w="1203"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7 555,0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4 501,1</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1 755,7</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2 745,4</w:t>
            </w:r>
          </w:p>
        </w:tc>
        <w:tc>
          <w:tcPr>
            <w:tcW w:w="1749"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1.19</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1-й Силикатный пер.</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3 348,0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3 898,6</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3 898,6</w:t>
            </w:r>
          </w:p>
        </w:tc>
        <w:tc>
          <w:tcPr>
            <w:tcW w:w="1749"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2</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Внутриквартальные проезды</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18 668,0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19 674,2</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19 674,2</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w:t>
            </w:r>
          </w:p>
        </w:tc>
        <w:tc>
          <w:tcPr>
            <w:tcW w:w="7459" w:type="dxa"/>
            <w:tcBorders>
              <w:top w:val="single" w:sz="4" w:space="0" w:color="auto"/>
              <w:left w:val="nil"/>
              <w:bottom w:val="single" w:sz="4" w:space="0" w:color="auto"/>
              <w:right w:val="single" w:sz="4" w:space="0" w:color="auto"/>
            </w:tcBorders>
            <w:shd w:val="clear" w:color="auto" w:fill="auto"/>
            <w:vAlign w:val="bottom"/>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подъезд от Олимпийского </w:t>
            </w:r>
            <w:proofErr w:type="spellStart"/>
            <w:r w:rsidRPr="009A071B">
              <w:rPr>
                <w:rFonts w:ascii="Arial" w:eastAsia="Times New Roman" w:hAnsi="Arial" w:cs="Arial"/>
                <w:sz w:val="20"/>
                <w:szCs w:val="20"/>
                <w:lang w:eastAsia="ru-RU"/>
              </w:rPr>
              <w:t>пр</w:t>
            </w:r>
            <w:proofErr w:type="spellEnd"/>
            <w:r w:rsidRPr="009A071B">
              <w:rPr>
                <w:rFonts w:ascii="Arial" w:eastAsia="Times New Roman" w:hAnsi="Arial" w:cs="Arial"/>
                <w:sz w:val="20"/>
                <w:szCs w:val="20"/>
                <w:lang w:eastAsia="ru-RU"/>
              </w:rPr>
              <w:t xml:space="preserve">-та к д.15, корп.13 по Олимпийскому </w:t>
            </w:r>
            <w:proofErr w:type="spellStart"/>
            <w:r w:rsidRPr="009A071B">
              <w:rPr>
                <w:rFonts w:ascii="Arial" w:eastAsia="Times New Roman" w:hAnsi="Arial" w:cs="Arial"/>
                <w:sz w:val="20"/>
                <w:szCs w:val="20"/>
                <w:lang w:eastAsia="ru-RU"/>
              </w:rPr>
              <w:t>пр</w:t>
            </w:r>
            <w:proofErr w:type="spellEnd"/>
            <w:r w:rsidRPr="009A071B">
              <w:rPr>
                <w:rFonts w:ascii="Arial" w:eastAsia="Times New Roman" w:hAnsi="Arial" w:cs="Arial"/>
                <w:sz w:val="20"/>
                <w:szCs w:val="20"/>
                <w:lang w:eastAsia="ru-RU"/>
              </w:rPr>
              <w:t>-ту</w:t>
            </w:r>
          </w:p>
        </w:tc>
        <w:tc>
          <w:tcPr>
            <w:tcW w:w="1203"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2 960,0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2 076,6</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2 076,6</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2.2</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подъезд к контейнерной площадке д.11, корп.4 по ул. </w:t>
            </w:r>
            <w:proofErr w:type="gramStart"/>
            <w:r w:rsidRPr="009A071B">
              <w:rPr>
                <w:rFonts w:ascii="Arial" w:eastAsia="Times New Roman" w:hAnsi="Arial" w:cs="Arial"/>
                <w:sz w:val="20"/>
                <w:szCs w:val="20"/>
                <w:lang w:eastAsia="ru-RU"/>
              </w:rPr>
              <w:t>Юбилейная</w:t>
            </w:r>
            <w:proofErr w:type="gramEnd"/>
          </w:p>
        </w:tc>
        <w:tc>
          <w:tcPr>
            <w:tcW w:w="1203"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431,0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464,5</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464,5</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lastRenderedPageBreak/>
              <w:t>2.3</w:t>
            </w:r>
          </w:p>
        </w:tc>
        <w:tc>
          <w:tcPr>
            <w:tcW w:w="7459"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проезд от </w:t>
            </w: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.М</w:t>
            </w:r>
            <w:proofErr w:type="gramEnd"/>
            <w:r w:rsidRPr="009A071B">
              <w:rPr>
                <w:rFonts w:ascii="Arial" w:eastAsia="Times New Roman" w:hAnsi="Arial" w:cs="Arial"/>
                <w:sz w:val="20"/>
                <w:szCs w:val="20"/>
                <w:lang w:eastAsia="ru-RU"/>
              </w:rPr>
              <w:t>атросова</w:t>
            </w:r>
            <w:proofErr w:type="spellEnd"/>
            <w:r w:rsidRPr="009A071B">
              <w:rPr>
                <w:rFonts w:ascii="Arial" w:eastAsia="Times New Roman" w:hAnsi="Arial" w:cs="Arial"/>
                <w:sz w:val="20"/>
                <w:szCs w:val="20"/>
                <w:lang w:eastAsia="ru-RU"/>
              </w:rPr>
              <w:t xml:space="preserve"> к д/садам №6,21</w:t>
            </w:r>
          </w:p>
        </w:tc>
        <w:tc>
          <w:tcPr>
            <w:tcW w:w="1203"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775,0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534,7</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534,7</w:t>
            </w:r>
          </w:p>
        </w:tc>
        <w:tc>
          <w:tcPr>
            <w:tcW w:w="17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3C447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УКС ЖКХ</w:t>
            </w:r>
          </w:p>
        </w:tc>
      </w:tr>
      <w:tr w:rsidR="006135C5" w:rsidRPr="009A071B" w:rsidTr="003C4475">
        <w:trPr>
          <w:gridAfter w:val="1"/>
          <w:wAfter w:w="99" w:type="dxa"/>
          <w:trHeight w:val="510"/>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2.4</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проезд от ул. Щербакова на ул. Терешковой (между лицеем №17 и детским садом "Щелкунчик")</w:t>
            </w:r>
          </w:p>
        </w:tc>
        <w:tc>
          <w:tcPr>
            <w:tcW w:w="1203"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2 088,0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1 657,2</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1 657,2</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2.5</w:t>
            </w:r>
          </w:p>
        </w:tc>
        <w:tc>
          <w:tcPr>
            <w:tcW w:w="7459"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проезд от </w:t>
            </w:r>
            <w:proofErr w:type="spellStart"/>
            <w:r w:rsidRPr="009A071B">
              <w:rPr>
                <w:rFonts w:ascii="Arial" w:eastAsia="Times New Roman" w:hAnsi="Arial" w:cs="Arial"/>
                <w:sz w:val="20"/>
                <w:szCs w:val="20"/>
                <w:lang w:eastAsia="ru-RU"/>
              </w:rPr>
              <w:t>ул.Ак</w:t>
            </w:r>
            <w:proofErr w:type="gramStart"/>
            <w:r w:rsidRPr="009A071B">
              <w:rPr>
                <w:rFonts w:ascii="Arial" w:eastAsia="Times New Roman" w:hAnsi="Arial" w:cs="Arial"/>
                <w:sz w:val="20"/>
                <w:szCs w:val="20"/>
                <w:lang w:eastAsia="ru-RU"/>
              </w:rPr>
              <w:t>.К</w:t>
            </w:r>
            <w:proofErr w:type="gramEnd"/>
            <w:r w:rsidRPr="009A071B">
              <w:rPr>
                <w:rFonts w:ascii="Arial" w:eastAsia="Times New Roman" w:hAnsi="Arial" w:cs="Arial"/>
                <w:sz w:val="20"/>
                <w:szCs w:val="20"/>
                <w:lang w:eastAsia="ru-RU"/>
              </w:rPr>
              <w:t>аргина</w:t>
            </w:r>
            <w:proofErr w:type="spellEnd"/>
            <w:r w:rsidRPr="009A071B">
              <w:rPr>
                <w:rFonts w:ascii="Arial" w:eastAsia="Times New Roman" w:hAnsi="Arial" w:cs="Arial"/>
                <w:sz w:val="20"/>
                <w:szCs w:val="20"/>
                <w:lang w:eastAsia="ru-RU"/>
              </w:rPr>
              <w:t xml:space="preserve"> на </w:t>
            </w:r>
            <w:proofErr w:type="spellStart"/>
            <w:r w:rsidRPr="009A071B">
              <w:rPr>
                <w:rFonts w:ascii="Arial" w:eastAsia="Times New Roman" w:hAnsi="Arial" w:cs="Arial"/>
                <w:sz w:val="20"/>
                <w:szCs w:val="20"/>
                <w:lang w:eastAsia="ru-RU"/>
              </w:rPr>
              <w:t>ул.Медицинская</w:t>
            </w:r>
            <w:proofErr w:type="spellEnd"/>
            <w:r w:rsidRPr="009A071B">
              <w:rPr>
                <w:rFonts w:ascii="Arial" w:eastAsia="Times New Roman" w:hAnsi="Arial" w:cs="Arial"/>
                <w:sz w:val="20"/>
                <w:szCs w:val="20"/>
                <w:lang w:eastAsia="ru-RU"/>
              </w:rPr>
              <w:t xml:space="preserve"> (к моргу)</w:t>
            </w:r>
          </w:p>
        </w:tc>
        <w:tc>
          <w:tcPr>
            <w:tcW w:w="1203"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3 907,0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4 599,0</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4 599,0</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r>
      <w:tr w:rsidR="006135C5" w:rsidRPr="009A071B" w:rsidTr="003C4475">
        <w:trPr>
          <w:gridAfter w:val="1"/>
          <w:wAfter w:w="99" w:type="dxa"/>
          <w:trHeight w:val="240"/>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2.6</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парковка на ул. </w:t>
            </w:r>
            <w:proofErr w:type="spellStart"/>
            <w:r w:rsidRPr="009A071B">
              <w:rPr>
                <w:rFonts w:ascii="Arial" w:eastAsia="Times New Roman" w:hAnsi="Arial" w:cs="Arial"/>
                <w:sz w:val="20"/>
                <w:szCs w:val="20"/>
                <w:lang w:eastAsia="ru-RU"/>
              </w:rPr>
              <w:t>Яузская</w:t>
            </w:r>
            <w:proofErr w:type="spellEnd"/>
            <w:r w:rsidRPr="009A071B">
              <w:rPr>
                <w:rFonts w:ascii="Arial" w:eastAsia="Times New Roman" w:hAnsi="Arial" w:cs="Arial"/>
                <w:sz w:val="20"/>
                <w:szCs w:val="20"/>
                <w:lang w:eastAsia="ru-RU"/>
              </w:rPr>
              <w:t xml:space="preserve"> аллея (в торце РУК  и д.10, корп.2 по ул. Семашко)</w:t>
            </w:r>
          </w:p>
        </w:tc>
        <w:tc>
          <w:tcPr>
            <w:tcW w:w="1203"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1 010,0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1 703,5</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1 703,5</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2.7</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подъезд от ул. </w:t>
            </w:r>
            <w:proofErr w:type="spellStart"/>
            <w:r w:rsidRPr="009A071B">
              <w:rPr>
                <w:rFonts w:ascii="Arial" w:eastAsia="Times New Roman" w:hAnsi="Arial" w:cs="Arial"/>
                <w:sz w:val="20"/>
                <w:szCs w:val="20"/>
                <w:lang w:eastAsia="ru-RU"/>
              </w:rPr>
              <w:t>В.Волошиной</w:t>
            </w:r>
            <w:proofErr w:type="spellEnd"/>
            <w:r w:rsidRPr="009A071B">
              <w:rPr>
                <w:rFonts w:ascii="Arial" w:eastAsia="Times New Roman" w:hAnsi="Arial" w:cs="Arial"/>
                <w:sz w:val="20"/>
                <w:szCs w:val="20"/>
                <w:lang w:eastAsia="ru-RU"/>
              </w:rPr>
              <w:t xml:space="preserve"> к д.5 по ул. 3-я </w:t>
            </w:r>
            <w:proofErr w:type="gramStart"/>
            <w:r w:rsidRPr="009A071B">
              <w:rPr>
                <w:rFonts w:ascii="Arial" w:eastAsia="Times New Roman" w:hAnsi="Arial" w:cs="Arial"/>
                <w:sz w:val="20"/>
                <w:szCs w:val="20"/>
                <w:lang w:eastAsia="ru-RU"/>
              </w:rPr>
              <w:t>Крестьянская</w:t>
            </w:r>
            <w:proofErr w:type="gramEnd"/>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2 150,0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1 471,3</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1 471,3</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r>
      <w:tr w:rsidR="006135C5" w:rsidRPr="009A071B" w:rsidTr="003C4475">
        <w:trPr>
          <w:gridAfter w:val="1"/>
          <w:wAfter w:w="99" w:type="dxa"/>
          <w:trHeight w:val="240"/>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2.8</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парковочный карман у платформы "Строитель" со стороны ул. Фурманова</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698,0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1 196,8</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1 196,8</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r>
      <w:tr w:rsidR="006135C5" w:rsidRPr="009A071B" w:rsidTr="003C4475">
        <w:trPr>
          <w:gridAfter w:val="1"/>
          <w:wAfter w:w="99" w:type="dxa"/>
          <w:trHeight w:val="510"/>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2.9</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парковочный карман у платформы "Челюскинская" со стороны </w:t>
            </w:r>
            <w:proofErr w:type="spellStart"/>
            <w:r w:rsidRPr="009A071B">
              <w:rPr>
                <w:rFonts w:ascii="Arial" w:eastAsia="Times New Roman" w:hAnsi="Arial" w:cs="Arial"/>
                <w:sz w:val="20"/>
                <w:szCs w:val="20"/>
                <w:lang w:eastAsia="ru-RU"/>
              </w:rPr>
              <w:t>пр</w:t>
            </w:r>
            <w:proofErr w:type="spellEnd"/>
            <w:r w:rsidRPr="009A071B">
              <w:rPr>
                <w:rFonts w:ascii="Arial" w:eastAsia="Times New Roman" w:hAnsi="Arial" w:cs="Arial"/>
                <w:sz w:val="20"/>
                <w:szCs w:val="20"/>
                <w:lang w:eastAsia="ru-RU"/>
              </w:rPr>
              <w:t>-та Старых Большевиков</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316,0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548,5</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548,5</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r>
      <w:tr w:rsidR="006135C5" w:rsidRPr="009A071B" w:rsidTr="00E02A48">
        <w:trPr>
          <w:gridAfter w:val="1"/>
          <w:wAfter w:w="99" w:type="dxa"/>
          <w:trHeight w:val="567"/>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2.10</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E02A48">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парковочная площадка и тротуар вдоль забора детского сада № 72 (ул. Троицкая д.5А)</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523,0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915,6</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915,6</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2.11</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проезд с ул. 2-я Институтская к центральным воротам МГУ леса</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687,0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594,3</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594,3</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2.12</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подъезд  и дорожка </w:t>
            </w:r>
            <w:proofErr w:type="gramStart"/>
            <w:r w:rsidRPr="009A071B">
              <w:rPr>
                <w:rFonts w:ascii="Arial" w:eastAsia="Times New Roman" w:hAnsi="Arial" w:cs="Arial"/>
                <w:sz w:val="20"/>
                <w:szCs w:val="20"/>
                <w:lang w:eastAsia="ru-RU"/>
              </w:rPr>
              <w:t>вдоль ж</w:t>
            </w:r>
            <w:proofErr w:type="gramEnd"/>
            <w:r w:rsidRPr="009A071B">
              <w:rPr>
                <w:rFonts w:ascii="Arial" w:eastAsia="Times New Roman" w:hAnsi="Arial" w:cs="Arial"/>
                <w:sz w:val="20"/>
                <w:szCs w:val="20"/>
                <w:lang w:eastAsia="ru-RU"/>
              </w:rPr>
              <w:t xml:space="preserve">/дороги к платформе "Строитель"  </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1 578,0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1 882,1</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1 882,1</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2.13</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конечная остановка </w:t>
            </w:r>
            <w:proofErr w:type="spellStart"/>
            <w:r w:rsidRPr="009A071B">
              <w:rPr>
                <w:rFonts w:ascii="Arial" w:eastAsia="Times New Roman" w:hAnsi="Arial" w:cs="Arial"/>
                <w:sz w:val="20"/>
                <w:szCs w:val="20"/>
                <w:lang w:eastAsia="ru-RU"/>
              </w:rPr>
              <w:t>мкр</w:t>
            </w:r>
            <w:proofErr w:type="spellEnd"/>
            <w:r w:rsidRPr="009A071B">
              <w:rPr>
                <w:rFonts w:ascii="Arial" w:eastAsia="Times New Roman" w:hAnsi="Arial" w:cs="Arial"/>
                <w:sz w:val="20"/>
                <w:szCs w:val="20"/>
                <w:lang w:eastAsia="ru-RU"/>
              </w:rPr>
              <w:t>. Челюскинский</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655,0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1 303,7</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1 303,7</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2.14</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проезд вдоль </w:t>
            </w: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.Т</w:t>
            </w:r>
            <w:proofErr w:type="gramEnd"/>
            <w:r w:rsidRPr="009A071B">
              <w:rPr>
                <w:rFonts w:ascii="Arial" w:eastAsia="Times New Roman" w:hAnsi="Arial" w:cs="Arial"/>
                <w:sz w:val="20"/>
                <w:szCs w:val="20"/>
                <w:lang w:eastAsia="ru-RU"/>
              </w:rPr>
              <w:t>роицкая</w:t>
            </w:r>
            <w:proofErr w:type="spellEnd"/>
            <w:r w:rsidRPr="009A071B">
              <w:rPr>
                <w:rFonts w:ascii="Arial" w:eastAsia="Times New Roman" w:hAnsi="Arial" w:cs="Arial"/>
                <w:sz w:val="20"/>
                <w:szCs w:val="20"/>
                <w:lang w:eastAsia="ru-RU"/>
              </w:rPr>
              <w:t xml:space="preserve"> д.5,7,9</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890,0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726,4</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726,4</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r>
      <w:tr w:rsidR="006135C5" w:rsidRPr="009A071B" w:rsidTr="003C4475">
        <w:trPr>
          <w:gridAfter w:val="1"/>
          <w:wAfter w:w="99" w:type="dxa"/>
          <w:trHeight w:val="411"/>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3</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Дворовые территории</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57 224,7</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59 692,9</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59 692,9</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bCs/>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3.1</w:t>
            </w:r>
          </w:p>
        </w:tc>
        <w:tc>
          <w:tcPr>
            <w:tcW w:w="7459" w:type="dxa"/>
            <w:tcBorders>
              <w:top w:val="single" w:sz="4" w:space="0" w:color="auto"/>
              <w:left w:val="nil"/>
              <w:bottom w:val="single" w:sz="4" w:space="0" w:color="auto"/>
              <w:right w:val="single" w:sz="4" w:space="0" w:color="auto"/>
            </w:tcBorders>
            <w:shd w:val="clear" w:color="auto" w:fill="auto"/>
            <w:vAlign w:val="bottom"/>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парковочная площадка Олимпийский пр-т, д.18, корп.2</w:t>
            </w:r>
          </w:p>
        </w:tc>
        <w:tc>
          <w:tcPr>
            <w:tcW w:w="1203" w:type="dxa"/>
            <w:tcBorders>
              <w:top w:val="single" w:sz="4" w:space="0" w:color="auto"/>
              <w:left w:val="nil"/>
              <w:bottom w:val="single" w:sz="4" w:space="0" w:color="auto"/>
              <w:right w:val="single" w:sz="4" w:space="0" w:color="auto"/>
            </w:tcBorders>
            <w:shd w:val="clear" w:color="auto" w:fill="auto"/>
            <w:noWrap/>
            <w:vAlign w:val="bottom"/>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446,0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532,0</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532,0</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3.2</w:t>
            </w:r>
          </w:p>
        </w:tc>
        <w:tc>
          <w:tcPr>
            <w:tcW w:w="7459" w:type="dxa"/>
            <w:tcBorders>
              <w:top w:val="single" w:sz="4" w:space="0" w:color="auto"/>
              <w:left w:val="nil"/>
              <w:bottom w:val="single" w:sz="4" w:space="0" w:color="auto"/>
              <w:right w:val="single" w:sz="4" w:space="0" w:color="auto"/>
            </w:tcBorders>
            <w:shd w:val="clear" w:color="auto" w:fill="auto"/>
            <w:vAlign w:val="bottom"/>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парковочный карман Олимпийский пр-т, д.26, корп.3</w:t>
            </w:r>
          </w:p>
        </w:tc>
        <w:tc>
          <w:tcPr>
            <w:tcW w:w="1203" w:type="dxa"/>
            <w:tcBorders>
              <w:top w:val="single" w:sz="4" w:space="0" w:color="auto"/>
              <w:left w:val="nil"/>
              <w:bottom w:val="single" w:sz="4" w:space="0" w:color="auto"/>
              <w:right w:val="single" w:sz="4" w:space="0" w:color="auto"/>
            </w:tcBorders>
            <w:shd w:val="clear" w:color="auto" w:fill="auto"/>
            <w:noWrap/>
            <w:vAlign w:val="bottom"/>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195,0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374,2</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374,2</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3.3</w:t>
            </w:r>
          </w:p>
        </w:tc>
        <w:tc>
          <w:tcPr>
            <w:tcW w:w="7459"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парковка д.25 по ул. Летная</w:t>
            </w:r>
          </w:p>
        </w:tc>
        <w:tc>
          <w:tcPr>
            <w:tcW w:w="1203"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95,0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184,8</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184,8</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3.4</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проезд вдоль д.3, корп.3 по </w:t>
            </w: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.Ю</w:t>
            </w:r>
            <w:proofErr w:type="gramEnd"/>
            <w:r w:rsidRPr="009A071B">
              <w:rPr>
                <w:rFonts w:ascii="Arial" w:eastAsia="Times New Roman" w:hAnsi="Arial" w:cs="Arial"/>
                <w:sz w:val="20"/>
                <w:szCs w:val="20"/>
                <w:lang w:eastAsia="ru-RU"/>
              </w:rPr>
              <w:t>билейная</w:t>
            </w:r>
            <w:proofErr w:type="spellEnd"/>
            <w:r w:rsidRPr="009A071B">
              <w:rPr>
                <w:rFonts w:ascii="Arial" w:eastAsia="Times New Roman" w:hAnsi="Arial" w:cs="Arial"/>
                <w:sz w:val="20"/>
                <w:szCs w:val="20"/>
                <w:lang w:eastAsia="ru-RU"/>
              </w:rPr>
              <w:t xml:space="preserve"> </w:t>
            </w:r>
          </w:p>
        </w:tc>
        <w:tc>
          <w:tcPr>
            <w:tcW w:w="1203"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805,0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721,7</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721,7</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3.5</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проезд вдоль д.16, корп.3 по ул. </w:t>
            </w:r>
            <w:proofErr w:type="gramStart"/>
            <w:r w:rsidRPr="009A071B">
              <w:rPr>
                <w:rFonts w:ascii="Arial" w:eastAsia="Times New Roman" w:hAnsi="Arial" w:cs="Arial"/>
                <w:sz w:val="20"/>
                <w:szCs w:val="20"/>
                <w:lang w:eastAsia="ru-RU"/>
              </w:rPr>
              <w:t>Летная</w:t>
            </w:r>
            <w:proofErr w:type="gramEnd"/>
          </w:p>
        </w:tc>
        <w:tc>
          <w:tcPr>
            <w:tcW w:w="1203"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1 015,0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705,1</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705,1</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AB2473">
        <w:trPr>
          <w:gridAfter w:val="1"/>
          <w:wAfter w:w="99" w:type="dxa"/>
          <w:trHeight w:val="209"/>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3.6</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проезд вдоль д.36, корп.3 по </w:t>
            </w: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.Л</w:t>
            </w:r>
            <w:proofErr w:type="gramEnd"/>
            <w:r w:rsidRPr="009A071B">
              <w:rPr>
                <w:rFonts w:ascii="Arial" w:eastAsia="Times New Roman" w:hAnsi="Arial" w:cs="Arial"/>
                <w:sz w:val="20"/>
                <w:szCs w:val="20"/>
                <w:lang w:eastAsia="ru-RU"/>
              </w:rPr>
              <w:t>етная</w:t>
            </w:r>
            <w:proofErr w:type="spellEnd"/>
            <w:r w:rsidRPr="009A071B">
              <w:rPr>
                <w:rFonts w:ascii="Arial" w:eastAsia="Times New Roman" w:hAnsi="Arial" w:cs="Arial"/>
                <w:sz w:val="20"/>
                <w:szCs w:val="20"/>
                <w:lang w:eastAsia="ru-RU"/>
              </w:rPr>
              <w:t xml:space="preserve"> с парковочным карман и тротуаром</w:t>
            </w:r>
          </w:p>
        </w:tc>
        <w:tc>
          <w:tcPr>
            <w:tcW w:w="1203"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1 768,0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1 918,2</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1 918,2</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3.7</w:t>
            </w:r>
          </w:p>
        </w:tc>
        <w:tc>
          <w:tcPr>
            <w:tcW w:w="7459"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парковочная площадка ул. Летная, д.29, корп.1,2 </w:t>
            </w:r>
          </w:p>
        </w:tc>
        <w:tc>
          <w:tcPr>
            <w:tcW w:w="1203"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365,0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606,2</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606,2</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510"/>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3.8</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проезд вдоль д.37, корп.2 по ул. </w:t>
            </w:r>
            <w:proofErr w:type="gramStart"/>
            <w:r w:rsidRPr="009A071B">
              <w:rPr>
                <w:rFonts w:ascii="Arial" w:eastAsia="Times New Roman" w:hAnsi="Arial" w:cs="Arial"/>
                <w:sz w:val="20"/>
                <w:szCs w:val="20"/>
                <w:lang w:eastAsia="ru-RU"/>
              </w:rPr>
              <w:t>Юбилейная</w:t>
            </w:r>
            <w:proofErr w:type="gramEnd"/>
            <w:r w:rsidRPr="009A071B">
              <w:rPr>
                <w:rFonts w:ascii="Arial" w:eastAsia="Times New Roman" w:hAnsi="Arial" w:cs="Arial"/>
                <w:sz w:val="20"/>
                <w:szCs w:val="20"/>
                <w:lang w:eastAsia="ru-RU"/>
              </w:rPr>
              <w:t xml:space="preserve"> с </w:t>
            </w:r>
            <w:proofErr w:type="spellStart"/>
            <w:r w:rsidRPr="009A071B">
              <w:rPr>
                <w:rFonts w:ascii="Arial" w:eastAsia="Times New Roman" w:hAnsi="Arial" w:cs="Arial"/>
                <w:sz w:val="20"/>
                <w:szCs w:val="20"/>
                <w:lang w:eastAsia="ru-RU"/>
              </w:rPr>
              <w:t>уширеним</w:t>
            </w:r>
            <w:proofErr w:type="spellEnd"/>
            <w:r w:rsidRPr="009A071B">
              <w:rPr>
                <w:rFonts w:ascii="Arial" w:eastAsia="Times New Roman" w:hAnsi="Arial" w:cs="Arial"/>
                <w:sz w:val="20"/>
                <w:szCs w:val="20"/>
                <w:lang w:eastAsia="ru-RU"/>
              </w:rPr>
              <w:t xml:space="preserve"> и парковками (тротуар)</w:t>
            </w:r>
          </w:p>
        </w:tc>
        <w:tc>
          <w:tcPr>
            <w:tcW w:w="1203"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1 548,0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2 200,1</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2 200,1</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3.9</w:t>
            </w:r>
          </w:p>
        </w:tc>
        <w:tc>
          <w:tcPr>
            <w:tcW w:w="7459"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проезд вдоль д.8 по </w:t>
            </w: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.М</w:t>
            </w:r>
            <w:proofErr w:type="gramEnd"/>
            <w:r w:rsidRPr="009A071B">
              <w:rPr>
                <w:rFonts w:ascii="Arial" w:eastAsia="Times New Roman" w:hAnsi="Arial" w:cs="Arial"/>
                <w:sz w:val="20"/>
                <w:szCs w:val="20"/>
                <w:lang w:eastAsia="ru-RU"/>
              </w:rPr>
              <w:t>атросова</w:t>
            </w:r>
            <w:proofErr w:type="spellEnd"/>
            <w:r w:rsidRPr="009A071B">
              <w:rPr>
                <w:rFonts w:ascii="Arial" w:eastAsia="Times New Roman" w:hAnsi="Arial" w:cs="Arial"/>
                <w:sz w:val="20"/>
                <w:szCs w:val="20"/>
                <w:lang w:eastAsia="ru-RU"/>
              </w:rPr>
              <w:t xml:space="preserve"> </w:t>
            </w:r>
          </w:p>
        </w:tc>
        <w:tc>
          <w:tcPr>
            <w:tcW w:w="1203"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616,0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833,0</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833,0</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3.10</w:t>
            </w:r>
          </w:p>
        </w:tc>
        <w:tc>
          <w:tcPr>
            <w:tcW w:w="7459"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парковочный карман ул. Крупской, д.3</w:t>
            </w:r>
          </w:p>
        </w:tc>
        <w:tc>
          <w:tcPr>
            <w:tcW w:w="1203"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84,0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211,5</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211,5</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3.11</w:t>
            </w:r>
          </w:p>
        </w:tc>
        <w:tc>
          <w:tcPr>
            <w:tcW w:w="7459"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парковочная площадка </w:t>
            </w:r>
            <w:proofErr w:type="spellStart"/>
            <w:r w:rsidRPr="009A071B">
              <w:rPr>
                <w:rFonts w:ascii="Arial" w:eastAsia="Times New Roman" w:hAnsi="Arial" w:cs="Arial"/>
                <w:sz w:val="20"/>
                <w:szCs w:val="20"/>
                <w:lang w:eastAsia="ru-RU"/>
              </w:rPr>
              <w:t>Новомытищинский</w:t>
            </w:r>
            <w:proofErr w:type="spellEnd"/>
            <w:r w:rsidRPr="009A071B">
              <w:rPr>
                <w:rFonts w:ascii="Arial" w:eastAsia="Times New Roman" w:hAnsi="Arial" w:cs="Arial"/>
                <w:sz w:val="20"/>
                <w:szCs w:val="20"/>
                <w:lang w:eastAsia="ru-RU"/>
              </w:rPr>
              <w:t xml:space="preserve"> пр-т, д.39, корп.2,4</w:t>
            </w:r>
          </w:p>
        </w:tc>
        <w:tc>
          <w:tcPr>
            <w:tcW w:w="1203"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440,0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865,6</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865,6</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3.12</w:t>
            </w:r>
          </w:p>
        </w:tc>
        <w:tc>
          <w:tcPr>
            <w:tcW w:w="7459"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проезд  д.41, корп.1 по </w:t>
            </w:r>
            <w:proofErr w:type="spellStart"/>
            <w:r w:rsidRPr="009A071B">
              <w:rPr>
                <w:rFonts w:ascii="Arial" w:eastAsia="Times New Roman" w:hAnsi="Arial" w:cs="Arial"/>
                <w:sz w:val="20"/>
                <w:szCs w:val="20"/>
                <w:lang w:eastAsia="ru-RU"/>
              </w:rPr>
              <w:t>Новомытищинскому</w:t>
            </w:r>
            <w:proofErr w:type="spellEnd"/>
            <w:r w:rsidRPr="009A071B">
              <w:rPr>
                <w:rFonts w:ascii="Arial" w:eastAsia="Times New Roman" w:hAnsi="Arial" w:cs="Arial"/>
                <w:sz w:val="20"/>
                <w:szCs w:val="20"/>
                <w:lang w:eastAsia="ru-RU"/>
              </w:rPr>
              <w:t xml:space="preserve"> </w:t>
            </w:r>
            <w:proofErr w:type="spellStart"/>
            <w:r w:rsidRPr="009A071B">
              <w:rPr>
                <w:rFonts w:ascii="Arial" w:eastAsia="Times New Roman" w:hAnsi="Arial" w:cs="Arial"/>
                <w:sz w:val="20"/>
                <w:szCs w:val="20"/>
                <w:lang w:eastAsia="ru-RU"/>
              </w:rPr>
              <w:t>пр</w:t>
            </w:r>
            <w:proofErr w:type="spellEnd"/>
            <w:r w:rsidRPr="009A071B">
              <w:rPr>
                <w:rFonts w:ascii="Arial" w:eastAsia="Times New Roman" w:hAnsi="Arial" w:cs="Arial"/>
                <w:sz w:val="20"/>
                <w:szCs w:val="20"/>
                <w:lang w:eastAsia="ru-RU"/>
              </w:rPr>
              <w:t>-ту (пожарный проезд)</w:t>
            </w:r>
          </w:p>
        </w:tc>
        <w:tc>
          <w:tcPr>
            <w:tcW w:w="1203"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260,0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407,5</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407,5</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2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lastRenderedPageBreak/>
              <w:t>3.13</w:t>
            </w:r>
          </w:p>
        </w:tc>
        <w:tc>
          <w:tcPr>
            <w:tcW w:w="7459"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парковочная площадка </w:t>
            </w:r>
            <w:proofErr w:type="spellStart"/>
            <w:r w:rsidRPr="009A071B">
              <w:rPr>
                <w:rFonts w:ascii="Arial" w:eastAsia="Times New Roman" w:hAnsi="Arial" w:cs="Arial"/>
                <w:sz w:val="20"/>
                <w:szCs w:val="20"/>
                <w:lang w:eastAsia="ru-RU"/>
              </w:rPr>
              <w:t>Новомытищинский</w:t>
            </w:r>
            <w:proofErr w:type="spellEnd"/>
            <w:r w:rsidRPr="009A071B">
              <w:rPr>
                <w:rFonts w:ascii="Arial" w:eastAsia="Times New Roman" w:hAnsi="Arial" w:cs="Arial"/>
                <w:sz w:val="20"/>
                <w:szCs w:val="20"/>
                <w:lang w:eastAsia="ru-RU"/>
              </w:rPr>
              <w:t xml:space="preserve"> пр-т, д.45, корп.3,4</w:t>
            </w:r>
          </w:p>
        </w:tc>
        <w:tc>
          <w:tcPr>
            <w:tcW w:w="1203"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368,0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610,1</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610,1</w:t>
            </w:r>
          </w:p>
        </w:tc>
        <w:tc>
          <w:tcPr>
            <w:tcW w:w="17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3.14</w:t>
            </w:r>
          </w:p>
        </w:tc>
        <w:tc>
          <w:tcPr>
            <w:tcW w:w="7459"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парковочная площадка </w:t>
            </w:r>
            <w:proofErr w:type="spellStart"/>
            <w:r w:rsidRPr="009A071B">
              <w:rPr>
                <w:rFonts w:ascii="Arial" w:eastAsia="Times New Roman" w:hAnsi="Arial" w:cs="Arial"/>
                <w:sz w:val="20"/>
                <w:szCs w:val="20"/>
                <w:lang w:eastAsia="ru-RU"/>
              </w:rPr>
              <w:t>Новомытищинский</w:t>
            </w:r>
            <w:proofErr w:type="spellEnd"/>
            <w:r w:rsidRPr="009A071B">
              <w:rPr>
                <w:rFonts w:ascii="Arial" w:eastAsia="Times New Roman" w:hAnsi="Arial" w:cs="Arial"/>
                <w:sz w:val="20"/>
                <w:szCs w:val="20"/>
                <w:lang w:eastAsia="ru-RU"/>
              </w:rPr>
              <w:t xml:space="preserve"> пр-т, д.45, корп.6</w:t>
            </w:r>
          </w:p>
        </w:tc>
        <w:tc>
          <w:tcPr>
            <w:tcW w:w="1203"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187,0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369,5</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369,5</w:t>
            </w:r>
          </w:p>
        </w:tc>
        <w:tc>
          <w:tcPr>
            <w:tcW w:w="17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УКС ЖКХ</w:t>
            </w: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3.15</w:t>
            </w:r>
          </w:p>
        </w:tc>
        <w:tc>
          <w:tcPr>
            <w:tcW w:w="7459"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проезд вдоль д.25, корп.2 по ул. </w:t>
            </w:r>
            <w:proofErr w:type="gramStart"/>
            <w:r w:rsidRPr="009A071B">
              <w:rPr>
                <w:rFonts w:ascii="Arial" w:eastAsia="Times New Roman" w:hAnsi="Arial" w:cs="Arial"/>
                <w:sz w:val="20"/>
                <w:szCs w:val="20"/>
                <w:lang w:eastAsia="ru-RU"/>
              </w:rPr>
              <w:t>Юбилейная</w:t>
            </w:r>
            <w:proofErr w:type="gramEnd"/>
            <w:r w:rsidRPr="009A071B">
              <w:rPr>
                <w:rFonts w:ascii="Arial" w:eastAsia="Times New Roman" w:hAnsi="Arial" w:cs="Arial"/>
                <w:sz w:val="20"/>
                <w:szCs w:val="20"/>
                <w:lang w:eastAsia="ru-RU"/>
              </w:rPr>
              <w:t xml:space="preserve"> (пожарный проезд)</w:t>
            </w:r>
          </w:p>
        </w:tc>
        <w:tc>
          <w:tcPr>
            <w:tcW w:w="1203"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834,0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1 770,9</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1 770,9</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3.16</w:t>
            </w:r>
          </w:p>
        </w:tc>
        <w:tc>
          <w:tcPr>
            <w:tcW w:w="7459"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проезд вдоль д.25, корп.2 по ул. </w:t>
            </w:r>
            <w:proofErr w:type="gramStart"/>
            <w:r w:rsidRPr="009A071B">
              <w:rPr>
                <w:rFonts w:ascii="Arial" w:eastAsia="Times New Roman" w:hAnsi="Arial" w:cs="Arial"/>
                <w:sz w:val="20"/>
                <w:szCs w:val="20"/>
                <w:lang w:eastAsia="ru-RU"/>
              </w:rPr>
              <w:t>Юбилейная</w:t>
            </w:r>
            <w:proofErr w:type="gramEnd"/>
            <w:r w:rsidRPr="009A071B">
              <w:rPr>
                <w:rFonts w:ascii="Arial" w:eastAsia="Times New Roman" w:hAnsi="Arial" w:cs="Arial"/>
                <w:sz w:val="20"/>
                <w:szCs w:val="20"/>
                <w:lang w:eastAsia="ru-RU"/>
              </w:rPr>
              <w:t xml:space="preserve"> </w:t>
            </w:r>
          </w:p>
        </w:tc>
        <w:tc>
          <w:tcPr>
            <w:tcW w:w="1203"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1 375,0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1 008,9</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1 008,9</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3.17</w:t>
            </w:r>
          </w:p>
        </w:tc>
        <w:tc>
          <w:tcPr>
            <w:tcW w:w="7459"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проезд вдоль д.25, корп.1 по ул. </w:t>
            </w:r>
            <w:proofErr w:type="gramStart"/>
            <w:r w:rsidRPr="009A071B">
              <w:rPr>
                <w:rFonts w:ascii="Arial" w:eastAsia="Times New Roman" w:hAnsi="Arial" w:cs="Arial"/>
                <w:sz w:val="20"/>
                <w:szCs w:val="20"/>
                <w:lang w:eastAsia="ru-RU"/>
              </w:rPr>
              <w:t>Юбилейная</w:t>
            </w:r>
            <w:proofErr w:type="gramEnd"/>
            <w:r w:rsidRPr="009A071B">
              <w:rPr>
                <w:rFonts w:ascii="Arial" w:eastAsia="Times New Roman" w:hAnsi="Arial" w:cs="Arial"/>
                <w:sz w:val="20"/>
                <w:szCs w:val="20"/>
                <w:lang w:eastAsia="ru-RU"/>
              </w:rPr>
              <w:t xml:space="preserve"> </w:t>
            </w:r>
          </w:p>
        </w:tc>
        <w:tc>
          <w:tcPr>
            <w:tcW w:w="1203"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1 911,0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1 533,0</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1 533,0</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3.18</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проезд вдоль д.26 по ул. Колпакова</w:t>
            </w:r>
          </w:p>
        </w:tc>
        <w:tc>
          <w:tcPr>
            <w:tcW w:w="1203"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1 899,0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1 230,0</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1 230,0</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3.19</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проезд вдоль д.28, корп.1,2 по ул. Колпакова</w:t>
            </w:r>
          </w:p>
        </w:tc>
        <w:tc>
          <w:tcPr>
            <w:tcW w:w="1203"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2 206,0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1 845,9</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1 845,9</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r>
      <w:tr w:rsidR="006135C5" w:rsidRPr="009A071B" w:rsidTr="00E02A48">
        <w:trPr>
          <w:gridAfter w:val="1"/>
          <w:wAfter w:w="99" w:type="dxa"/>
          <w:trHeight w:val="91"/>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3.20</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проезд между д.40, корп.1,2 и д.40, корп.3 по ул. Колпакова</w:t>
            </w:r>
          </w:p>
        </w:tc>
        <w:tc>
          <w:tcPr>
            <w:tcW w:w="1203"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1 688,0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1 770,4</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1 770,4</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3.21</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проезд вдоль д.42, корп.1,2,3 по ул. Колпакова с пожарным проездом</w:t>
            </w:r>
          </w:p>
        </w:tc>
        <w:tc>
          <w:tcPr>
            <w:tcW w:w="1203"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2 911,0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2 108,3</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2 108,3</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3.22</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проезд вдоль д.5, корп.1 по ул. </w:t>
            </w:r>
            <w:proofErr w:type="gramStart"/>
            <w:r w:rsidRPr="009A071B">
              <w:rPr>
                <w:rFonts w:ascii="Arial" w:eastAsia="Times New Roman" w:hAnsi="Arial" w:cs="Arial"/>
                <w:sz w:val="20"/>
                <w:szCs w:val="20"/>
                <w:lang w:eastAsia="ru-RU"/>
              </w:rPr>
              <w:t>Станционная</w:t>
            </w:r>
            <w:proofErr w:type="gramEnd"/>
          </w:p>
        </w:tc>
        <w:tc>
          <w:tcPr>
            <w:tcW w:w="1203"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3 804,0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2 334,1</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2 334,1</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3.23</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проезд вдоль д.4, корп.2 по ул. </w:t>
            </w:r>
            <w:proofErr w:type="spellStart"/>
            <w:r w:rsidRPr="009A071B">
              <w:rPr>
                <w:rFonts w:ascii="Arial" w:eastAsia="Times New Roman" w:hAnsi="Arial" w:cs="Arial"/>
                <w:sz w:val="20"/>
                <w:szCs w:val="20"/>
                <w:lang w:eastAsia="ru-RU"/>
              </w:rPr>
              <w:t>Шараповская</w:t>
            </w:r>
            <w:proofErr w:type="spellEnd"/>
          </w:p>
        </w:tc>
        <w:tc>
          <w:tcPr>
            <w:tcW w:w="1203"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891,0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529,1</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529,1</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r>
      <w:tr w:rsidR="006135C5" w:rsidRPr="009A071B" w:rsidTr="00E02A48">
        <w:trPr>
          <w:gridAfter w:val="1"/>
          <w:wAfter w:w="99" w:type="dxa"/>
          <w:trHeight w:val="433"/>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3.24</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ул. Матросова д.1а, д.3а, ул. Институтская, д</w:t>
            </w:r>
            <w:proofErr w:type="gramStart"/>
            <w:r w:rsidRPr="009A071B">
              <w:rPr>
                <w:rFonts w:ascii="Arial" w:eastAsia="Times New Roman" w:hAnsi="Arial" w:cs="Arial"/>
                <w:sz w:val="20"/>
                <w:szCs w:val="20"/>
                <w:lang w:eastAsia="ru-RU"/>
              </w:rPr>
              <w:t>2</w:t>
            </w:r>
            <w:proofErr w:type="gramEnd"/>
            <w:r w:rsidRPr="009A071B">
              <w:rPr>
                <w:rFonts w:ascii="Arial" w:eastAsia="Times New Roman" w:hAnsi="Arial" w:cs="Arial"/>
                <w:sz w:val="20"/>
                <w:szCs w:val="20"/>
                <w:lang w:eastAsia="ru-RU"/>
              </w:rPr>
              <w:t>, д.2А, д.4, проезд вдоль д.2, д.4 по ул. Институтская с расширением и парковками</w:t>
            </w:r>
          </w:p>
        </w:tc>
        <w:tc>
          <w:tcPr>
            <w:tcW w:w="1203"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1 964,0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2 251,7</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2 251,7</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3.25</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проезд вдоль д. 29А по ул. Ак. Каргина </w:t>
            </w:r>
          </w:p>
        </w:tc>
        <w:tc>
          <w:tcPr>
            <w:tcW w:w="1203"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528,0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471,2</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471,2</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3.26</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проезд вдоль д.32 по ул. </w:t>
            </w:r>
            <w:proofErr w:type="spellStart"/>
            <w:r w:rsidRPr="009A071B">
              <w:rPr>
                <w:rFonts w:ascii="Arial" w:eastAsia="Times New Roman" w:hAnsi="Arial" w:cs="Arial"/>
                <w:sz w:val="20"/>
                <w:szCs w:val="20"/>
                <w:lang w:eastAsia="ru-RU"/>
              </w:rPr>
              <w:t>Ак</w:t>
            </w:r>
            <w:proofErr w:type="gramStart"/>
            <w:r w:rsidRPr="009A071B">
              <w:rPr>
                <w:rFonts w:ascii="Arial" w:eastAsia="Times New Roman" w:hAnsi="Arial" w:cs="Arial"/>
                <w:sz w:val="20"/>
                <w:szCs w:val="20"/>
                <w:lang w:eastAsia="ru-RU"/>
              </w:rPr>
              <w:t>.К</w:t>
            </w:r>
            <w:proofErr w:type="gramEnd"/>
            <w:r w:rsidRPr="009A071B">
              <w:rPr>
                <w:rFonts w:ascii="Arial" w:eastAsia="Times New Roman" w:hAnsi="Arial" w:cs="Arial"/>
                <w:sz w:val="20"/>
                <w:szCs w:val="20"/>
                <w:lang w:eastAsia="ru-RU"/>
              </w:rPr>
              <w:t>аргина</w:t>
            </w:r>
            <w:proofErr w:type="spellEnd"/>
          </w:p>
        </w:tc>
        <w:tc>
          <w:tcPr>
            <w:tcW w:w="1203"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872,0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706,0</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706,0</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3.27</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проезд вдоль д.34 по ул. </w:t>
            </w:r>
            <w:proofErr w:type="spellStart"/>
            <w:r w:rsidRPr="009A071B">
              <w:rPr>
                <w:rFonts w:ascii="Arial" w:eastAsia="Times New Roman" w:hAnsi="Arial" w:cs="Arial"/>
                <w:sz w:val="20"/>
                <w:szCs w:val="20"/>
                <w:lang w:eastAsia="ru-RU"/>
              </w:rPr>
              <w:t>Ак</w:t>
            </w:r>
            <w:proofErr w:type="gramStart"/>
            <w:r w:rsidRPr="009A071B">
              <w:rPr>
                <w:rFonts w:ascii="Arial" w:eastAsia="Times New Roman" w:hAnsi="Arial" w:cs="Arial"/>
                <w:sz w:val="20"/>
                <w:szCs w:val="20"/>
                <w:lang w:eastAsia="ru-RU"/>
              </w:rPr>
              <w:t>.К</w:t>
            </w:r>
            <w:proofErr w:type="gramEnd"/>
            <w:r w:rsidRPr="009A071B">
              <w:rPr>
                <w:rFonts w:ascii="Arial" w:eastAsia="Times New Roman" w:hAnsi="Arial" w:cs="Arial"/>
                <w:sz w:val="20"/>
                <w:szCs w:val="20"/>
                <w:lang w:eastAsia="ru-RU"/>
              </w:rPr>
              <w:t>аргина</w:t>
            </w:r>
            <w:proofErr w:type="spellEnd"/>
          </w:p>
        </w:tc>
        <w:tc>
          <w:tcPr>
            <w:tcW w:w="1203"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841,0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725,8</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725,8</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3.28</w:t>
            </w:r>
          </w:p>
        </w:tc>
        <w:tc>
          <w:tcPr>
            <w:tcW w:w="7459" w:type="dxa"/>
            <w:tcBorders>
              <w:top w:val="single" w:sz="4" w:space="0" w:color="auto"/>
              <w:left w:val="nil"/>
              <w:bottom w:val="single" w:sz="4" w:space="0" w:color="auto"/>
              <w:right w:val="single" w:sz="4" w:space="0" w:color="auto"/>
            </w:tcBorders>
            <w:shd w:val="clear" w:color="auto" w:fill="auto"/>
            <w:vAlign w:val="bottom"/>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проезд вдоль д.13 по 2-му </w:t>
            </w:r>
            <w:proofErr w:type="gramStart"/>
            <w:r w:rsidRPr="009A071B">
              <w:rPr>
                <w:rFonts w:ascii="Arial" w:eastAsia="Times New Roman" w:hAnsi="Arial" w:cs="Arial"/>
                <w:sz w:val="20"/>
                <w:szCs w:val="20"/>
                <w:lang w:eastAsia="ru-RU"/>
              </w:rPr>
              <w:t>Первомайскому</w:t>
            </w:r>
            <w:proofErr w:type="gramEnd"/>
            <w:r w:rsidRPr="009A071B">
              <w:rPr>
                <w:rFonts w:ascii="Arial" w:eastAsia="Times New Roman" w:hAnsi="Arial" w:cs="Arial"/>
                <w:sz w:val="20"/>
                <w:szCs w:val="20"/>
                <w:lang w:eastAsia="ru-RU"/>
              </w:rPr>
              <w:t xml:space="preserve"> </w:t>
            </w:r>
            <w:proofErr w:type="spellStart"/>
            <w:r w:rsidRPr="009A071B">
              <w:rPr>
                <w:rFonts w:ascii="Arial" w:eastAsia="Times New Roman" w:hAnsi="Arial" w:cs="Arial"/>
                <w:sz w:val="20"/>
                <w:szCs w:val="20"/>
                <w:lang w:eastAsia="ru-RU"/>
              </w:rPr>
              <w:t>пр-ду</w:t>
            </w:r>
            <w:proofErr w:type="spellEnd"/>
            <w:r w:rsidRPr="009A071B">
              <w:rPr>
                <w:rFonts w:ascii="Arial" w:eastAsia="Times New Roman" w:hAnsi="Arial" w:cs="Arial"/>
                <w:sz w:val="20"/>
                <w:szCs w:val="20"/>
                <w:lang w:eastAsia="ru-RU"/>
              </w:rPr>
              <w:t xml:space="preserve"> </w:t>
            </w:r>
          </w:p>
        </w:tc>
        <w:tc>
          <w:tcPr>
            <w:tcW w:w="1203" w:type="dxa"/>
            <w:tcBorders>
              <w:top w:val="single" w:sz="4" w:space="0" w:color="auto"/>
              <w:left w:val="nil"/>
              <w:bottom w:val="single" w:sz="4" w:space="0" w:color="auto"/>
              <w:right w:val="single" w:sz="4" w:space="0" w:color="auto"/>
            </w:tcBorders>
            <w:shd w:val="clear" w:color="auto" w:fill="auto"/>
            <w:noWrap/>
            <w:vAlign w:val="bottom"/>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997,0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1 310,1</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1 310,1</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3.29</w:t>
            </w:r>
          </w:p>
        </w:tc>
        <w:tc>
          <w:tcPr>
            <w:tcW w:w="7459" w:type="dxa"/>
            <w:tcBorders>
              <w:top w:val="single" w:sz="4" w:space="0" w:color="auto"/>
              <w:left w:val="nil"/>
              <w:bottom w:val="single" w:sz="4" w:space="0" w:color="auto"/>
              <w:right w:val="single" w:sz="4" w:space="0" w:color="auto"/>
            </w:tcBorders>
            <w:shd w:val="clear" w:color="auto" w:fill="auto"/>
            <w:vAlign w:val="bottom"/>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проезд вдоль д.111, корп.1А,2 Ярославское шоссе</w:t>
            </w:r>
          </w:p>
        </w:tc>
        <w:tc>
          <w:tcPr>
            <w:tcW w:w="1203" w:type="dxa"/>
            <w:tcBorders>
              <w:top w:val="single" w:sz="4" w:space="0" w:color="auto"/>
              <w:left w:val="nil"/>
              <w:bottom w:val="single" w:sz="4" w:space="0" w:color="auto"/>
              <w:right w:val="single" w:sz="4" w:space="0" w:color="auto"/>
            </w:tcBorders>
            <w:shd w:val="clear" w:color="auto" w:fill="auto"/>
            <w:noWrap/>
            <w:vAlign w:val="bottom"/>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2 343,3</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1 869,1</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1 869,1</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E02A48">
        <w:trPr>
          <w:gridAfter w:val="1"/>
          <w:wAfter w:w="99" w:type="dxa"/>
          <w:trHeight w:val="147"/>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3.30</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парковочный карман в торце д.40, корп.4, д.43, корп.2 по ул. </w:t>
            </w:r>
            <w:proofErr w:type="spellStart"/>
            <w:r w:rsidRPr="009A071B">
              <w:rPr>
                <w:rFonts w:ascii="Arial" w:eastAsia="Times New Roman" w:hAnsi="Arial" w:cs="Arial"/>
                <w:sz w:val="20"/>
                <w:szCs w:val="20"/>
                <w:lang w:eastAsia="ru-RU"/>
              </w:rPr>
              <w:t>Ак</w:t>
            </w:r>
            <w:proofErr w:type="gramStart"/>
            <w:r w:rsidRPr="009A071B">
              <w:rPr>
                <w:rFonts w:ascii="Arial" w:eastAsia="Times New Roman" w:hAnsi="Arial" w:cs="Arial"/>
                <w:sz w:val="20"/>
                <w:szCs w:val="20"/>
                <w:lang w:eastAsia="ru-RU"/>
              </w:rPr>
              <w:t>.К</w:t>
            </w:r>
            <w:proofErr w:type="gramEnd"/>
            <w:r w:rsidRPr="009A071B">
              <w:rPr>
                <w:rFonts w:ascii="Arial" w:eastAsia="Times New Roman" w:hAnsi="Arial" w:cs="Arial"/>
                <w:sz w:val="20"/>
                <w:szCs w:val="20"/>
                <w:lang w:eastAsia="ru-RU"/>
              </w:rPr>
              <w:t>аргина</w:t>
            </w:r>
            <w:proofErr w:type="spellEnd"/>
            <w:r w:rsidRPr="009A071B">
              <w:rPr>
                <w:rFonts w:ascii="Arial" w:eastAsia="Times New Roman" w:hAnsi="Arial" w:cs="Arial"/>
                <w:sz w:val="20"/>
                <w:szCs w:val="20"/>
                <w:lang w:eastAsia="ru-RU"/>
              </w:rPr>
              <w:t xml:space="preserve"> </w:t>
            </w:r>
          </w:p>
        </w:tc>
        <w:tc>
          <w:tcPr>
            <w:tcW w:w="1203" w:type="dxa"/>
            <w:tcBorders>
              <w:top w:val="single" w:sz="4" w:space="0" w:color="auto"/>
              <w:left w:val="nil"/>
              <w:bottom w:val="single" w:sz="4" w:space="0" w:color="auto"/>
              <w:right w:val="single" w:sz="4" w:space="0" w:color="auto"/>
            </w:tcBorders>
            <w:shd w:val="clear" w:color="auto" w:fill="auto"/>
            <w:noWrap/>
            <w:vAlign w:val="bottom"/>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271,0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488,2</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488,2</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3.31</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парковочный карман по ул. Семашко, д.6, корп.3</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180,0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332,2</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332,2</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3.32</w:t>
            </w:r>
          </w:p>
        </w:tc>
        <w:tc>
          <w:tcPr>
            <w:tcW w:w="7459" w:type="dxa"/>
            <w:tcBorders>
              <w:top w:val="single" w:sz="4" w:space="0" w:color="auto"/>
              <w:left w:val="nil"/>
              <w:bottom w:val="single" w:sz="4" w:space="0" w:color="auto"/>
              <w:right w:val="single" w:sz="4" w:space="0" w:color="auto"/>
            </w:tcBorders>
            <w:shd w:val="clear" w:color="auto" w:fill="auto"/>
            <w:vAlign w:val="bottom"/>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проезд вдоль д.17, д.17, корп.1 по ул. Семашко</w:t>
            </w:r>
          </w:p>
        </w:tc>
        <w:tc>
          <w:tcPr>
            <w:tcW w:w="1203" w:type="dxa"/>
            <w:tcBorders>
              <w:top w:val="single" w:sz="4" w:space="0" w:color="auto"/>
              <w:left w:val="nil"/>
              <w:bottom w:val="single" w:sz="4" w:space="0" w:color="auto"/>
              <w:right w:val="single" w:sz="4" w:space="0" w:color="auto"/>
            </w:tcBorders>
            <w:shd w:val="clear" w:color="auto" w:fill="auto"/>
            <w:noWrap/>
            <w:vAlign w:val="bottom"/>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3 686,0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2 049,8</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2 049,8</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3.33</w:t>
            </w:r>
          </w:p>
        </w:tc>
        <w:tc>
          <w:tcPr>
            <w:tcW w:w="7459" w:type="dxa"/>
            <w:tcBorders>
              <w:top w:val="single" w:sz="4" w:space="0" w:color="auto"/>
              <w:left w:val="nil"/>
              <w:bottom w:val="single" w:sz="4" w:space="0" w:color="auto"/>
              <w:right w:val="single" w:sz="4" w:space="0" w:color="auto"/>
            </w:tcBorders>
            <w:shd w:val="clear" w:color="auto" w:fill="auto"/>
            <w:vAlign w:val="bottom"/>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проезд вдоль д.37, ул. Семашко  (ул. Луначарского</w:t>
            </w:r>
            <w:proofErr w:type="gramStart"/>
            <w:r w:rsidRPr="009A071B">
              <w:rPr>
                <w:rFonts w:ascii="Arial" w:eastAsia="Times New Roman" w:hAnsi="Arial" w:cs="Arial"/>
                <w:sz w:val="20"/>
                <w:szCs w:val="20"/>
                <w:lang w:eastAsia="ru-RU"/>
              </w:rPr>
              <w:t xml:space="preserve"> )</w:t>
            </w:r>
            <w:proofErr w:type="gramEnd"/>
          </w:p>
        </w:tc>
        <w:tc>
          <w:tcPr>
            <w:tcW w:w="1203" w:type="dxa"/>
            <w:tcBorders>
              <w:top w:val="single" w:sz="4" w:space="0" w:color="auto"/>
              <w:left w:val="nil"/>
              <w:bottom w:val="single" w:sz="4" w:space="0" w:color="auto"/>
              <w:right w:val="single" w:sz="4" w:space="0" w:color="auto"/>
            </w:tcBorders>
            <w:shd w:val="clear" w:color="auto" w:fill="auto"/>
            <w:noWrap/>
            <w:vAlign w:val="bottom"/>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1 210,0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717,2</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717,2</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3.34</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проезд вдоль д.1, корп.1 по ул. 1-я </w:t>
            </w:r>
            <w:proofErr w:type="gramStart"/>
            <w:r w:rsidRPr="009A071B">
              <w:rPr>
                <w:rFonts w:ascii="Arial" w:eastAsia="Times New Roman" w:hAnsi="Arial" w:cs="Arial"/>
                <w:sz w:val="20"/>
                <w:szCs w:val="20"/>
                <w:lang w:eastAsia="ru-RU"/>
              </w:rPr>
              <w:t>Крестьянская</w:t>
            </w:r>
            <w:proofErr w:type="gramEnd"/>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978,7</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1 193,8</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1 193,8</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3.35</w:t>
            </w:r>
          </w:p>
        </w:tc>
        <w:tc>
          <w:tcPr>
            <w:tcW w:w="7459" w:type="dxa"/>
            <w:tcBorders>
              <w:top w:val="single" w:sz="4" w:space="0" w:color="auto"/>
              <w:left w:val="nil"/>
              <w:bottom w:val="single" w:sz="4" w:space="0" w:color="auto"/>
              <w:right w:val="single" w:sz="4" w:space="0" w:color="auto"/>
            </w:tcBorders>
            <w:shd w:val="clear" w:color="auto" w:fill="auto"/>
            <w:vAlign w:val="bottom"/>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проезд вдоль д.21 по ул. 3-я </w:t>
            </w:r>
            <w:proofErr w:type="gramStart"/>
            <w:r w:rsidRPr="009A071B">
              <w:rPr>
                <w:rFonts w:ascii="Arial" w:eastAsia="Times New Roman" w:hAnsi="Arial" w:cs="Arial"/>
                <w:sz w:val="20"/>
                <w:szCs w:val="20"/>
                <w:lang w:eastAsia="ru-RU"/>
              </w:rPr>
              <w:t>Парковая</w:t>
            </w:r>
            <w:proofErr w:type="gramEnd"/>
            <w:r w:rsidRPr="009A071B">
              <w:rPr>
                <w:rFonts w:ascii="Arial" w:eastAsia="Times New Roman" w:hAnsi="Arial" w:cs="Arial"/>
                <w:sz w:val="20"/>
                <w:szCs w:val="20"/>
                <w:lang w:eastAsia="ru-RU"/>
              </w:rPr>
              <w:t xml:space="preserve"> </w:t>
            </w:r>
          </w:p>
        </w:tc>
        <w:tc>
          <w:tcPr>
            <w:tcW w:w="1203" w:type="dxa"/>
            <w:tcBorders>
              <w:top w:val="single" w:sz="4" w:space="0" w:color="auto"/>
              <w:left w:val="nil"/>
              <w:bottom w:val="single" w:sz="4" w:space="0" w:color="auto"/>
              <w:right w:val="single" w:sz="4" w:space="0" w:color="auto"/>
            </w:tcBorders>
            <w:shd w:val="clear" w:color="auto" w:fill="auto"/>
            <w:noWrap/>
            <w:vAlign w:val="bottom"/>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1 178,0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1 531,6</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1 531,6</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3.36</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парковочный карман по ул.1-я </w:t>
            </w:r>
            <w:proofErr w:type="gramStart"/>
            <w:r w:rsidRPr="009A071B">
              <w:rPr>
                <w:rFonts w:ascii="Arial" w:eastAsia="Times New Roman" w:hAnsi="Arial" w:cs="Arial"/>
                <w:sz w:val="20"/>
                <w:szCs w:val="20"/>
                <w:lang w:eastAsia="ru-RU"/>
              </w:rPr>
              <w:t>Пролетарская</w:t>
            </w:r>
            <w:proofErr w:type="gramEnd"/>
            <w:r w:rsidRPr="009A071B">
              <w:rPr>
                <w:rFonts w:ascii="Arial" w:eastAsia="Times New Roman" w:hAnsi="Arial" w:cs="Arial"/>
                <w:sz w:val="20"/>
                <w:szCs w:val="20"/>
                <w:lang w:eastAsia="ru-RU"/>
              </w:rPr>
              <w:t>, д.3</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499,0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825,4</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825,4</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66"/>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3.37</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проезд вдоль д.47, корп.1 по ул. </w:t>
            </w:r>
            <w:proofErr w:type="gramStart"/>
            <w:r w:rsidRPr="009A071B">
              <w:rPr>
                <w:rFonts w:ascii="Arial" w:eastAsia="Times New Roman" w:hAnsi="Arial" w:cs="Arial"/>
                <w:sz w:val="20"/>
                <w:szCs w:val="20"/>
                <w:lang w:eastAsia="ru-RU"/>
              </w:rPr>
              <w:t>Силикатная</w:t>
            </w:r>
            <w:proofErr w:type="gramEnd"/>
            <w:r w:rsidRPr="009A071B">
              <w:rPr>
                <w:rFonts w:ascii="Arial" w:eastAsia="Times New Roman" w:hAnsi="Arial" w:cs="Arial"/>
                <w:sz w:val="20"/>
                <w:szCs w:val="20"/>
                <w:lang w:eastAsia="ru-RU"/>
              </w:rPr>
              <w:t xml:space="preserve"> с пожарным проездом и парковками </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913,0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1 584,6</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1 584,6</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3.38</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проезд вдоль д.47, корп.3 по ул. </w:t>
            </w:r>
            <w:proofErr w:type="gramStart"/>
            <w:r w:rsidRPr="009A071B">
              <w:rPr>
                <w:rFonts w:ascii="Arial" w:eastAsia="Times New Roman" w:hAnsi="Arial" w:cs="Arial"/>
                <w:sz w:val="20"/>
                <w:szCs w:val="20"/>
                <w:lang w:eastAsia="ru-RU"/>
              </w:rPr>
              <w:t>Силикатная</w:t>
            </w:r>
            <w:proofErr w:type="gramEnd"/>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753,0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975,0</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975,0</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3.39</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проезд вдоль д.49, корп.3 по ул. </w:t>
            </w:r>
            <w:proofErr w:type="gramStart"/>
            <w:r w:rsidRPr="009A071B">
              <w:rPr>
                <w:rFonts w:ascii="Arial" w:eastAsia="Times New Roman" w:hAnsi="Arial" w:cs="Arial"/>
                <w:sz w:val="20"/>
                <w:szCs w:val="20"/>
                <w:lang w:eastAsia="ru-RU"/>
              </w:rPr>
              <w:t>Силикатная</w:t>
            </w:r>
            <w:proofErr w:type="gramEnd"/>
            <w:r w:rsidRPr="009A071B">
              <w:rPr>
                <w:rFonts w:ascii="Arial" w:eastAsia="Times New Roman" w:hAnsi="Arial" w:cs="Arial"/>
                <w:sz w:val="20"/>
                <w:szCs w:val="20"/>
                <w:lang w:eastAsia="ru-RU"/>
              </w:rPr>
              <w:t xml:space="preserve"> с парковками</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735,0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1 418,1</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1 418,1</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510"/>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3.40</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проезд вдоль д.15, корп.1 по Олимпийскому </w:t>
            </w:r>
            <w:proofErr w:type="spellStart"/>
            <w:r w:rsidRPr="009A071B">
              <w:rPr>
                <w:rFonts w:ascii="Arial" w:eastAsia="Times New Roman" w:hAnsi="Arial" w:cs="Arial"/>
                <w:sz w:val="20"/>
                <w:szCs w:val="20"/>
                <w:lang w:eastAsia="ru-RU"/>
              </w:rPr>
              <w:t>пр</w:t>
            </w:r>
            <w:proofErr w:type="spellEnd"/>
            <w:r w:rsidRPr="009A071B">
              <w:rPr>
                <w:rFonts w:ascii="Arial" w:eastAsia="Times New Roman" w:hAnsi="Arial" w:cs="Arial"/>
                <w:sz w:val="20"/>
                <w:szCs w:val="20"/>
                <w:lang w:eastAsia="ru-RU"/>
              </w:rPr>
              <w:t xml:space="preserve">-ту с подъездом к контейнерной площадке у д.15, корп.2 по Олимпийскому </w:t>
            </w:r>
            <w:proofErr w:type="spellStart"/>
            <w:r w:rsidRPr="009A071B">
              <w:rPr>
                <w:rFonts w:ascii="Arial" w:eastAsia="Times New Roman" w:hAnsi="Arial" w:cs="Arial"/>
                <w:sz w:val="20"/>
                <w:szCs w:val="20"/>
                <w:lang w:eastAsia="ru-RU"/>
              </w:rPr>
              <w:t>пр</w:t>
            </w:r>
            <w:proofErr w:type="spellEnd"/>
            <w:r w:rsidRPr="009A071B">
              <w:rPr>
                <w:rFonts w:ascii="Arial" w:eastAsia="Times New Roman" w:hAnsi="Arial" w:cs="Arial"/>
                <w:sz w:val="20"/>
                <w:szCs w:val="20"/>
                <w:lang w:eastAsia="ru-RU"/>
              </w:rPr>
              <w:t>-ту</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1 436,0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939,0</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939,0</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510"/>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lastRenderedPageBreak/>
              <w:t>3.41</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проезд от д.10, корп.2 по </w:t>
            </w:r>
            <w:proofErr w:type="spellStart"/>
            <w:r w:rsidRPr="009A071B">
              <w:rPr>
                <w:rFonts w:ascii="Arial" w:eastAsia="Times New Roman" w:hAnsi="Arial" w:cs="Arial"/>
                <w:sz w:val="20"/>
                <w:szCs w:val="20"/>
                <w:lang w:eastAsia="ru-RU"/>
              </w:rPr>
              <w:t>Новомытищинскому</w:t>
            </w:r>
            <w:proofErr w:type="spellEnd"/>
            <w:r w:rsidRPr="009A071B">
              <w:rPr>
                <w:rFonts w:ascii="Arial" w:eastAsia="Times New Roman" w:hAnsi="Arial" w:cs="Arial"/>
                <w:sz w:val="20"/>
                <w:szCs w:val="20"/>
                <w:lang w:eastAsia="ru-RU"/>
              </w:rPr>
              <w:t xml:space="preserve"> </w:t>
            </w:r>
            <w:proofErr w:type="spellStart"/>
            <w:r w:rsidRPr="009A071B">
              <w:rPr>
                <w:rFonts w:ascii="Arial" w:eastAsia="Times New Roman" w:hAnsi="Arial" w:cs="Arial"/>
                <w:sz w:val="20"/>
                <w:szCs w:val="20"/>
                <w:lang w:eastAsia="ru-RU"/>
              </w:rPr>
              <w:t>пр</w:t>
            </w:r>
            <w:proofErr w:type="spellEnd"/>
            <w:r w:rsidRPr="009A071B">
              <w:rPr>
                <w:rFonts w:ascii="Arial" w:eastAsia="Times New Roman" w:hAnsi="Arial" w:cs="Arial"/>
                <w:sz w:val="20"/>
                <w:szCs w:val="20"/>
                <w:lang w:eastAsia="ru-RU"/>
              </w:rPr>
              <w:t xml:space="preserve">-ту на ул. Комарова вдоль д.3, д.5 по </w:t>
            </w: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.К</w:t>
            </w:r>
            <w:proofErr w:type="gramEnd"/>
            <w:r w:rsidRPr="009A071B">
              <w:rPr>
                <w:rFonts w:ascii="Arial" w:eastAsia="Times New Roman" w:hAnsi="Arial" w:cs="Arial"/>
                <w:sz w:val="20"/>
                <w:szCs w:val="20"/>
                <w:lang w:eastAsia="ru-RU"/>
              </w:rPr>
              <w:t>омарова</w:t>
            </w:r>
            <w:proofErr w:type="spellEnd"/>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3 790,0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3 360,0</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3 360,0</w:t>
            </w:r>
          </w:p>
        </w:tc>
        <w:tc>
          <w:tcPr>
            <w:tcW w:w="17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УКС ЖКХ </w:t>
            </w:r>
          </w:p>
          <w:p w:rsidR="006135C5" w:rsidRPr="009A071B" w:rsidRDefault="006135C5" w:rsidP="00435745">
            <w:pPr>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3.42</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проезд вдоль д.4 по 2-ому Щелковскому проезду</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62,0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59,9</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59,9  </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3.43</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парковочный карман у д.14/16 по ул. 2-я </w:t>
            </w:r>
            <w:proofErr w:type="gramStart"/>
            <w:r w:rsidRPr="009A071B">
              <w:rPr>
                <w:rFonts w:ascii="Arial" w:eastAsia="Times New Roman" w:hAnsi="Arial" w:cs="Arial"/>
                <w:sz w:val="20"/>
                <w:szCs w:val="20"/>
                <w:lang w:eastAsia="ru-RU"/>
              </w:rPr>
              <w:t>Калининградская</w:t>
            </w:r>
            <w:proofErr w:type="gramEnd"/>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213,0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330,1</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330,1  </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r>
      <w:tr w:rsidR="006135C5" w:rsidRPr="009A071B" w:rsidTr="003C4475">
        <w:trPr>
          <w:gridAfter w:val="1"/>
          <w:wAfter w:w="99" w:type="dxa"/>
          <w:trHeight w:val="194"/>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3.44</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проезд и тротуар по ул.1-я </w:t>
            </w:r>
            <w:proofErr w:type="gramStart"/>
            <w:r w:rsidRPr="009A071B">
              <w:rPr>
                <w:rFonts w:ascii="Arial" w:eastAsia="Times New Roman" w:hAnsi="Arial" w:cs="Arial"/>
                <w:sz w:val="20"/>
                <w:szCs w:val="20"/>
                <w:lang w:eastAsia="ru-RU"/>
              </w:rPr>
              <w:t>Институтская</w:t>
            </w:r>
            <w:proofErr w:type="gramEnd"/>
            <w:r w:rsidRPr="009A071B">
              <w:rPr>
                <w:rFonts w:ascii="Arial" w:eastAsia="Times New Roman" w:hAnsi="Arial" w:cs="Arial"/>
                <w:sz w:val="20"/>
                <w:szCs w:val="20"/>
                <w:lang w:eastAsia="ru-RU"/>
              </w:rPr>
              <w:t xml:space="preserve"> (от д.6 до 3-го Институтского </w:t>
            </w:r>
            <w:proofErr w:type="spellStart"/>
            <w:r w:rsidRPr="009A071B">
              <w:rPr>
                <w:rFonts w:ascii="Arial" w:eastAsia="Times New Roman" w:hAnsi="Arial" w:cs="Arial"/>
                <w:sz w:val="20"/>
                <w:szCs w:val="20"/>
                <w:lang w:eastAsia="ru-RU"/>
              </w:rPr>
              <w:t>пр</w:t>
            </w:r>
            <w:proofErr w:type="spellEnd"/>
            <w:r w:rsidRPr="009A071B">
              <w:rPr>
                <w:rFonts w:ascii="Arial" w:eastAsia="Times New Roman" w:hAnsi="Arial" w:cs="Arial"/>
                <w:sz w:val="20"/>
                <w:szCs w:val="20"/>
                <w:lang w:eastAsia="ru-RU"/>
              </w:rPr>
              <w:t>-да)</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1 140,0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1 037,3</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1 037,3  </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r>
      <w:tr w:rsidR="006135C5" w:rsidRPr="009A071B" w:rsidTr="003C4475">
        <w:trPr>
          <w:gridAfter w:val="1"/>
          <w:wAfter w:w="99" w:type="dxa"/>
          <w:trHeight w:val="510"/>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3.45</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проезд и тротуар от д.22, корп.2 по ул. </w:t>
            </w:r>
            <w:proofErr w:type="spellStart"/>
            <w:r w:rsidRPr="009A071B">
              <w:rPr>
                <w:rFonts w:ascii="Arial" w:eastAsia="Times New Roman" w:hAnsi="Arial" w:cs="Arial"/>
                <w:sz w:val="20"/>
                <w:szCs w:val="20"/>
                <w:lang w:eastAsia="ru-RU"/>
              </w:rPr>
              <w:t>В.Волошиной</w:t>
            </w:r>
            <w:proofErr w:type="spellEnd"/>
            <w:r w:rsidRPr="009A071B">
              <w:rPr>
                <w:rFonts w:ascii="Arial" w:eastAsia="Times New Roman" w:hAnsi="Arial" w:cs="Arial"/>
                <w:sz w:val="20"/>
                <w:szCs w:val="20"/>
                <w:lang w:eastAsia="ru-RU"/>
              </w:rPr>
              <w:t xml:space="preserve"> к д.5 по ул.3-я </w:t>
            </w:r>
            <w:proofErr w:type="gramStart"/>
            <w:r w:rsidRPr="009A071B">
              <w:rPr>
                <w:rFonts w:ascii="Arial" w:eastAsia="Times New Roman" w:hAnsi="Arial" w:cs="Arial"/>
                <w:sz w:val="20"/>
                <w:szCs w:val="20"/>
                <w:lang w:eastAsia="ru-RU"/>
              </w:rPr>
              <w:t>Крестьянская</w:t>
            </w:r>
            <w:proofErr w:type="gramEnd"/>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285,0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285,8</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285,8  </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3.46</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парковочный карман </w:t>
            </w: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.Л</w:t>
            </w:r>
            <w:proofErr w:type="gramEnd"/>
            <w:r w:rsidRPr="009A071B">
              <w:rPr>
                <w:rFonts w:ascii="Arial" w:eastAsia="Times New Roman" w:hAnsi="Arial" w:cs="Arial"/>
                <w:sz w:val="20"/>
                <w:szCs w:val="20"/>
                <w:lang w:eastAsia="ru-RU"/>
              </w:rPr>
              <w:t>етная</w:t>
            </w:r>
            <w:proofErr w:type="spellEnd"/>
            <w:r w:rsidRPr="009A071B">
              <w:rPr>
                <w:rFonts w:ascii="Arial" w:eastAsia="Times New Roman" w:hAnsi="Arial" w:cs="Arial"/>
                <w:sz w:val="20"/>
                <w:szCs w:val="20"/>
                <w:lang w:eastAsia="ru-RU"/>
              </w:rPr>
              <w:t xml:space="preserve"> д.27</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744,0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1 009,3</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1 009,3  </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3.47</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парковочные карманы </w:t>
            </w: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.Ю</w:t>
            </w:r>
            <w:proofErr w:type="gramEnd"/>
            <w:r w:rsidRPr="009A071B">
              <w:rPr>
                <w:rFonts w:ascii="Arial" w:eastAsia="Times New Roman" w:hAnsi="Arial" w:cs="Arial"/>
                <w:sz w:val="20"/>
                <w:szCs w:val="20"/>
                <w:lang w:eastAsia="ru-RU"/>
              </w:rPr>
              <w:t>билейная</w:t>
            </w:r>
            <w:proofErr w:type="spellEnd"/>
            <w:r w:rsidRPr="009A071B">
              <w:rPr>
                <w:rFonts w:ascii="Arial" w:eastAsia="Times New Roman" w:hAnsi="Arial" w:cs="Arial"/>
                <w:sz w:val="20"/>
                <w:szCs w:val="20"/>
                <w:lang w:eastAsia="ru-RU"/>
              </w:rPr>
              <w:t xml:space="preserve"> д.39</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1 878,0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3 397,2</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3 397,2</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3.48</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расширение парковочных карманов </w:t>
            </w: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.Ю</w:t>
            </w:r>
            <w:proofErr w:type="gramEnd"/>
            <w:r w:rsidRPr="009A071B">
              <w:rPr>
                <w:rFonts w:ascii="Arial" w:eastAsia="Times New Roman" w:hAnsi="Arial" w:cs="Arial"/>
                <w:sz w:val="20"/>
                <w:szCs w:val="20"/>
                <w:lang w:eastAsia="ru-RU"/>
              </w:rPr>
              <w:t>билейная</w:t>
            </w:r>
            <w:proofErr w:type="spellEnd"/>
            <w:r w:rsidRPr="009A071B">
              <w:rPr>
                <w:rFonts w:ascii="Arial" w:eastAsia="Times New Roman" w:hAnsi="Arial" w:cs="Arial"/>
                <w:sz w:val="20"/>
                <w:szCs w:val="20"/>
                <w:lang w:eastAsia="ru-RU"/>
              </w:rPr>
              <w:t xml:space="preserve"> д.33</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321,0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786,2</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786,2</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3.49</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расширение парковочных карманов </w:t>
            </w: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.Ю</w:t>
            </w:r>
            <w:proofErr w:type="gramEnd"/>
            <w:r w:rsidRPr="009A071B">
              <w:rPr>
                <w:rFonts w:ascii="Arial" w:eastAsia="Times New Roman" w:hAnsi="Arial" w:cs="Arial"/>
                <w:sz w:val="20"/>
                <w:szCs w:val="20"/>
                <w:lang w:eastAsia="ru-RU"/>
              </w:rPr>
              <w:t>билейная</w:t>
            </w:r>
            <w:proofErr w:type="spellEnd"/>
            <w:r w:rsidRPr="009A071B">
              <w:rPr>
                <w:rFonts w:ascii="Arial" w:eastAsia="Times New Roman" w:hAnsi="Arial" w:cs="Arial"/>
                <w:sz w:val="20"/>
                <w:szCs w:val="20"/>
                <w:lang w:eastAsia="ru-RU"/>
              </w:rPr>
              <w:t xml:space="preserve"> д.37 к.1</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567,0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624,1</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624,1</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r>
      <w:tr w:rsidR="006135C5" w:rsidRPr="009A071B" w:rsidTr="003C4475">
        <w:trPr>
          <w:gridAfter w:val="1"/>
          <w:wAfter w:w="99" w:type="dxa"/>
          <w:trHeight w:val="510"/>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3.50</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парковочный карман ул. 2-я </w:t>
            </w:r>
            <w:proofErr w:type="gramStart"/>
            <w:r w:rsidRPr="009A071B">
              <w:rPr>
                <w:rFonts w:ascii="Arial" w:eastAsia="Times New Roman" w:hAnsi="Arial" w:cs="Arial"/>
                <w:sz w:val="20"/>
                <w:szCs w:val="20"/>
                <w:lang w:eastAsia="ru-RU"/>
              </w:rPr>
              <w:t>Пролетарская</w:t>
            </w:r>
            <w:proofErr w:type="gramEnd"/>
            <w:r w:rsidRPr="009A071B">
              <w:rPr>
                <w:rFonts w:ascii="Arial" w:eastAsia="Times New Roman" w:hAnsi="Arial" w:cs="Arial"/>
                <w:sz w:val="20"/>
                <w:szCs w:val="20"/>
                <w:lang w:eastAsia="ru-RU"/>
              </w:rPr>
              <w:t xml:space="preserve"> д. 5 и д.22 к. 2 по Олимпийскому </w:t>
            </w:r>
            <w:proofErr w:type="spellStart"/>
            <w:r w:rsidRPr="009A071B">
              <w:rPr>
                <w:rFonts w:ascii="Arial" w:eastAsia="Times New Roman" w:hAnsi="Arial" w:cs="Arial"/>
                <w:sz w:val="20"/>
                <w:szCs w:val="20"/>
                <w:lang w:eastAsia="ru-RU"/>
              </w:rPr>
              <w:t>пр</w:t>
            </w:r>
            <w:proofErr w:type="spellEnd"/>
            <w:r w:rsidRPr="009A071B">
              <w:rPr>
                <w:rFonts w:ascii="Arial" w:eastAsia="Times New Roman" w:hAnsi="Arial" w:cs="Arial"/>
                <w:sz w:val="20"/>
                <w:szCs w:val="20"/>
                <w:lang w:eastAsia="ru-RU"/>
              </w:rPr>
              <w:t>-ту</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180,0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344,7</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344,7</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3.51</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ул. Первомайская д. 17</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210,0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471,8</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471,8</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3.52</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ул. Медицинская д. 4Б</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434,0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614,1</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614,1</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3.53</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проезд ул. Ак. Каргина д. 38 к.3</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802,2</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1 106,1</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1 106,1</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3.54</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проезд ул.1-йРупасовский пер. д.5</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1 061,0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1 180,8</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1 180,8</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r>
      <w:tr w:rsidR="006135C5" w:rsidRPr="009A071B" w:rsidTr="003C4475">
        <w:trPr>
          <w:gridAfter w:val="1"/>
          <w:wAfter w:w="99" w:type="dxa"/>
          <w:trHeight w:val="300"/>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3.55</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парковочный карман д.23а, д.23 к. 2 по </w:t>
            </w: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.К</w:t>
            </w:r>
            <w:proofErr w:type="gramEnd"/>
            <w:r w:rsidRPr="009A071B">
              <w:rPr>
                <w:rFonts w:ascii="Arial" w:eastAsia="Times New Roman" w:hAnsi="Arial" w:cs="Arial"/>
                <w:sz w:val="20"/>
                <w:szCs w:val="20"/>
                <w:lang w:eastAsia="ru-RU"/>
              </w:rPr>
              <w:t>рупская</w:t>
            </w:r>
            <w:proofErr w:type="spellEnd"/>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286,5</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672,8</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672,8</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r>
      <w:tr w:rsidR="006135C5" w:rsidRPr="009A071B" w:rsidTr="003C4475">
        <w:trPr>
          <w:gridAfter w:val="1"/>
          <w:wAfter w:w="99" w:type="dxa"/>
          <w:trHeight w:val="300"/>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3.56</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парковочный карман 3-я </w:t>
            </w:r>
            <w:proofErr w:type="gramStart"/>
            <w:r w:rsidRPr="009A071B">
              <w:rPr>
                <w:rFonts w:ascii="Arial" w:eastAsia="Times New Roman" w:hAnsi="Arial" w:cs="Arial"/>
                <w:sz w:val="20"/>
                <w:szCs w:val="20"/>
                <w:lang w:eastAsia="ru-RU"/>
              </w:rPr>
              <w:t>Новая</w:t>
            </w:r>
            <w:proofErr w:type="gramEnd"/>
            <w:r w:rsidRPr="009A071B">
              <w:rPr>
                <w:rFonts w:ascii="Arial" w:eastAsia="Times New Roman" w:hAnsi="Arial" w:cs="Arial"/>
                <w:sz w:val="20"/>
                <w:szCs w:val="20"/>
                <w:lang w:eastAsia="ru-RU"/>
              </w:rPr>
              <w:t>, д.30, д.32</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155,0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353,8</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353,8</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p>
        </w:tc>
      </w:tr>
      <w:tr w:rsidR="006135C5" w:rsidRPr="009A071B" w:rsidTr="00AB2473">
        <w:trPr>
          <w:gridAfter w:val="1"/>
          <w:wAfter w:w="99" w:type="dxa"/>
          <w:trHeight w:val="527"/>
        </w:trPr>
        <w:tc>
          <w:tcPr>
            <w:tcW w:w="823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Сельская территория</w:t>
            </w:r>
          </w:p>
        </w:tc>
        <w:tc>
          <w:tcPr>
            <w:tcW w:w="1203"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74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6135C5" w:rsidRPr="009A071B" w:rsidTr="00AB2473">
        <w:trPr>
          <w:gridAfter w:val="1"/>
          <w:wAfter w:w="99" w:type="dxa"/>
          <w:trHeight w:val="406"/>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1</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Дороги общего пользования</w:t>
            </w:r>
          </w:p>
        </w:tc>
        <w:tc>
          <w:tcPr>
            <w:tcW w:w="1203"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48 321,4</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57 248,4</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57 248,4</w:t>
            </w:r>
          </w:p>
        </w:tc>
        <w:tc>
          <w:tcPr>
            <w:tcW w:w="174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 </w:t>
            </w:r>
          </w:p>
        </w:tc>
      </w:tr>
      <w:tr w:rsidR="006135C5" w:rsidRPr="009A071B" w:rsidTr="003C4475">
        <w:trPr>
          <w:gridAfter w:val="1"/>
          <w:wAfter w:w="99" w:type="dxa"/>
          <w:trHeight w:val="70"/>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 </w:t>
            </w:r>
            <w:proofErr w:type="spellStart"/>
            <w:r w:rsidRPr="009A071B">
              <w:rPr>
                <w:rFonts w:ascii="Arial" w:eastAsia="Times New Roman" w:hAnsi="Arial" w:cs="Arial"/>
                <w:sz w:val="20"/>
                <w:szCs w:val="20"/>
                <w:lang w:eastAsia="ru-RU"/>
              </w:rPr>
              <w:t>Пироговский</w:t>
            </w:r>
            <w:proofErr w:type="spellEnd"/>
            <w:r w:rsidRPr="009A071B">
              <w:rPr>
                <w:rFonts w:ascii="Arial" w:eastAsia="Times New Roman" w:hAnsi="Arial" w:cs="Arial"/>
                <w:sz w:val="20"/>
                <w:szCs w:val="20"/>
                <w:lang w:eastAsia="ru-RU"/>
              </w:rPr>
              <w:t>, ул. Советская</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338,0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327,3</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327,3</w:t>
            </w:r>
          </w:p>
        </w:tc>
        <w:tc>
          <w:tcPr>
            <w:tcW w:w="17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МКУ «ТУ </w:t>
            </w:r>
          </w:p>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w:t>
            </w:r>
            <w:proofErr w:type="spellStart"/>
            <w:r w:rsidRPr="009A071B">
              <w:rPr>
                <w:rFonts w:ascii="Arial" w:eastAsia="Times New Roman" w:hAnsi="Arial" w:cs="Arial"/>
                <w:sz w:val="20"/>
                <w:szCs w:val="20"/>
                <w:lang w:eastAsia="ru-RU"/>
              </w:rPr>
              <w:t>Пироговский</w:t>
            </w:r>
            <w:proofErr w:type="spellEnd"/>
            <w:r w:rsidRPr="009A071B">
              <w:rPr>
                <w:rFonts w:ascii="Arial" w:eastAsia="Times New Roman" w:hAnsi="Arial" w:cs="Arial"/>
                <w:sz w:val="20"/>
                <w:szCs w:val="20"/>
                <w:lang w:eastAsia="ru-RU"/>
              </w:rPr>
              <w:t>»</w:t>
            </w:r>
          </w:p>
        </w:tc>
      </w:tr>
      <w:tr w:rsidR="006135C5" w:rsidRPr="009A071B" w:rsidTr="003C4475">
        <w:trPr>
          <w:gridAfter w:val="1"/>
          <w:wAfter w:w="99" w:type="dxa"/>
          <w:trHeight w:val="82"/>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д. </w:t>
            </w:r>
            <w:proofErr w:type="spellStart"/>
            <w:r w:rsidRPr="009A071B">
              <w:rPr>
                <w:rFonts w:ascii="Arial" w:eastAsia="Times New Roman" w:hAnsi="Arial" w:cs="Arial"/>
                <w:sz w:val="20"/>
                <w:szCs w:val="20"/>
                <w:lang w:eastAsia="ru-RU"/>
              </w:rPr>
              <w:t>Пирогово</w:t>
            </w:r>
            <w:proofErr w:type="spellEnd"/>
            <w:r w:rsidRPr="009A071B">
              <w:rPr>
                <w:rFonts w:ascii="Arial" w:eastAsia="Times New Roman" w:hAnsi="Arial" w:cs="Arial"/>
                <w:sz w:val="20"/>
                <w:szCs w:val="20"/>
                <w:lang w:eastAsia="ru-RU"/>
              </w:rPr>
              <w:t>, ул. Зеленая</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2 726,0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2 639,6</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2 639,6</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70"/>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1.3</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д. </w:t>
            </w:r>
            <w:proofErr w:type="spellStart"/>
            <w:r w:rsidRPr="009A071B">
              <w:rPr>
                <w:rFonts w:ascii="Arial" w:eastAsia="Times New Roman" w:hAnsi="Arial" w:cs="Arial"/>
                <w:sz w:val="20"/>
                <w:szCs w:val="20"/>
                <w:lang w:eastAsia="ru-RU"/>
              </w:rPr>
              <w:t>Пирогово</w:t>
            </w:r>
            <w:proofErr w:type="spellEnd"/>
            <w:r w:rsidRPr="009A071B">
              <w:rPr>
                <w:rFonts w:ascii="Arial" w:eastAsia="Times New Roman" w:hAnsi="Arial" w:cs="Arial"/>
                <w:sz w:val="20"/>
                <w:szCs w:val="20"/>
                <w:lang w:eastAsia="ru-RU"/>
              </w:rPr>
              <w:t>, ул. Полевая</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574,0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555,8</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555,8</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104"/>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д. </w:t>
            </w:r>
            <w:proofErr w:type="spellStart"/>
            <w:r w:rsidRPr="009A071B">
              <w:rPr>
                <w:rFonts w:ascii="Arial" w:eastAsia="Times New Roman" w:hAnsi="Arial" w:cs="Arial"/>
                <w:sz w:val="20"/>
                <w:szCs w:val="20"/>
                <w:lang w:eastAsia="ru-RU"/>
              </w:rPr>
              <w:t>Свиноедово</w:t>
            </w:r>
            <w:proofErr w:type="spellEnd"/>
            <w:r w:rsidRPr="009A071B">
              <w:rPr>
                <w:rFonts w:ascii="Arial" w:eastAsia="Times New Roman" w:hAnsi="Arial" w:cs="Arial"/>
                <w:sz w:val="20"/>
                <w:szCs w:val="20"/>
                <w:lang w:eastAsia="ru-RU"/>
              </w:rPr>
              <w:t>, проезд № 2</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1 112,0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1 076,8</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1 076,8</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94"/>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1.5</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д. </w:t>
            </w:r>
            <w:proofErr w:type="spellStart"/>
            <w:r w:rsidRPr="009A071B">
              <w:rPr>
                <w:rFonts w:ascii="Arial" w:eastAsia="Times New Roman" w:hAnsi="Arial" w:cs="Arial"/>
                <w:sz w:val="20"/>
                <w:szCs w:val="20"/>
                <w:lang w:eastAsia="ru-RU"/>
              </w:rPr>
              <w:t>Манюхино</w:t>
            </w:r>
            <w:proofErr w:type="spellEnd"/>
            <w:r w:rsidRPr="009A071B">
              <w:rPr>
                <w:rFonts w:ascii="Arial" w:eastAsia="Times New Roman" w:hAnsi="Arial" w:cs="Arial"/>
                <w:sz w:val="20"/>
                <w:szCs w:val="20"/>
                <w:lang w:eastAsia="ru-RU"/>
              </w:rPr>
              <w:t xml:space="preserve">, ул. </w:t>
            </w:r>
            <w:proofErr w:type="spellStart"/>
            <w:r w:rsidRPr="009A071B">
              <w:rPr>
                <w:rFonts w:ascii="Arial" w:eastAsia="Times New Roman" w:hAnsi="Arial" w:cs="Arial"/>
                <w:sz w:val="20"/>
                <w:szCs w:val="20"/>
                <w:lang w:eastAsia="ru-RU"/>
              </w:rPr>
              <w:t>Водоводная</w:t>
            </w:r>
            <w:proofErr w:type="spellEnd"/>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774,0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749,5</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749,5</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70"/>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1.6</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д. </w:t>
            </w:r>
            <w:proofErr w:type="spellStart"/>
            <w:r w:rsidRPr="009A071B">
              <w:rPr>
                <w:rFonts w:ascii="Arial" w:eastAsia="Times New Roman" w:hAnsi="Arial" w:cs="Arial"/>
                <w:sz w:val="20"/>
                <w:szCs w:val="20"/>
                <w:lang w:eastAsia="ru-RU"/>
              </w:rPr>
              <w:t>Ульянково</w:t>
            </w:r>
            <w:proofErr w:type="spellEnd"/>
            <w:r w:rsidRPr="009A071B">
              <w:rPr>
                <w:rFonts w:ascii="Arial" w:eastAsia="Times New Roman" w:hAnsi="Arial" w:cs="Arial"/>
                <w:sz w:val="20"/>
                <w:szCs w:val="20"/>
                <w:lang w:eastAsia="ru-RU"/>
              </w:rPr>
              <w:t xml:space="preserve">, ул. Центральная </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200,0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193,7</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193,7</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1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1.7</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д. </w:t>
            </w:r>
            <w:proofErr w:type="spellStart"/>
            <w:r w:rsidRPr="009A071B">
              <w:rPr>
                <w:rFonts w:ascii="Arial" w:eastAsia="Times New Roman" w:hAnsi="Arial" w:cs="Arial"/>
                <w:sz w:val="20"/>
                <w:szCs w:val="20"/>
                <w:lang w:eastAsia="ru-RU"/>
              </w:rPr>
              <w:t>Юдино</w:t>
            </w:r>
            <w:proofErr w:type="spellEnd"/>
            <w:r w:rsidRPr="009A071B">
              <w:rPr>
                <w:rFonts w:ascii="Arial" w:eastAsia="Times New Roman" w:hAnsi="Arial" w:cs="Arial"/>
                <w:sz w:val="20"/>
                <w:szCs w:val="20"/>
                <w:lang w:eastAsia="ru-RU"/>
              </w:rPr>
              <w:t>, ул. Полевая</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98,0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94,9</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94,9</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70"/>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1.8</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д. </w:t>
            </w:r>
            <w:proofErr w:type="spellStart"/>
            <w:r w:rsidRPr="009A071B">
              <w:rPr>
                <w:rFonts w:ascii="Arial" w:eastAsia="Times New Roman" w:hAnsi="Arial" w:cs="Arial"/>
                <w:sz w:val="20"/>
                <w:szCs w:val="20"/>
                <w:lang w:eastAsia="ru-RU"/>
              </w:rPr>
              <w:t>Юдино</w:t>
            </w:r>
            <w:proofErr w:type="spellEnd"/>
            <w:r w:rsidRPr="009A071B">
              <w:rPr>
                <w:rFonts w:ascii="Arial" w:eastAsia="Times New Roman" w:hAnsi="Arial" w:cs="Arial"/>
                <w:sz w:val="20"/>
                <w:szCs w:val="20"/>
                <w:lang w:eastAsia="ru-RU"/>
              </w:rPr>
              <w:t>,  (проезд № 4)</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249,0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241,1</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241,1</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80"/>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lastRenderedPageBreak/>
              <w:t>1.9</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д. </w:t>
            </w:r>
            <w:proofErr w:type="spellStart"/>
            <w:r w:rsidRPr="009A071B">
              <w:rPr>
                <w:rFonts w:ascii="Arial" w:eastAsia="Times New Roman" w:hAnsi="Arial" w:cs="Arial"/>
                <w:sz w:val="20"/>
                <w:szCs w:val="20"/>
                <w:lang w:eastAsia="ru-RU"/>
              </w:rPr>
              <w:t>Осташково</w:t>
            </w:r>
            <w:proofErr w:type="spellEnd"/>
            <w:r w:rsidRPr="009A071B">
              <w:rPr>
                <w:rFonts w:ascii="Arial" w:eastAsia="Times New Roman" w:hAnsi="Arial" w:cs="Arial"/>
                <w:sz w:val="20"/>
                <w:szCs w:val="20"/>
                <w:lang w:eastAsia="ru-RU"/>
              </w:rPr>
              <w:t xml:space="preserve">, ул. </w:t>
            </w:r>
            <w:proofErr w:type="spellStart"/>
            <w:r w:rsidRPr="009A071B">
              <w:rPr>
                <w:rFonts w:ascii="Arial" w:eastAsia="Times New Roman" w:hAnsi="Arial" w:cs="Arial"/>
                <w:sz w:val="20"/>
                <w:szCs w:val="20"/>
                <w:lang w:eastAsia="ru-RU"/>
              </w:rPr>
              <w:t>Каштанская</w:t>
            </w:r>
            <w:proofErr w:type="spellEnd"/>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230,0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222,7</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222,7</w:t>
            </w:r>
          </w:p>
        </w:tc>
        <w:tc>
          <w:tcPr>
            <w:tcW w:w="17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«ТУ</w:t>
            </w:r>
          </w:p>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w:t>
            </w:r>
            <w:proofErr w:type="spellStart"/>
            <w:r w:rsidRPr="009A071B">
              <w:rPr>
                <w:rFonts w:ascii="Arial" w:eastAsia="Times New Roman" w:hAnsi="Arial" w:cs="Arial"/>
                <w:sz w:val="20"/>
                <w:szCs w:val="20"/>
                <w:lang w:eastAsia="ru-RU"/>
              </w:rPr>
              <w:t>Пироговский</w:t>
            </w:r>
            <w:proofErr w:type="spellEnd"/>
            <w:r w:rsidRPr="009A071B">
              <w:rPr>
                <w:rFonts w:ascii="Arial" w:eastAsia="Times New Roman" w:hAnsi="Arial" w:cs="Arial"/>
                <w:sz w:val="20"/>
                <w:szCs w:val="20"/>
                <w:lang w:eastAsia="ru-RU"/>
              </w:rPr>
              <w:t>»</w:t>
            </w:r>
          </w:p>
        </w:tc>
      </w:tr>
      <w:tr w:rsidR="006135C5" w:rsidRPr="009A071B" w:rsidTr="003C4475">
        <w:trPr>
          <w:gridAfter w:val="1"/>
          <w:wAfter w:w="99" w:type="dxa"/>
          <w:trHeight w:val="300"/>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1.10</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д. Сорокино, ул. </w:t>
            </w:r>
            <w:proofErr w:type="gramStart"/>
            <w:r w:rsidRPr="009A071B">
              <w:rPr>
                <w:rFonts w:ascii="Arial" w:eastAsia="Times New Roman" w:hAnsi="Arial" w:cs="Arial"/>
                <w:sz w:val="20"/>
                <w:szCs w:val="20"/>
                <w:lang w:eastAsia="ru-RU"/>
              </w:rPr>
              <w:t>Центральная</w:t>
            </w:r>
            <w:proofErr w:type="gramEnd"/>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1 944,0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1 882,4</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1 882,4</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70"/>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1.11</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д. Сорокино, проезд №5</w:t>
            </w:r>
          </w:p>
        </w:tc>
        <w:tc>
          <w:tcPr>
            <w:tcW w:w="1203" w:type="dxa"/>
            <w:tcBorders>
              <w:top w:val="single" w:sz="4" w:space="0" w:color="auto"/>
              <w:left w:val="nil"/>
              <w:bottom w:val="single" w:sz="4" w:space="0" w:color="auto"/>
              <w:right w:val="nil"/>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300</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290,5</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290,5</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70"/>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1.12</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д. Пруссы, проезд № 1</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705,0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682,7</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682,7</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70"/>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1.13</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 </w:t>
            </w:r>
            <w:proofErr w:type="spellStart"/>
            <w:r w:rsidRPr="009A071B">
              <w:rPr>
                <w:rFonts w:ascii="Arial" w:eastAsia="Times New Roman" w:hAnsi="Arial" w:cs="Arial"/>
                <w:sz w:val="20"/>
                <w:szCs w:val="20"/>
                <w:lang w:eastAsia="ru-RU"/>
              </w:rPr>
              <w:t>Пироговский</w:t>
            </w:r>
            <w:proofErr w:type="spellEnd"/>
            <w:r w:rsidRPr="009A071B">
              <w:rPr>
                <w:rFonts w:ascii="Arial" w:eastAsia="Times New Roman" w:hAnsi="Arial" w:cs="Arial"/>
                <w:sz w:val="20"/>
                <w:szCs w:val="20"/>
                <w:lang w:eastAsia="ru-RU"/>
              </w:rPr>
              <w:t xml:space="preserve">, ул. </w:t>
            </w:r>
            <w:proofErr w:type="spellStart"/>
            <w:r w:rsidRPr="009A071B">
              <w:rPr>
                <w:rFonts w:ascii="Arial" w:eastAsia="Times New Roman" w:hAnsi="Arial" w:cs="Arial"/>
                <w:sz w:val="20"/>
                <w:szCs w:val="20"/>
                <w:lang w:eastAsia="ru-RU"/>
              </w:rPr>
              <w:t>А.Долбина</w:t>
            </w:r>
            <w:proofErr w:type="spellEnd"/>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2 196,0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3 646,8</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3 646,8</w:t>
            </w:r>
          </w:p>
        </w:tc>
        <w:tc>
          <w:tcPr>
            <w:tcW w:w="174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1.14</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д. Афанасово, </w:t>
            </w: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.Б</w:t>
            </w:r>
            <w:proofErr w:type="gramEnd"/>
            <w:r w:rsidRPr="009A071B">
              <w:rPr>
                <w:rFonts w:ascii="Arial" w:eastAsia="Times New Roman" w:hAnsi="Arial" w:cs="Arial"/>
                <w:sz w:val="20"/>
                <w:szCs w:val="20"/>
                <w:lang w:eastAsia="ru-RU"/>
              </w:rPr>
              <w:t>ерезовая</w:t>
            </w:r>
            <w:proofErr w:type="spellEnd"/>
            <w:r w:rsidRPr="009A071B">
              <w:rPr>
                <w:rFonts w:ascii="Arial" w:eastAsia="Times New Roman" w:hAnsi="Arial" w:cs="Arial"/>
                <w:sz w:val="20"/>
                <w:szCs w:val="20"/>
                <w:lang w:eastAsia="ru-RU"/>
              </w:rPr>
              <w:t xml:space="preserve"> роща (д.2 парковка для а/м) </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196,0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414,5</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414,5</w:t>
            </w:r>
          </w:p>
        </w:tc>
        <w:tc>
          <w:tcPr>
            <w:tcW w:w="17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МКУ «ТУ </w:t>
            </w:r>
          </w:p>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w:t>
            </w:r>
            <w:proofErr w:type="spellStart"/>
            <w:r w:rsidRPr="009A071B">
              <w:rPr>
                <w:rFonts w:ascii="Arial" w:eastAsia="Times New Roman" w:hAnsi="Arial" w:cs="Arial"/>
                <w:sz w:val="20"/>
                <w:szCs w:val="20"/>
                <w:lang w:eastAsia="ru-RU"/>
              </w:rPr>
              <w:t>Мытищинское</w:t>
            </w:r>
            <w:proofErr w:type="spellEnd"/>
            <w:r w:rsidRPr="009A071B">
              <w:rPr>
                <w:rFonts w:ascii="Arial" w:eastAsia="Times New Roman" w:hAnsi="Arial" w:cs="Arial"/>
                <w:sz w:val="20"/>
                <w:szCs w:val="20"/>
                <w:lang w:eastAsia="ru-RU"/>
              </w:rPr>
              <w:t>»</w:t>
            </w: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1.15</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д. </w:t>
            </w:r>
            <w:proofErr w:type="spellStart"/>
            <w:r w:rsidRPr="009A071B">
              <w:rPr>
                <w:rFonts w:ascii="Arial" w:eastAsia="Times New Roman" w:hAnsi="Arial" w:cs="Arial"/>
                <w:sz w:val="20"/>
                <w:szCs w:val="20"/>
                <w:lang w:eastAsia="ru-RU"/>
              </w:rPr>
              <w:t>Беляниново</w:t>
            </w:r>
            <w:proofErr w:type="spellEnd"/>
            <w:r w:rsidRPr="009A071B">
              <w:rPr>
                <w:rFonts w:ascii="Arial" w:eastAsia="Times New Roman" w:hAnsi="Arial" w:cs="Arial"/>
                <w:sz w:val="20"/>
                <w:szCs w:val="20"/>
                <w:lang w:eastAsia="ru-RU"/>
              </w:rPr>
              <w:t xml:space="preserve">, </w:t>
            </w: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.С</w:t>
            </w:r>
            <w:proofErr w:type="gramEnd"/>
            <w:r w:rsidRPr="009A071B">
              <w:rPr>
                <w:rFonts w:ascii="Arial" w:eastAsia="Times New Roman" w:hAnsi="Arial" w:cs="Arial"/>
                <w:sz w:val="20"/>
                <w:szCs w:val="20"/>
                <w:lang w:eastAsia="ru-RU"/>
              </w:rPr>
              <w:t>троительная</w:t>
            </w:r>
            <w:proofErr w:type="spellEnd"/>
            <w:r w:rsidRPr="009A071B">
              <w:rPr>
                <w:rFonts w:ascii="Arial" w:eastAsia="Times New Roman" w:hAnsi="Arial" w:cs="Arial"/>
                <w:sz w:val="20"/>
                <w:szCs w:val="20"/>
                <w:lang w:eastAsia="ru-RU"/>
              </w:rPr>
              <w:t xml:space="preserve"> (от д.2 до ул. Жемчужная)</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1 240,0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910,2</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910,2</w:t>
            </w:r>
          </w:p>
        </w:tc>
        <w:tc>
          <w:tcPr>
            <w:tcW w:w="1749"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1.16</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д. </w:t>
            </w:r>
            <w:proofErr w:type="spellStart"/>
            <w:r w:rsidRPr="009A071B">
              <w:rPr>
                <w:rFonts w:ascii="Arial" w:eastAsia="Times New Roman" w:hAnsi="Arial" w:cs="Arial"/>
                <w:sz w:val="20"/>
                <w:szCs w:val="20"/>
                <w:lang w:eastAsia="ru-RU"/>
              </w:rPr>
              <w:t>Болтино</w:t>
            </w:r>
            <w:proofErr w:type="spellEnd"/>
            <w:r w:rsidRPr="009A071B">
              <w:rPr>
                <w:rFonts w:ascii="Arial" w:eastAsia="Times New Roman" w:hAnsi="Arial" w:cs="Arial"/>
                <w:sz w:val="20"/>
                <w:szCs w:val="20"/>
                <w:lang w:eastAsia="ru-RU"/>
              </w:rPr>
              <w:t xml:space="preserve">, проезд от </w:t>
            </w: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.Ц</w:t>
            </w:r>
            <w:proofErr w:type="gramEnd"/>
            <w:r w:rsidRPr="009A071B">
              <w:rPr>
                <w:rFonts w:ascii="Arial" w:eastAsia="Times New Roman" w:hAnsi="Arial" w:cs="Arial"/>
                <w:sz w:val="20"/>
                <w:szCs w:val="20"/>
                <w:lang w:eastAsia="ru-RU"/>
              </w:rPr>
              <w:t>ентральная</w:t>
            </w:r>
            <w:proofErr w:type="spellEnd"/>
            <w:r w:rsidRPr="009A071B">
              <w:rPr>
                <w:rFonts w:ascii="Arial" w:eastAsia="Times New Roman" w:hAnsi="Arial" w:cs="Arial"/>
                <w:sz w:val="20"/>
                <w:szCs w:val="20"/>
                <w:lang w:eastAsia="ru-RU"/>
              </w:rPr>
              <w:t xml:space="preserve"> до  </w:t>
            </w:r>
            <w:proofErr w:type="spellStart"/>
            <w:r w:rsidRPr="009A071B">
              <w:rPr>
                <w:rFonts w:ascii="Arial" w:eastAsia="Times New Roman" w:hAnsi="Arial" w:cs="Arial"/>
                <w:sz w:val="20"/>
                <w:szCs w:val="20"/>
                <w:lang w:eastAsia="ru-RU"/>
              </w:rPr>
              <w:t>Осташковского</w:t>
            </w:r>
            <w:proofErr w:type="spellEnd"/>
            <w:r w:rsidRPr="009A071B">
              <w:rPr>
                <w:rFonts w:ascii="Arial" w:eastAsia="Times New Roman" w:hAnsi="Arial" w:cs="Arial"/>
                <w:sz w:val="20"/>
                <w:szCs w:val="20"/>
                <w:lang w:eastAsia="ru-RU"/>
              </w:rPr>
              <w:t xml:space="preserve"> шоссе</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357,0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388,4</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388,4</w:t>
            </w:r>
          </w:p>
        </w:tc>
        <w:tc>
          <w:tcPr>
            <w:tcW w:w="1749"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1.17</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д. Бородино, </w:t>
            </w: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.С</w:t>
            </w:r>
            <w:proofErr w:type="gramEnd"/>
            <w:r w:rsidRPr="009A071B">
              <w:rPr>
                <w:rFonts w:ascii="Arial" w:eastAsia="Times New Roman" w:hAnsi="Arial" w:cs="Arial"/>
                <w:sz w:val="20"/>
                <w:szCs w:val="20"/>
                <w:lang w:eastAsia="ru-RU"/>
              </w:rPr>
              <w:t>иреневая</w:t>
            </w:r>
            <w:proofErr w:type="spellEnd"/>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2 457,0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3 546,7</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3 546,7</w:t>
            </w:r>
          </w:p>
        </w:tc>
        <w:tc>
          <w:tcPr>
            <w:tcW w:w="1749"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1.18</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д. Вешки, пер. Третьякова </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855,0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1 148,3</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1 148,3</w:t>
            </w:r>
          </w:p>
        </w:tc>
        <w:tc>
          <w:tcPr>
            <w:tcW w:w="1749"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1.19</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д. Вешки, ул. Третьякова </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1 935,0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2 596,8</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2 596,8</w:t>
            </w:r>
          </w:p>
        </w:tc>
        <w:tc>
          <w:tcPr>
            <w:tcW w:w="1749"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510"/>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1.20</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д. Вешки, </w:t>
            </w: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.В</w:t>
            </w:r>
            <w:proofErr w:type="gramEnd"/>
            <w:r w:rsidRPr="009A071B">
              <w:rPr>
                <w:rFonts w:ascii="Arial" w:eastAsia="Times New Roman" w:hAnsi="Arial" w:cs="Arial"/>
                <w:sz w:val="20"/>
                <w:szCs w:val="20"/>
                <w:lang w:eastAsia="ru-RU"/>
              </w:rPr>
              <w:t>ешкинская</w:t>
            </w:r>
            <w:proofErr w:type="spellEnd"/>
            <w:r w:rsidRPr="009A071B">
              <w:rPr>
                <w:rFonts w:ascii="Arial" w:eastAsia="Times New Roman" w:hAnsi="Arial" w:cs="Arial"/>
                <w:sz w:val="20"/>
                <w:szCs w:val="20"/>
                <w:lang w:eastAsia="ru-RU"/>
              </w:rPr>
              <w:t xml:space="preserve"> (от </w:t>
            </w:r>
            <w:proofErr w:type="spellStart"/>
            <w:r w:rsidRPr="009A071B">
              <w:rPr>
                <w:rFonts w:ascii="Arial" w:eastAsia="Times New Roman" w:hAnsi="Arial" w:cs="Arial"/>
                <w:sz w:val="20"/>
                <w:szCs w:val="20"/>
                <w:lang w:eastAsia="ru-RU"/>
              </w:rPr>
              <w:t>ул.Центральная</w:t>
            </w:r>
            <w:proofErr w:type="spellEnd"/>
            <w:r w:rsidRPr="009A071B">
              <w:rPr>
                <w:rFonts w:ascii="Arial" w:eastAsia="Times New Roman" w:hAnsi="Arial" w:cs="Arial"/>
                <w:sz w:val="20"/>
                <w:szCs w:val="20"/>
                <w:lang w:eastAsia="ru-RU"/>
              </w:rPr>
              <w:t xml:space="preserve"> до пожарного выезда ТСЖ "Вешки -Сити")</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1 758,0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2 963,9</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2 963,9</w:t>
            </w:r>
          </w:p>
        </w:tc>
        <w:tc>
          <w:tcPr>
            <w:tcW w:w="1749"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1.21</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д. Вешки, </w:t>
            </w: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.Л</w:t>
            </w:r>
            <w:proofErr w:type="gramEnd"/>
            <w:r w:rsidRPr="009A071B">
              <w:rPr>
                <w:rFonts w:ascii="Arial" w:eastAsia="Times New Roman" w:hAnsi="Arial" w:cs="Arial"/>
                <w:sz w:val="20"/>
                <w:szCs w:val="20"/>
                <w:lang w:eastAsia="ru-RU"/>
              </w:rPr>
              <w:t>инейная</w:t>
            </w:r>
            <w:proofErr w:type="spellEnd"/>
            <w:r w:rsidRPr="009A071B">
              <w:rPr>
                <w:rFonts w:ascii="Arial" w:eastAsia="Times New Roman" w:hAnsi="Arial" w:cs="Arial"/>
                <w:sz w:val="20"/>
                <w:szCs w:val="20"/>
                <w:lang w:eastAsia="ru-RU"/>
              </w:rPr>
              <w:t xml:space="preserve"> (от въезда на кладбище №1 до №2)</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1 575,0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1 854,0</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1 854,0</w:t>
            </w:r>
          </w:p>
        </w:tc>
        <w:tc>
          <w:tcPr>
            <w:tcW w:w="1749"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1.22</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д. Вешки, </w:t>
            </w: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.Р</w:t>
            </w:r>
            <w:proofErr w:type="gramEnd"/>
            <w:r w:rsidRPr="009A071B">
              <w:rPr>
                <w:rFonts w:ascii="Arial" w:eastAsia="Times New Roman" w:hAnsi="Arial" w:cs="Arial"/>
                <w:sz w:val="20"/>
                <w:szCs w:val="20"/>
                <w:lang w:eastAsia="ru-RU"/>
              </w:rPr>
              <w:t>ечная</w:t>
            </w:r>
            <w:proofErr w:type="spellEnd"/>
            <w:r w:rsidRPr="009A071B">
              <w:rPr>
                <w:rFonts w:ascii="Arial" w:eastAsia="Times New Roman" w:hAnsi="Arial" w:cs="Arial"/>
                <w:sz w:val="20"/>
                <w:szCs w:val="20"/>
                <w:lang w:eastAsia="ru-RU"/>
              </w:rPr>
              <w:t xml:space="preserve"> (от </w:t>
            </w:r>
            <w:proofErr w:type="spellStart"/>
            <w:r w:rsidRPr="009A071B">
              <w:rPr>
                <w:rFonts w:ascii="Arial" w:eastAsia="Times New Roman" w:hAnsi="Arial" w:cs="Arial"/>
                <w:sz w:val="20"/>
                <w:szCs w:val="20"/>
                <w:lang w:eastAsia="ru-RU"/>
              </w:rPr>
              <w:t>ул.Центральная</w:t>
            </w:r>
            <w:proofErr w:type="spellEnd"/>
            <w:r w:rsidRPr="009A071B">
              <w:rPr>
                <w:rFonts w:ascii="Arial" w:eastAsia="Times New Roman" w:hAnsi="Arial" w:cs="Arial"/>
                <w:sz w:val="20"/>
                <w:szCs w:val="20"/>
                <w:lang w:eastAsia="ru-RU"/>
              </w:rPr>
              <w:t xml:space="preserve"> до д.36)</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720,0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1 379,0</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1 379,0</w:t>
            </w:r>
          </w:p>
        </w:tc>
        <w:tc>
          <w:tcPr>
            <w:tcW w:w="1749"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1.23</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д. Грибки, </w:t>
            </w: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.З</w:t>
            </w:r>
            <w:proofErr w:type="gramEnd"/>
            <w:r w:rsidRPr="009A071B">
              <w:rPr>
                <w:rFonts w:ascii="Arial" w:eastAsia="Times New Roman" w:hAnsi="Arial" w:cs="Arial"/>
                <w:sz w:val="20"/>
                <w:szCs w:val="20"/>
                <w:lang w:eastAsia="ru-RU"/>
              </w:rPr>
              <w:t>агородная</w:t>
            </w:r>
            <w:proofErr w:type="spellEnd"/>
            <w:r w:rsidRPr="009A071B">
              <w:rPr>
                <w:rFonts w:ascii="Arial" w:eastAsia="Times New Roman" w:hAnsi="Arial" w:cs="Arial"/>
                <w:sz w:val="20"/>
                <w:szCs w:val="20"/>
                <w:lang w:eastAsia="ru-RU"/>
              </w:rPr>
              <w:t xml:space="preserve"> (от </w:t>
            </w:r>
            <w:proofErr w:type="spellStart"/>
            <w:r w:rsidRPr="009A071B">
              <w:rPr>
                <w:rFonts w:ascii="Arial" w:eastAsia="Times New Roman" w:hAnsi="Arial" w:cs="Arial"/>
                <w:sz w:val="20"/>
                <w:szCs w:val="20"/>
                <w:lang w:eastAsia="ru-RU"/>
              </w:rPr>
              <w:t>пер.Тихий</w:t>
            </w:r>
            <w:proofErr w:type="spellEnd"/>
            <w:r w:rsidRPr="009A071B">
              <w:rPr>
                <w:rFonts w:ascii="Arial" w:eastAsia="Times New Roman" w:hAnsi="Arial" w:cs="Arial"/>
                <w:sz w:val="20"/>
                <w:szCs w:val="20"/>
                <w:lang w:eastAsia="ru-RU"/>
              </w:rPr>
              <w:t xml:space="preserve"> до ул. Кленовая)</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1 011,0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1 836,4</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1 836,4</w:t>
            </w:r>
          </w:p>
        </w:tc>
        <w:tc>
          <w:tcPr>
            <w:tcW w:w="1749"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1.24</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д. Грибки, </w:t>
            </w: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.Л</w:t>
            </w:r>
            <w:proofErr w:type="gramEnd"/>
            <w:r w:rsidRPr="009A071B">
              <w:rPr>
                <w:rFonts w:ascii="Arial" w:eastAsia="Times New Roman" w:hAnsi="Arial" w:cs="Arial"/>
                <w:sz w:val="20"/>
                <w:szCs w:val="20"/>
                <w:lang w:eastAsia="ru-RU"/>
              </w:rPr>
              <w:t>уговая</w:t>
            </w:r>
            <w:proofErr w:type="spellEnd"/>
            <w:r w:rsidRPr="009A071B">
              <w:rPr>
                <w:rFonts w:ascii="Arial" w:eastAsia="Times New Roman" w:hAnsi="Arial" w:cs="Arial"/>
                <w:sz w:val="20"/>
                <w:szCs w:val="20"/>
                <w:lang w:eastAsia="ru-RU"/>
              </w:rPr>
              <w:t xml:space="preserve"> (от д.47 до </w:t>
            </w:r>
            <w:proofErr w:type="spellStart"/>
            <w:r w:rsidRPr="009A071B">
              <w:rPr>
                <w:rFonts w:ascii="Arial" w:eastAsia="Times New Roman" w:hAnsi="Arial" w:cs="Arial"/>
                <w:sz w:val="20"/>
                <w:szCs w:val="20"/>
                <w:lang w:eastAsia="ru-RU"/>
              </w:rPr>
              <w:t>ул.Ивовая</w:t>
            </w:r>
            <w:proofErr w:type="spellEnd"/>
            <w:r w:rsidRPr="009A071B">
              <w:rPr>
                <w:rFonts w:ascii="Arial" w:eastAsia="Times New Roman" w:hAnsi="Arial" w:cs="Arial"/>
                <w:sz w:val="20"/>
                <w:szCs w:val="20"/>
                <w:lang w:eastAsia="ru-RU"/>
              </w:rPr>
              <w:t>)</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798,0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649,4</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649,4</w:t>
            </w:r>
          </w:p>
        </w:tc>
        <w:tc>
          <w:tcPr>
            <w:tcW w:w="1749"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1.25</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д. Грибки, </w:t>
            </w: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.П</w:t>
            </w:r>
            <w:proofErr w:type="gramEnd"/>
            <w:r w:rsidRPr="009A071B">
              <w:rPr>
                <w:rFonts w:ascii="Arial" w:eastAsia="Times New Roman" w:hAnsi="Arial" w:cs="Arial"/>
                <w:sz w:val="20"/>
                <w:szCs w:val="20"/>
                <w:lang w:eastAsia="ru-RU"/>
              </w:rPr>
              <w:t>олевая</w:t>
            </w:r>
            <w:proofErr w:type="spellEnd"/>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1 710,0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2 086,2</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2 086,2</w:t>
            </w:r>
          </w:p>
        </w:tc>
        <w:tc>
          <w:tcPr>
            <w:tcW w:w="1749"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1.26</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д. Грибки, </w:t>
            </w: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.Я</w:t>
            </w:r>
            <w:proofErr w:type="gramEnd"/>
            <w:r w:rsidRPr="009A071B">
              <w:rPr>
                <w:rFonts w:ascii="Arial" w:eastAsia="Times New Roman" w:hAnsi="Arial" w:cs="Arial"/>
                <w:sz w:val="20"/>
                <w:szCs w:val="20"/>
                <w:lang w:eastAsia="ru-RU"/>
              </w:rPr>
              <w:t>корная</w:t>
            </w:r>
            <w:proofErr w:type="spellEnd"/>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643,0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1 308,1</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1 308,1</w:t>
            </w:r>
          </w:p>
        </w:tc>
        <w:tc>
          <w:tcPr>
            <w:tcW w:w="1749"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510"/>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1.27</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д. </w:t>
            </w:r>
            <w:proofErr w:type="spellStart"/>
            <w:r w:rsidRPr="009A071B">
              <w:rPr>
                <w:rFonts w:ascii="Arial" w:eastAsia="Times New Roman" w:hAnsi="Arial" w:cs="Arial"/>
                <w:sz w:val="20"/>
                <w:szCs w:val="20"/>
                <w:lang w:eastAsia="ru-RU"/>
              </w:rPr>
              <w:t>Новоалександрово</w:t>
            </w:r>
            <w:proofErr w:type="spellEnd"/>
            <w:r w:rsidRPr="009A071B">
              <w:rPr>
                <w:rFonts w:ascii="Arial" w:eastAsia="Times New Roman" w:hAnsi="Arial" w:cs="Arial"/>
                <w:sz w:val="20"/>
                <w:szCs w:val="20"/>
                <w:lang w:eastAsia="ru-RU"/>
              </w:rPr>
              <w:t>, подъезд к муниципальной зоне отдыха "</w:t>
            </w:r>
            <w:proofErr w:type="spellStart"/>
            <w:r w:rsidRPr="009A071B">
              <w:rPr>
                <w:rFonts w:ascii="Arial" w:eastAsia="Times New Roman" w:hAnsi="Arial" w:cs="Arial"/>
                <w:sz w:val="20"/>
                <w:szCs w:val="20"/>
                <w:lang w:eastAsia="ru-RU"/>
              </w:rPr>
              <w:t>Новоалександрово</w:t>
            </w:r>
            <w:proofErr w:type="spellEnd"/>
            <w:r w:rsidRPr="009A071B">
              <w:rPr>
                <w:rFonts w:ascii="Arial" w:eastAsia="Times New Roman" w:hAnsi="Arial" w:cs="Arial"/>
                <w:sz w:val="20"/>
                <w:szCs w:val="20"/>
                <w:lang w:eastAsia="ru-RU"/>
              </w:rPr>
              <w:t>"</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672,0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837,5</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837,5</w:t>
            </w:r>
          </w:p>
        </w:tc>
        <w:tc>
          <w:tcPr>
            <w:tcW w:w="1749"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1.28</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д. </w:t>
            </w:r>
            <w:proofErr w:type="spellStart"/>
            <w:r w:rsidRPr="009A071B">
              <w:rPr>
                <w:rFonts w:ascii="Arial" w:eastAsia="Times New Roman" w:hAnsi="Arial" w:cs="Arial"/>
                <w:sz w:val="20"/>
                <w:szCs w:val="20"/>
                <w:lang w:eastAsia="ru-RU"/>
              </w:rPr>
              <w:t>Погорелки</w:t>
            </w:r>
            <w:proofErr w:type="spellEnd"/>
            <w:r w:rsidRPr="009A071B">
              <w:rPr>
                <w:rFonts w:ascii="Arial" w:eastAsia="Times New Roman" w:hAnsi="Arial" w:cs="Arial"/>
                <w:sz w:val="20"/>
                <w:szCs w:val="20"/>
                <w:lang w:eastAsia="ru-RU"/>
              </w:rPr>
              <w:t xml:space="preserve">, проезд от Погорельского пр. до </w:t>
            </w: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.П</w:t>
            </w:r>
            <w:proofErr w:type="gramEnd"/>
            <w:r w:rsidRPr="009A071B">
              <w:rPr>
                <w:rFonts w:ascii="Arial" w:eastAsia="Times New Roman" w:hAnsi="Arial" w:cs="Arial"/>
                <w:sz w:val="20"/>
                <w:szCs w:val="20"/>
                <w:lang w:eastAsia="ru-RU"/>
              </w:rPr>
              <w:t>олевая</w:t>
            </w:r>
            <w:proofErr w:type="spellEnd"/>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880,0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1 366,1</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1 366,1</w:t>
            </w:r>
          </w:p>
        </w:tc>
        <w:tc>
          <w:tcPr>
            <w:tcW w:w="1749"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1.29</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д. </w:t>
            </w:r>
            <w:proofErr w:type="spellStart"/>
            <w:r w:rsidRPr="009A071B">
              <w:rPr>
                <w:rFonts w:ascii="Arial" w:eastAsia="Times New Roman" w:hAnsi="Arial" w:cs="Arial"/>
                <w:sz w:val="20"/>
                <w:szCs w:val="20"/>
                <w:lang w:eastAsia="ru-RU"/>
              </w:rPr>
              <w:t>Подрезово</w:t>
            </w:r>
            <w:proofErr w:type="spellEnd"/>
            <w:r w:rsidRPr="009A071B">
              <w:rPr>
                <w:rFonts w:ascii="Arial" w:eastAsia="Times New Roman" w:hAnsi="Arial" w:cs="Arial"/>
                <w:sz w:val="20"/>
                <w:szCs w:val="20"/>
                <w:lang w:eastAsia="ru-RU"/>
              </w:rPr>
              <w:t xml:space="preserve">, </w:t>
            </w: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.П</w:t>
            </w:r>
            <w:proofErr w:type="gramEnd"/>
            <w:r w:rsidRPr="009A071B">
              <w:rPr>
                <w:rFonts w:ascii="Arial" w:eastAsia="Times New Roman" w:hAnsi="Arial" w:cs="Arial"/>
                <w:sz w:val="20"/>
                <w:szCs w:val="20"/>
                <w:lang w:eastAsia="ru-RU"/>
              </w:rPr>
              <w:t>ляжная</w:t>
            </w:r>
            <w:proofErr w:type="spellEnd"/>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1 314,0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1 782,7</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1 782,7</w:t>
            </w:r>
          </w:p>
        </w:tc>
        <w:tc>
          <w:tcPr>
            <w:tcW w:w="1749"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1.30</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д. </w:t>
            </w:r>
            <w:proofErr w:type="spellStart"/>
            <w:r w:rsidRPr="009A071B">
              <w:rPr>
                <w:rFonts w:ascii="Arial" w:eastAsia="Times New Roman" w:hAnsi="Arial" w:cs="Arial"/>
                <w:sz w:val="20"/>
                <w:szCs w:val="20"/>
                <w:lang w:eastAsia="ru-RU"/>
              </w:rPr>
              <w:t>Сгонники</w:t>
            </w:r>
            <w:proofErr w:type="spellEnd"/>
            <w:r w:rsidRPr="009A071B">
              <w:rPr>
                <w:rFonts w:ascii="Arial" w:eastAsia="Times New Roman" w:hAnsi="Arial" w:cs="Arial"/>
                <w:sz w:val="20"/>
                <w:szCs w:val="20"/>
                <w:lang w:eastAsia="ru-RU"/>
              </w:rPr>
              <w:t xml:space="preserve">, </w:t>
            </w: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.У</w:t>
            </w:r>
            <w:proofErr w:type="gramEnd"/>
            <w:r w:rsidRPr="009A071B">
              <w:rPr>
                <w:rFonts w:ascii="Arial" w:eastAsia="Times New Roman" w:hAnsi="Arial" w:cs="Arial"/>
                <w:sz w:val="20"/>
                <w:szCs w:val="20"/>
                <w:lang w:eastAsia="ru-RU"/>
              </w:rPr>
              <w:t>гловая</w:t>
            </w:r>
            <w:proofErr w:type="spellEnd"/>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2 678,0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3 189,2</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3 189,2</w:t>
            </w:r>
          </w:p>
        </w:tc>
        <w:tc>
          <w:tcPr>
            <w:tcW w:w="1749"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1.31</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д. </w:t>
            </w:r>
            <w:proofErr w:type="spellStart"/>
            <w:r w:rsidRPr="009A071B">
              <w:rPr>
                <w:rFonts w:ascii="Arial" w:eastAsia="Times New Roman" w:hAnsi="Arial" w:cs="Arial"/>
                <w:sz w:val="20"/>
                <w:szCs w:val="20"/>
                <w:lang w:eastAsia="ru-RU"/>
              </w:rPr>
              <w:t>Терпигорьево</w:t>
            </w:r>
            <w:proofErr w:type="spellEnd"/>
            <w:r w:rsidRPr="009A071B">
              <w:rPr>
                <w:rFonts w:ascii="Arial" w:eastAsia="Times New Roman" w:hAnsi="Arial" w:cs="Arial"/>
                <w:sz w:val="20"/>
                <w:szCs w:val="20"/>
                <w:lang w:eastAsia="ru-RU"/>
              </w:rPr>
              <w:t>, ул. Голубого залива (от д.23 до д.35)</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1 080,0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723,5</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723,5</w:t>
            </w:r>
          </w:p>
        </w:tc>
        <w:tc>
          <w:tcPr>
            <w:tcW w:w="1749"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1.32</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д. </w:t>
            </w:r>
            <w:proofErr w:type="spellStart"/>
            <w:r w:rsidRPr="009A071B">
              <w:rPr>
                <w:rFonts w:ascii="Arial" w:eastAsia="Times New Roman" w:hAnsi="Arial" w:cs="Arial"/>
                <w:sz w:val="20"/>
                <w:szCs w:val="20"/>
                <w:lang w:eastAsia="ru-RU"/>
              </w:rPr>
              <w:t>Ховрино</w:t>
            </w:r>
            <w:proofErr w:type="spellEnd"/>
            <w:r w:rsidRPr="009A071B">
              <w:rPr>
                <w:rFonts w:ascii="Arial" w:eastAsia="Times New Roman" w:hAnsi="Arial" w:cs="Arial"/>
                <w:sz w:val="20"/>
                <w:szCs w:val="20"/>
                <w:lang w:eastAsia="ru-RU"/>
              </w:rPr>
              <w:t>, ул.2-я Полевая</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944,0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2 051,1</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2 051,1</w:t>
            </w:r>
          </w:p>
        </w:tc>
        <w:tc>
          <w:tcPr>
            <w:tcW w:w="1749"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1.33</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 Вешки от церкви до </w:t>
            </w:r>
            <w:proofErr w:type="spellStart"/>
            <w:r w:rsidRPr="009A071B">
              <w:rPr>
                <w:rFonts w:ascii="Arial" w:eastAsia="Times New Roman" w:hAnsi="Arial" w:cs="Arial"/>
                <w:sz w:val="20"/>
                <w:szCs w:val="20"/>
                <w:lang w:eastAsia="ru-RU"/>
              </w:rPr>
              <w:t>Липкинского</w:t>
            </w:r>
            <w:proofErr w:type="spellEnd"/>
            <w:r w:rsidRPr="009A071B">
              <w:rPr>
                <w:rFonts w:ascii="Arial" w:eastAsia="Times New Roman" w:hAnsi="Arial" w:cs="Arial"/>
                <w:sz w:val="20"/>
                <w:szCs w:val="20"/>
                <w:lang w:eastAsia="ru-RU"/>
              </w:rPr>
              <w:t xml:space="preserve"> шоссе</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2 176,0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2 034,4</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2 034,4</w:t>
            </w:r>
          </w:p>
        </w:tc>
        <w:tc>
          <w:tcPr>
            <w:tcW w:w="1749"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1.34</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 </w:t>
            </w:r>
            <w:proofErr w:type="spellStart"/>
            <w:r w:rsidRPr="009A071B">
              <w:rPr>
                <w:rFonts w:ascii="Arial" w:eastAsia="Times New Roman" w:hAnsi="Arial" w:cs="Arial"/>
                <w:sz w:val="20"/>
                <w:szCs w:val="20"/>
                <w:lang w:eastAsia="ru-RU"/>
              </w:rPr>
              <w:t>Поведники</w:t>
            </w:r>
            <w:proofErr w:type="spellEnd"/>
            <w:r w:rsidRPr="009A071B">
              <w:rPr>
                <w:rFonts w:ascii="Arial" w:eastAsia="Times New Roman" w:hAnsi="Arial" w:cs="Arial"/>
                <w:sz w:val="20"/>
                <w:szCs w:val="20"/>
                <w:lang w:eastAsia="ru-RU"/>
              </w:rPr>
              <w:t xml:space="preserve">, </w:t>
            </w:r>
            <w:proofErr w:type="spellStart"/>
            <w:r w:rsidRPr="009A071B">
              <w:rPr>
                <w:rFonts w:ascii="Arial" w:eastAsia="Times New Roman" w:hAnsi="Arial" w:cs="Arial"/>
                <w:sz w:val="20"/>
                <w:szCs w:val="20"/>
                <w:lang w:eastAsia="ru-RU"/>
              </w:rPr>
              <w:t>пер</w:t>
            </w:r>
            <w:proofErr w:type="gramStart"/>
            <w:r w:rsidRPr="009A071B">
              <w:rPr>
                <w:rFonts w:ascii="Arial" w:eastAsia="Times New Roman" w:hAnsi="Arial" w:cs="Arial"/>
                <w:sz w:val="20"/>
                <w:szCs w:val="20"/>
                <w:lang w:eastAsia="ru-RU"/>
              </w:rPr>
              <w:t>.О</w:t>
            </w:r>
            <w:proofErr w:type="gramEnd"/>
            <w:r w:rsidRPr="009A071B">
              <w:rPr>
                <w:rFonts w:ascii="Arial" w:eastAsia="Times New Roman" w:hAnsi="Arial" w:cs="Arial"/>
                <w:sz w:val="20"/>
                <w:szCs w:val="20"/>
                <w:lang w:eastAsia="ru-RU"/>
              </w:rPr>
              <w:t>вражный</w:t>
            </w:r>
            <w:proofErr w:type="spellEnd"/>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1 427,0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1 104,7</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1 104,7</w:t>
            </w:r>
          </w:p>
        </w:tc>
        <w:tc>
          <w:tcPr>
            <w:tcW w:w="1749"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1.35</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 </w:t>
            </w:r>
            <w:proofErr w:type="spellStart"/>
            <w:r w:rsidRPr="009A071B">
              <w:rPr>
                <w:rFonts w:ascii="Arial" w:eastAsia="Times New Roman" w:hAnsi="Arial" w:cs="Arial"/>
                <w:sz w:val="20"/>
                <w:szCs w:val="20"/>
                <w:lang w:eastAsia="ru-RU"/>
              </w:rPr>
              <w:t>Поведники</w:t>
            </w:r>
            <w:proofErr w:type="spellEnd"/>
            <w:r w:rsidRPr="009A071B">
              <w:rPr>
                <w:rFonts w:ascii="Arial" w:eastAsia="Times New Roman" w:hAnsi="Arial" w:cs="Arial"/>
                <w:sz w:val="20"/>
                <w:szCs w:val="20"/>
                <w:lang w:eastAsia="ru-RU"/>
              </w:rPr>
              <w:t xml:space="preserve">, расширение стоянки для а/м у д.2 по </w:t>
            </w: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.В</w:t>
            </w:r>
            <w:proofErr w:type="gramEnd"/>
            <w:r w:rsidRPr="009A071B">
              <w:rPr>
                <w:rFonts w:ascii="Arial" w:eastAsia="Times New Roman" w:hAnsi="Arial" w:cs="Arial"/>
                <w:sz w:val="20"/>
                <w:szCs w:val="20"/>
                <w:lang w:eastAsia="ru-RU"/>
              </w:rPr>
              <w:t>етеранов</w:t>
            </w:r>
            <w:proofErr w:type="spellEnd"/>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395,2</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748,2</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748,2</w:t>
            </w:r>
          </w:p>
        </w:tc>
        <w:tc>
          <w:tcPr>
            <w:tcW w:w="1749"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255"/>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1.36</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 </w:t>
            </w:r>
            <w:proofErr w:type="spellStart"/>
            <w:r w:rsidRPr="009A071B">
              <w:rPr>
                <w:rFonts w:ascii="Arial" w:eastAsia="Times New Roman" w:hAnsi="Arial" w:cs="Arial"/>
                <w:sz w:val="20"/>
                <w:szCs w:val="20"/>
                <w:lang w:eastAsia="ru-RU"/>
              </w:rPr>
              <w:t>Поведники</w:t>
            </w:r>
            <w:proofErr w:type="spellEnd"/>
            <w:r w:rsidRPr="009A071B">
              <w:rPr>
                <w:rFonts w:ascii="Arial" w:eastAsia="Times New Roman" w:hAnsi="Arial" w:cs="Arial"/>
                <w:sz w:val="20"/>
                <w:szCs w:val="20"/>
                <w:lang w:eastAsia="ru-RU"/>
              </w:rPr>
              <w:t xml:space="preserve">, расширение стоянки для а/м у д.4 по </w:t>
            </w: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.С</w:t>
            </w:r>
            <w:proofErr w:type="gramEnd"/>
            <w:r w:rsidRPr="009A071B">
              <w:rPr>
                <w:rFonts w:ascii="Arial" w:eastAsia="Times New Roman" w:hAnsi="Arial" w:cs="Arial"/>
                <w:sz w:val="20"/>
                <w:szCs w:val="20"/>
                <w:lang w:eastAsia="ru-RU"/>
              </w:rPr>
              <w:t>анаторная</w:t>
            </w:r>
            <w:proofErr w:type="spellEnd"/>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215,0</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418,3</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418,3</w:t>
            </w:r>
          </w:p>
        </w:tc>
        <w:tc>
          <w:tcPr>
            <w:tcW w:w="1749"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300"/>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lastRenderedPageBreak/>
              <w:t>1.37</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д. </w:t>
            </w:r>
            <w:proofErr w:type="spellStart"/>
            <w:r w:rsidRPr="009A071B">
              <w:rPr>
                <w:rFonts w:ascii="Arial" w:eastAsia="Times New Roman" w:hAnsi="Arial" w:cs="Arial"/>
                <w:sz w:val="20"/>
                <w:szCs w:val="20"/>
                <w:lang w:eastAsia="ru-RU"/>
              </w:rPr>
              <w:t>Аббакумово</w:t>
            </w:r>
            <w:proofErr w:type="spellEnd"/>
            <w:r w:rsidRPr="009A071B">
              <w:rPr>
                <w:rFonts w:ascii="Arial" w:eastAsia="Times New Roman" w:hAnsi="Arial" w:cs="Arial"/>
                <w:sz w:val="20"/>
                <w:szCs w:val="20"/>
                <w:lang w:eastAsia="ru-RU"/>
              </w:rPr>
              <w:t xml:space="preserve"> ул. Тихая</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1915</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913,9</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913,9</w:t>
            </w:r>
          </w:p>
        </w:tc>
        <w:tc>
          <w:tcPr>
            <w:tcW w:w="17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УКС ЖКХ</w:t>
            </w:r>
          </w:p>
        </w:tc>
      </w:tr>
      <w:tr w:rsidR="006135C5" w:rsidRPr="009A071B" w:rsidTr="003C4475">
        <w:trPr>
          <w:gridAfter w:val="1"/>
          <w:wAfter w:w="99" w:type="dxa"/>
          <w:trHeight w:val="300"/>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1.38</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д. </w:t>
            </w:r>
            <w:proofErr w:type="spellStart"/>
            <w:r w:rsidRPr="009A071B">
              <w:rPr>
                <w:rFonts w:ascii="Arial" w:eastAsia="Times New Roman" w:hAnsi="Arial" w:cs="Arial"/>
                <w:sz w:val="20"/>
                <w:szCs w:val="20"/>
                <w:lang w:eastAsia="ru-RU"/>
              </w:rPr>
              <w:t>Степаньково</w:t>
            </w:r>
            <w:proofErr w:type="spellEnd"/>
            <w:r w:rsidRPr="009A071B">
              <w:rPr>
                <w:rFonts w:ascii="Arial" w:eastAsia="Times New Roman" w:hAnsi="Arial" w:cs="Arial"/>
                <w:sz w:val="20"/>
                <w:szCs w:val="20"/>
                <w:lang w:eastAsia="ru-RU"/>
              </w:rPr>
              <w:t xml:space="preserve"> ул. Объездная</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2232,2</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2 962,8</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2 962,8</w:t>
            </w:r>
          </w:p>
        </w:tc>
        <w:tc>
          <w:tcPr>
            <w:tcW w:w="1749"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300"/>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1.39</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п. Борец</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2361</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2 767,0</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2 767,0</w:t>
            </w:r>
          </w:p>
        </w:tc>
        <w:tc>
          <w:tcPr>
            <w:tcW w:w="1749"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300"/>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1.40</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 </w:t>
            </w:r>
            <w:proofErr w:type="spellStart"/>
            <w:r w:rsidRPr="009A071B">
              <w:rPr>
                <w:rFonts w:ascii="Arial" w:eastAsia="Times New Roman" w:hAnsi="Arial" w:cs="Arial"/>
                <w:sz w:val="20"/>
                <w:szCs w:val="20"/>
                <w:lang w:eastAsia="ru-RU"/>
              </w:rPr>
              <w:t>Румянцево</w:t>
            </w:r>
            <w:proofErr w:type="spellEnd"/>
            <w:r w:rsidRPr="009A071B">
              <w:rPr>
                <w:rFonts w:ascii="Arial" w:eastAsia="Times New Roman" w:hAnsi="Arial" w:cs="Arial"/>
                <w:sz w:val="20"/>
                <w:szCs w:val="20"/>
                <w:lang w:eastAsia="ru-RU"/>
              </w:rPr>
              <w:t>, ул. Водная</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2048</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1 659,4</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1 659,4</w:t>
            </w:r>
          </w:p>
        </w:tc>
        <w:tc>
          <w:tcPr>
            <w:tcW w:w="1749"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300"/>
        </w:trPr>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1.41</w:t>
            </w:r>
          </w:p>
        </w:tc>
        <w:tc>
          <w:tcPr>
            <w:tcW w:w="745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 </w:t>
            </w:r>
            <w:proofErr w:type="spellStart"/>
            <w:r w:rsidRPr="009A071B">
              <w:rPr>
                <w:rFonts w:ascii="Arial" w:eastAsia="Times New Roman" w:hAnsi="Arial" w:cs="Arial"/>
                <w:sz w:val="20"/>
                <w:szCs w:val="20"/>
                <w:lang w:eastAsia="ru-RU"/>
              </w:rPr>
              <w:t>Румянцево</w:t>
            </w:r>
            <w:proofErr w:type="spellEnd"/>
            <w:r w:rsidRPr="009A071B">
              <w:rPr>
                <w:rFonts w:ascii="Arial" w:eastAsia="Times New Roman" w:hAnsi="Arial" w:cs="Arial"/>
                <w:sz w:val="20"/>
                <w:szCs w:val="20"/>
                <w:lang w:eastAsia="ru-RU"/>
              </w:rPr>
              <w:t>, ул. Центральная</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1283</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1 003,9</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1 003,9</w:t>
            </w:r>
          </w:p>
        </w:tc>
        <w:tc>
          <w:tcPr>
            <w:tcW w:w="1749"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6135C5" w:rsidRPr="009A071B" w:rsidTr="003C4475">
        <w:trPr>
          <w:gridAfter w:val="1"/>
          <w:wAfter w:w="99" w:type="dxa"/>
          <w:trHeight w:val="465"/>
        </w:trPr>
        <w:tc>
          <w:tcPr>
            <w:tcW w:w="823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Итого по городскому округу Мытищи на 2016 год:</w:t>
            </w:r>
          </w:p>
        </w:tc>
        <w:tc>
          <w:tcPr>
            <w:tcW w:w="120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240 117,1</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241 875,9</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20 000,0</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221 875,9</w:t>
            </w:r>
          </w:p>
        </w:tc>
        <w:tc>
          <w:tcPr>
            <w:tcW w:w="174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6135C5" w:rsidRPr="009A071B" w:rsidTr="003C4475">
        <w:trPr>
          <w:gridBefore w:val="1"/>
          <w:wBefore w:w="15" w:type="dxa"/>
          <w:trHeight w:val="585"/>
        </w:trPr>
        <w:tc>
          <w:tcPr>
            <w:tcW w:w="15260" w:type="dxa"/>
            <w:gridSpan w:val="8"/>
            <w:tcBorders>
              <w:top w:val="nil"/>
              <w:left w:val="nil"/>
              <w:bottom w:val="nil"/>
              <w:right w:val="nil"/>
            </w:tcBorders>
            <w:shd w:val="clear" w:color="auto" w:fill="auto"/>
            <w:vAlign w:val="center"/>
            <w:hideMark/>
          </w:tcPr>
          <w:p w:rsidR="006135C5" w:rsidRPr="009A071B" w:rsidRDefault="006135C5" w:rsidP="00435745">
            <w:pPr>
              <w:spacing w:after="0" w:line="240" w:lineRule="auto"/>
              <w:jc w:val="both"/>
              <w:rPr>
                <w:rFonts w:ascii="Arial" w:eastAsia="Times New Roman" w:hAnsi="Arial" w:cs="Arial"/>
                <w:sz w:val="20"/>
                <w:szCs w:val="20"/>
                <w:lang w:eastAsia="ru-RU"/>
              </w:rPr>
            </w:pPr>
            <w:r w:rsidRPr="009A071B">
              <w:rPr>
                <w:rFonts w:ascii="Arial" w:eastAsia="Times New Roman" w:hAnsi="Arial" w:cs="Arial"/>
                <w:sz w:val="20"/>
                <w:szCs w:val="20"/>
                <w:lang w:eastAsia="ru-RU"/>
              </w:rPr>
              <w:t>* Адресный перечень подлежит ежегодному уточнению по заявкам Заказчика в соответствии с финансовым обеспечением, предусмотренным на соответствующий финансовый год решением о бюджете муниципального образования</w:t>
            </w:r>
          </w:p>
        </w:tc>
      </w:tr>
    </w:tbl>
    <w:p w:rsidR="006135C5" w:rsidRPr="009A071B" w:rsidRDefault="006135C5" w:rsidP="006135C5">
      <w:pPr>
        <w:spacing w:after="0" w:line="240" w:lineRule="auto"/>
        <w:rPr>
          <w:rFonts w:ascii="Arial" w:eastAsia="Times New Roman" w:hAnsi="Arial" w:cs="Arial"/>
          <w:sz w:val="24"/>
          <w:szCs w:val="24"/>
          <w:lang w:eastAsia="ru-RU"/>
        </w:rPr>
      </w:pPr>
    </w:p>
    <w:p w:rsidR="006135C5" w:rsidRPr="009A071B" w:rsidRDefault="006135C5" w:rsidP="006135C5">
      <w:pPr>
        <w:widowControl w:val="0"/>
        <w:tabs>
          <w:tab w:val="center" w:pos="4677"/>
          <w:tab w:val="right" w:pos="9355"/>
        </w:tabs>
        <w:autoSpaceDE w:val="0"/>
        <w:autoSpaceDN w:val="0"/>
        <w:adjustRightInd w:val="0"/>
        <w:spacing w:after="0" w:line="240" w:lineRule="auto"/>
        <w:ind w:firstLine="720"/>
        <w:jc w:val="right"/>
        <w:rPr>
          <w:rFonts w:ascii="Arial" w:eastAsia="Times New Roman" w:hAnsi="Arial" w:cs="Arial"/>
          <w:sz w:val="24"/>
          <w:szCs w:val="24"/>
          <w:lang w:eastAsia="ru-RU"/>
        </w:rPr>
      </w:pPr>
    </w:p>
    <w:p w:rsidR="006135C5" w:rsidRPr="009A071B" w:rsidRDefault="006135C5" w:rsidP="006135C5">
      <w:pPr>
        <w:widowControl w:val="0"/>
        <w:tabs>
          <w:tab w:val="center" w:pos="4677"/>
          <w:tab w:val="right" w:pos="9355"/>
        </w:tabs>
        <w:autoSpaceDE w:val="0"/>
        <w:autoSpaceDN w:val="0"/>
        <w:adjustRightInd w:val="0"/>
        <w:spacing w:after="0" w:line="240" w:lineRule="auto"/>
        <w:ind w:firstLine="720"/>
        <w:jc w:val="right"/>
        <w:rPr>
          <w:rFonts w:ascii="Arial" w:eastAsia="Times New Roman" w:hAnsi="Arial" w:cs="Arial"/>
          <w:sz w:val="24"/>
          <w:szCs w:val="24"/>
          <w:lang w:eastAsia="ru-RU"/>
        </w:rPr>
      </w:pPr>
    </w:p>
    <w:p w:rsidR="006135C5" w:rsidRPr="009A071B" w:rsidRDefault="006135C5" w:rsidP="006135C5">
      <w:pPr>
        <w:widowControl w:val="0"/>
        <w:tabs>
          <w:tab w:val="center" w:pos="4677"/>
          <w:tab w:val="right" w:pos="9355"/>
        </w:tabs>
        <w:autoSpaceDE w:val="0"/>
        <w:autoSpaceDN w:val="0"/>
        <w:adjustRightInd w:val="0"/>
        <w:spacing w:after="0" w:line="240" w:lineRule="auto"/>
        <w:ind w:firstLine="720"/>
        <w:jc w:val="right"/>
        <w:rPr>
          <w:rFonts w:ascii="Arial" w:eastAsia="Times New Roman" w:hAnsi="Arial" w:cs="Arial"/>
          <w:sz w:val="24"/>
          <w:szCs w:val="24"/>
          <w:lang w:eastAsia="ru-RU"/>
        </w:rPr>
      </w:pPr>
    </w:p>
    <w:p w:rsidR="006135C5" w:rsidRPr="009A071B" w:rsidRDefault="006135C5" w:rsidP="006135C5">
      <w:pPr>
        <w:widowControl w:val="0"/>
        <w:tabs>
          <w:tab w:val="center" w:pos="4677"/>
          <w:tab w:val="right" w:pos="9355"/>
        </w:tabs>
        <w:autoSpaceDE w:val="0"/>
        <w:autoSpaceDN w:val="0"/>
        <w:adjustRightInd w:val="0"/>
        <w:spacing w:after="0" w:line="240" w:lineRule="auto"/>
        <w:ind w:firstLine="720"/>
        <w:jc w:val="right"/>
        <w:rPr>
          <w:rFonts w:ascii="Arial" w:eastAsia="Times New Roman" w:hAnsi="Arial" w:cs="Arial"/>
          <w:sz w:val="24"/>
          <w:szCs w:val="24"/>
          <w:lang w:eastAsia="ru-RU"/>
        </w:rPr>
      </w:pPr>
    </w:p>
    <w:p w:rsidR="006135C5" w:rsidRPr="009A071B" w:rsidRDefault="006135C5" w:rsidP="006135C5">
      <w:pPr>
        <w:widowControl w:val="0"/>
        <w:tabs>
          <w:tab w:val="center" w:pos="4677"/>
          <w:tab w:val="right" w:pos="9355"/>
        </w:tabs>
        <w:autoSpaceDE w:val="0"/>
        <w:autoSpaceDN w:val="0"/>
        <w:adjustRightInd w:val="0"/>
        <w:spacing w:after="0" w:line="240" w:lineRule="auto"/>
        <w:ind w:firstLine="720"/>
        <w:jc w:val="right"/>
        <w:rPr>
          <w:rFonts w:ascii="Arial" w:eastAsia="Times New Roman" w:hAnsi="Arial" w:cs="Arial"/>
          <w:sz w:val="24"/>
          <w:szCs w:val="24"/>
          <w:lang w:eastAsia="ru-RU"/>
        </w:rPr>
      </w:pPr>
    </w:p>
    <w:p w:rsidR="006135C5" w:rsidRPr="009A071B" w:rsidRDefault="006135C5" w:rsidP="006135C5">
      <w:pPr>
        <w:widowControl w:val="0"/>
        <w:tabs>
          <w:tab w:val="center" w:pos="4677"/>
          <w:tab w:val="right" w:pos="9355"/>
        </w:tabs>
        <w:autoSpaceDE w:val="0"/>
        <w:autoSpaceDN w:val="0"/>
        <w:adjustRightInd w:val="0"/>
        <w:spacing w:after="0" w:line="240" w:lineRule="auto"/>
        <w:ind w:firstLine="720"/>
        <w:jc w:val="right"/>
        <w:rPr>
          <w:rFonts w:ascii="Arial" w:eastAsia="Times New Roman" w:hAnsi="Arial" w:cs="Arial"/>
          <w:sz w:val="24"/>
          <w:szCs w:val="24"/>
          <w:lang w:eastAsia="ru-RU"/>
        </w:rPr>
      </w:pPr>
    </w:p>
    <w:p w:rsidR="006135C5" w:rsidRPr="009A071B" w:rsidRDefault="006135C5" w:rsidP="006135C5">
      <w:pPr>
        <w:widowControl w:val="0"/>
        <w:tabs>
          <w:tab w:val="center" w:pos="4677"/>
          <w:tab w:val="right" w:pos="9355"/>
        </w:tabs>
        <w:autoSpaceDE w:val="0"/>
        <w:autoSpaceDN w:val="0"/>
        <w:adjustRightInd w:val="0"/>
        <w:spacing w:after="0" w:line="240" w:lineRule="auto"/>
        <w:ind w:firstLine="720"/>
        <w:jc w:val="right"/>
        <w:rPr>
          <w:rFonts w:ascii="Arial" w:eastAsia="Times New Roman" w:hAnsi="Arial" w:cs="Arial"/>
          <w:sz w:val="24"/>
          <w:szCs w:val="24"/>
          <w:lang w:eastAsia="ru-RU"/>
        </w:rPr>
      </w:pPr>
    </w:p>
    <w:p w:rsidR="006135C5" w:rsidRPr="009A071B" w:rsidRDefault="006135C5" w:rsidP="006135C5">
      <w:pPr>
        <w:widowControl w:val="0"/>
        <w:tabs>
          <w:tab w:val="center" w:pos="4677"/>
          <w:tab w:val="right" w:pos="9355"/>
        </w:tabs>
        <w:autoSpaceDE w:val="0"/>
        <w:autoSpaceDN w:val="0"/>
        <w:adjustRightInd w:val="0"/>
        <w:spacing w:after="0" w:line="240" w:lineRule="auto"/>
        <w:ind w:firstLine="720"/>
        <w:jc w:val="right"/>
        <w:rPr>
          <w:rFonts w:ascii="Arial" w:eastAsia="Times New Roman" w:hAnsi="Arial" w:cs="Arial"/>
          <w:sz w:val="24"/>
          <w:szCs w:val="24"/>
          <w:lang w:eastAsia="ru-RU"/>
        </w:rPr>
      </w:pPr>
    </w:p>
    <w:p w:rsidR="006135C5" w:rsidRPr="009A071B" w:rsidRDefault="006135C5" w:rsidP="006135C5">
      <w:pPr>
        <w:widowControl w:val="0"/>
        <w:tabs>
          <w:tab w:val="center" w:pos="4677"/>
          <w:tab w:val="right" w:pos="9355"/>
        </w:tabs>
        <w:autoSpaceDE w:val="0"/>
        <w:autoSpaceDN w:val="0"/>
        <w:adjustRightInd w:val="0"/>
        <w:spacing w:after="0" w:line="240" w:lineRule="auto"/>
        <w:ind w:firstLine="720"/>
        <w:jc w:val="right"/>
        <w:rPr>
          <w:rFonts w:ascii="Arial" w:eastAsia="Times New Roman" w:hAnsi="Arial" w:cs="Arial"/>
          <w:sz w:val="24"/>
          <w:szCs w:val="24"/>
          <w:lang w:eastAsia="ru-RU"/>
        </w:rPr>
      </w:pPr>
    </w:p>
    <w:p w:rsidR="006135C5" w:rsidRPr="009A071B" w:rsidRDefault="006135C5" w:rsidP="006135C5">
      <w:pPr>
        <w:widowControl w:val="0"/>
        <w:tabs>
          <w:tab w:val="center" w:pos="4677"/>
          <w:tab w:val="right" w:pos="9355"/>
        </w:tabs>
        <w:autoSpaceDE w:val="0"/>
        <w:autoSpaceDN w:val="0"/>
        <w:adjustRightInd w:val="0"/>
        <w:spacing w:after="0" w:line="240" w:lineRule="auto"/>
        <w:ind w:firstLine="720"/>
        <w:jc w:val="right"/>
        <w:rPr>
          <w:rFonts w:ascii="Arial" w:eastAsia="Times New Roman" w:hAnsi="Arial" w:cs="Arial"/>
          <w:sz w:val="24"/>
          <w:szCs w:val="24"/>
          <w:lang w:eastAsia="ru-RU"/>
        </w:rPr>
      </w:pPr>
    </w:p>
    <w:p w:rsidR="006135C5" w:rsidRPr="009A071B" w:rsidRDefault="006135C5" w:rsidP="006135C5">
      <w:pPr>
        <w:widowControl w:val="0"/>
        <w:tabs>
          <w:tab w:val="center" w:pos="4677"/>
          <w:tab w:val="right" w:pos="9355"/>
        </w:tabs>
        <w:autoSpaceDE w:val="0"/>
        <w:autoSpaceDN w:val="0"/>
        <w:adjustRightInd w:val="0"/>
        <w:spacing w:after="0" w:line="240" w:lineRule="auto"/>
        <w:ind w:firstLine="720"/>
        <w:jc w:val="right"/>
        <w:rPr>
          <w:rFonts w:ascii="Arial" w:eastAsia="Times New Roman" w:hAnsi="Arial" w:cs="Arial"/>
          <w:sz w:val="24"/>
          <w:szCs w:val="24"/>
          <w:lang w:eastAsia="ru-RU"/>
        </w:rPr>
      </w:pPr>
    </w:p>
    <w:p w:rsidR="006135C5" w:rsidRPr="009A071B" w:rsidRDefault="006135C5" w:rsidP="006135C5">
      <w:pPr>
        <w:widowControl w:val="0"/>
        <w:tabs>
          <w:tab w:val="center" w:pos="4677"/>
          <w:tab w:val="right" w:pos="9355"/>
        </w:tabs>
        <w:autoSpaceDE w:val="0"/>
        <w:autoSpaceDN w:val="0"/>
        <w:adjustRightInd w:val="0"/>
        <w:spacing w:after="0" w:line="240" w:lineRule="auto"/>
        <w:ind w:firstLine="720"/>
        <w:jc w:val="right"/>
        <w:rPr>
          <w:rFonts w:ascii="Arial" w:eastAsia="Times New Roman" w:hAnsi="Arial" w:cs="Arial"/>
          <w:sz w:val="24"/>
          <w:szCs w:val="24"/>
          <w:lang w:eastAsia="ru-RU"/>
        </w:rPr>
      </w:pPr>
    </w:p>
    <w:p w:rsidR="006135C5" w:rsidRPr="009A071B" w:rsidRDefault="006135C5" w:rsidP="006135C5">
      <w:pPr>
        <w:widowControl w:val="0"/>
        <w:tabs>
          <w:tab w:val="center" w:pos="4677"/>
          <w:tab w:val="right" w:pos="9355"/>
        </w:tabs>
        <w:autoSpaceDE w:val="0"/>
        <w:autoSpaceDN w:val="0"/>
        <w:adjustRightInd w:val="0"/>
        <w:spacing w:after="0" w:line="240" w:lineRule="auto"/>
        <w:ind w:firstLine="720"/>
        <w:jc w:val="right"/>
        <w:rPr>
          <w:rFonts w:ascii="Arial" w:eastAsia="Times New Roman" w:hAnsi="Arial" w:cs="Arial"/>
          <w:sz w:val="24"/>
          <w:szCs w:val="24"/>
          <w:lang w:eastAsia="ru-RU"/>
        </w:rPr>
      </w:pPr>
    </w:p>
    <w:p w:rsidR="006135C5" w:rsidRPr="009A071B" w:rsidRDefault="006135C5" w:rsidP="006135C5">
      <w:pPr>
        <w:widowControl w:val="0"/>
        <w:tabs>
          <w:tab w:val="center" w:pos="4677"/>
          <w:tab w:val="right" w:pos="9355"/>
        </w:tabs>
        <w:autoSpaceDE w:val="0"/>
        <w:autoSpaceDN w:val="0"/>
        <w:adjustRightInd w:val="0"/>
        <w:spacing w:after="0" w:line="240" w:lineRule="auto"/>
        <w:ind w:firstLine="720"/>
        <w:jc w:val="right"/>
        <w:rPr>
          <w:rFonts w:ascii="Arial" w:eastAsia="Times New Roman" w:hAnsi="Arial" w:cs="Arial"/>
          <w:sz w:val="24"/>
          <w:szCs w:val="24"/>
          <w:lang w:eastAsia="ru-RU"/>
        </w:rPr>
      </w:pPr>
    </w:p>
    <w:p w:rsidR="006135C5" w:rsidRPr="009A071B" w:rsidRDefault="006135C5" w:rsidP="006135C5">
      <w:pPr>
        <w:widowControl w:val="0"/>
        <w:tabs>
          <w:tab w:val="center" w:pos="4677"/>
          <w:tab w:val="right" w:pos="9355"/>
        </w:tabs>
        <w:autoSpaceDE w:val="0"/>
        <w:autoSpaceDN w:val="0"/>
        <w:adjustRightInd w:val="0"/>
        <w:spacing w:after="0" w:line="240" w:lineRule="auto"/>
        <w:ind w:firstLine="720"/>
        <w:jc w:val="right"/>
        <w:rPr>
          <w:rFonts w:ascii="Arial" w:eastAsia="Times New Roman" w:hAnsi="Arial" w:cs="Arial"/>
          <w:sz w:val="24"/>
          <w:szCs w:val="24"/>
          <w:lang w:eastAsia="ru-RU"/>
        </w:rPr>
      </w:pPr>
    </w:p>
    <w:p w:rsidR="006135C5" w:rsidRPr="009A071B" w:rsidRDefault="006135C5" w:rsidP="006135C5">
      <w:pPr>
        <w:widowControl w:val="0"/>
        <w:tabs>
          <w:tab w:val="center" w:pos="4677"/>
          <w:tab w:val="right" w:pos="9355"/>
        </w:tabs>
        <w:autoSpaceDE w:val="0"/>
        <w:autoSpaceDN w:val="0"/>
        <w:adjustRightInd w:val="0"/>
        <w:spacing w:after="0" w:line="240" w:lineRule="auto"/>
        <w:ind w:firstLine="720"/>
        <w:jc w:val="right"/>
        <w:rPr>
          <w:rFonts w:ascii="Arial" w:eastAsia="Times New Roman" w:hAnsi="Arial" w:cs="Arial"/>
          <w:sz w:val="24"/>
          <w:szCs w:val="24"/>
          <w:lang w:eastAsia="ru-RU"/>
        </w:rPr>
      </w:pPr>
    </w:p>
    <w:p w:rsidR="006135C5" w:rsidRPr="009A071B" w:rsidRDefault="006135C5" w:rsidP="006135C5">
      <w:pPr>
        <w:widowControl w:val="0"/>
        <w:tabs>
          <w:tab w:val="center" w:pos="4677"/>
          <w:tab w:val="right" w:pos="9355"/>
        </w:tabs>
        <w:autoSpaceDE w:val="0"/>
        <w:autoSpaceDN w:val="0"/>
        <w:adjustRightInd w:val="0"/>
        <w:spacing w:after="0" w:line="240" w:lineRule="auto"/>
        <w:ind w:firstLine="720"/>
        <w:jc w:val="right"/>
        <w:rPr>
          <w:rFonts w:ascii="Arial" w:eastAsia="Times New Roman" w:hAnsi="Arial" w:cs="Arial"/>
          <w:sz w:val="24"/>
          <w:szCs w:val="24"/>
          <w:lang w:eastAsia="ru-RU"/>
        </w:rPr>
      </w:pPr>
    </w:p>
    <w:p w:rsidR="006135C5" w:rsidRPr="009A071B" w:rsidRDefault="006135C5" w:rsidP="006135C5">
      <w:pPr>
        <w:widowControl w:val="0"/>
        <w:tabs>
          <w:tab w:val="center" w:pos="4677"/>
          <w:tab w:val="right" w:pos="9355"/>
        </w:tabs>
        <w:autoSpaceDE w:val="0"/>
        <w:autoSpaceDN w:val="0"/>
        <w:adjustRightInd w:val="0"/>
        <w:spacing w:after="0" w:line="240" w:lineRule="auto"/>
        <w:ind w:firstLine="720"/>
        <w:jc w:val="right"/>
        <w:rPr>
          <w:rFonts w:ascii="Arial" w:eastAsia="Times New Roman" w:hAnsi="Arial" w:cs="Arial"/>
          <w:sz w:val="24"/>
          <w:szCs w:val="24"/>
          <w:lang w:eastAsia="ru-RU"/>
        </w:rPr>
      </w:pPr>
    </w:p>
    <w:p w:rsidR="006135C5" w:rsidRPr="009A071B" w:rsidRDefault="006135C5" w:rsidP="006135C5">
      <w:pPr>
        <w:widowControl w:val="0"/>
        <w:tabs>
          <w:tab w:val="center" w:pos="4677"/>
          <w:tab w:val="right" w:pos="9355"/>
        </w:tabs>
        <w:autoSpaceDE w:val="0"/>
        <w:autoSpaceDN w:val="0"/>
        <w:adjustRightInd w:val="0"/>
        <w:spacing w:after="0" w:line="240" w:lineRule="auto"/>
        <w:ind w:firstLine="720"/>
        <w:jc w:val="right"/>
        <w:rPr>
          <w:rFonts w:ascii="Arial" w:eastAsia="Times New Roman" w:hAnsi="Arial" w:cs="Arial"/>
          <w:sz w:val="24"/>
          <w:szCs w:val="24"/>
          <w:lang w:eastAsia="ru-RU"/>
        </w:rPr>
      </w:pPr>
    </w:p>
    <w:p w:rsidR="006135C5" w:rsidRPr="009A071B" w:rsidRDefault="006135C5" w:rsidP="006135C5">
      <w:pPr>
        <w:widowControl w:val="0"/>
        <w:tabs>
          <w:tab w:val="center" w:pos="4677"/>
          <w:tab w:val="right" w:pos="9355"/>
        </w:tabs>
        <w:autoSpaceDE w:val="0"/>
        <w:autoSpaceDN w:val="0"/>
        <w:adjustRightInd w:val="0"/>
        <w:spacing w:after="0" w:line="240" w:lineRule="auto"/>
        <w:ind w:firstLine="720"/>
        <w:jc w:val="right"/>
        <w:rPr>
          <w:rFonts w:ascii="Arial" w:eastAsia="Times New Roman" w:hAnsi="Arial" w:cs="Arial"/>
          <w:sz w:val="24"/>
          <w:szCs w:val="24"/>
          <w:lang w:eastAsia="ru-RU"/>
        </w:rPr>
      </w:pPr>
      <w:r w:rsidRPr="009A071B">
        <w:rPr>
          <w:rFonts w:ascii="Arial" w:eastAsia="Times New Roman" w:hAnsi="Arial" w:cs="Arial"/>
          <w:sz w:val="24"/>
          <w:szCs w:val="24"/>
          <w:lang w:eastAsia="ru-RU"/>
        </w:rPr>
        <w:t>Список №2 к перечню мероприятий</w:t>
      </w:r>
      <w:r w:rsidR="0056614C">
        <w:rPr>
          <w:rFonts w:ascii="Arial" w:eastAsia="Times New Roman" w:hAnsi="Arial" w:cs="Arial"/>
          <w:sz w:val="24"/>
          <w:szCs w:val="24"/>
          <w:lang w:eastAsia="ru-RU"/>
        </w:rPr>
        <w:t xml:space="preserve"> подпрограммы 1</w:t>
      </w:r>
    </w:p>
    <w:p w:rsidR="006135C5" w:rsidRPr="009A071B" w:rsidRDefault="006135C5" w:rsidP="006135C5">
      <w:pPr>
        <w:widowControl w:val="0"/>
        <w:tabs>
          <w:tab w:val="center" w:pos="4677"/>
          <w:tab w:val="right" w:pos="9355"/>
        </w:tabs>
        <w:autoSpaceDE w:val="0"/>
        <w:autoSpaceDN w:val="0"/>
        <w:adjustRightInd w:val="0"/>
        <w:spacing w:after="0" w:line="240" w:lineRule="auto"/>
        <w:ind w:firstLine="720"/>
        <w:jc w:val="center"/>
        <w:rPr>
          <w:rFonts w:ascii="Arial" w:eastAsia="Times New Roman" w:hAnsi="Arial" w:cs="Arial"/>
          <w:sz w:val="24"/>
          <w:szCs w:val="24"/>
          <w:lang w:eastAsia="ru-RU"/>
        </w:rPr>
      </w:pPr>
    </w:p>
    <w:p w:rsidR="006135C5" w:rsidRPr="009A071B" w:rsidRDefault="006135C5" w:rsidP="006135C5">
      <w:pPr>
        <w:widowControl w:val="0"/>
        <w:tabs>
          <w:tab w:val="center" w:pos="4677"/>
          <w:tab w:val="right" w:pos="9355"/>
        </w:tabs>
        <w:autoSpaceDE w:val="0"/>
        <w:autoSpaceDN w:val="0"/>
        <w:adjustRightInd w:val="0"/>
        <w:spacing w:after="0" w:line="240" w:lineRule="auto"/>
        <w:ind w:firstLine="720"/>
        <w:jc w:val="center"/>
        <w:rPr>
          <w:rFonts w:ascii="Arial" w:eastAsia="Times New Roman" w:hAnsi="Arial" w:cs="Arial"/>
          <w:sz w:val="24"/>
          <w:szCs w:val="24"/>
          <w:lang w:eastAsia="ru-RU"/>
        </w:rPr>
      </w:pPr>
      <w:r w:rsidRPr="009A071B">
        <w:rPr>
          <w:rFonts w:ascii="Arial" w:eastAsia="Times New Roman" w:hAnsi="Arial" w:cs="Arial"/>
          <w:sz w:val="24"/>
          <w:szCs w:val="24"/>
          <w:lang w:eastAsia="ru-RU"/>
        </w:rPr>
        <w:t>Адресный перечень тротуаров городского округа Мытищи на проведение устроительных работ и ремонта*</w:t>
      </w:r>
    </w:p>
    <w:p w:rsidR="006135C5" w:rsidRPr="009A071B" w:rsidRDefault="006135C5" w:rsidP="006135C5">
      <w:pPr>
        <w:widowControl w:val="0"/>
        <w:tabs>
          <w:tab w:val="center" w:pos="4677"/>
          <w:tab w:val="right" w:pos="9355"/>
        </w:tabs>
        <w:autoSpaceDE w:val="0"/>
        <w:autoSpaceDN w:val="0"/>
        <w:adjustRightInd w:val="0"/>
        <w:spacing w:after="0" w:line="240" w:lineRule="auto"/>
        <w:ind w:firstLine="720"/>
        <w:jc w:val="center"/>
        <w:rPr>
          <w:rFonts w:ascii="Arial" w:eastAsia="Times New Roman" w:hAnsi="Arial" w:cs="Arial"/>
          <w:sz w:val="24"/>
          <w:szCs w:val="24"/>
          <w:lang w:eastAsia="ru-RU"/>
        </w:rPr>
      </w:pPr>
      <w:r w:rsidRPr="009A071B">
        <w:rPr>
          <w:rFonts w:ascii="Arial" w:eastAsia="Times New Roman" w:hAnsi="Arial" w:cs="Arial"/>
          <w:sz w:val="24"/>
          <w:szCs w:val="24"/>
          <w:lang w:eastAsia="ru-RU"/>
        </w:rPr>
        <w:t>подпрограммы №1 «Дорожное хозяйство городского округа Мытищи»</w:t>
      </w:r>
    </w:p>
    <w:p w:rsidR="006135C5" w:rsidRPr="009A071B" w:rsidRDefault="006135C5" w:rsidP="006135C5">
      <w:pPr>
        <w:widowControl w:val="0"/>
        <w:tabs>
          <w:tab w:val="center" w:pos="4677"/>
          <w:tab w:val="right" w:pos="9355"/>
        </w:tabs>
        <w:autoSpaceDE w:val="0"/>
        <w:autoSpaceDN w:val="0"/>
        <w:adjustRightInd w:val="0"/>
        <w:spacing w:after="0" w:line="240" w:lineRule="auto"/>
        <w:ind w:firstLine="720"/>
        <w:jc w:val="right"/>
        <w:rPr>
          <w:rFonts w:ascii="Arial" w:eastAsia="Times New Roman" w:hAnsi="Arial" w:cs="Arial"/>
          <w:sz w:val="24"/>
          <w:szCs w:val="24"/>
          <w:lang w:eastAsia="ru-RU"/>
        </w:rPr>
      </w:pPr>
    </w:p>
    <w:tbl>
      <w:tblPr>
        <w:tblW w:w="15183" w:type="dxa"/>
        <w:tblInd w:w="93" w:type="dxa"/>
        <w:tblLayout w:type="fixed"/>
        <w:tblLook w:val="04A0" w:firstRow="1" w:lastRow="0" w:firstColumn="1" w:lastColumn="0" w:noHBand="0" w:noVBand="1"/>
      </w:tblPr>
      <w:tblGrid>
        <w:gridCol w:w="629"/>
        <w:gridCol w:w="7750"/>
        <w:gridCol w:w="1417"/>
        <w:gridCol w:w="1417"/>
        <w:gridCol w:w="1880"/>
        <w:gridCol w:w="2090"/>
      </w:tblGrid>
      <w:tr w:rsidR="00AB2473" w:rsidRPr="009A071B" w:rsidTr="00AB2473">
        <w:trPr>
          <w:trHeight w:val="780"/>
          <w:tblHeader/>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 </w:t>
            </w:r>
            <w:proofErr w:type="gramStart"/>
            <w:r w:rsidRPr="009A071B">
              <w:rPr>
                <w:rFonts w:ascii="Arial" w:eastAsia="Times New Roman" w:hAnsi="Arial" w:cs="Arial"/>
                <w:sz w:val="20"/>
                <w:szCs w:val="20"/>
                <w:lang w:eastAsia="ru-RU"/>
              </w:rPr>
              <w:t>п</w:t>
            </w:r>
            <w:proofErr w:type="gramEnd"/>
            <w:r w:rsidRPr="009A071B">
              <w:rPr>
                <w:rFonts w:ascii="Arial" w:eastAsia="Times New Roman" w:hAnsi="Arial" w:cs="Arial"/>
                <w:sz w:val="20"/>
                <w:szCs w:val="20"/>
                <w:lang w:eastAsia="ru-RU"/>
              </w:rPr>
              <w:t>/п</w:t>
            </w:r>
          </w:p>
        </w:tc>
        <w:tc>
          <w:tcPr>
            <w:tcW w:w="775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Адрес объекта</w:t>
            </w:r>
          </w:p>
        </w:tc>
        <w:tc>
          <w:tcPr>
            <w:tcW w:w="1417" w:type="dxa"/>
            <w:tcBorders>
              <w:top w:val="single" w:sz="4" w:space="0" w:color="auto"/>
              <w:left w:val="nil"/>
              <w:bottom w:val="nil"/>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Источники финансирования</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Проектная мощность</w:t>
            </w:r>
            <w:r w:rsidRPr="009A071B">
              <w:rPr>
                <w:rFonts w:ascii="Arial" w:eastAsia="Times New Roman" w:hAnsi="Arial" w:cs="Arial"/>
                <w:sz w:val="20"/>
                <w:szCs w:val="20"/>
                <w:lang w:eastAsia="ru-RU"/>
              </w:rPr>
              <w:br/>
              <w:t>(</w:t>
            </w:r>
            <w:proofErr w:type="spellStart"/>
            <w:r w:rsidRPr="009A071B">
              <w:rPr>
                <w:rFonts w:ascii="Arial" w:eastAsia="Times New Roman" w:hAnsi="Arial" w:cs="Arial"/>
                <w:sz w:val="20"/>
                <w:szCs w:val="20"/>
                <w:lang w:eastAsia="ru-RU"/>
              </w:rPr>
              <w:t>кв.м</w:t>
            </w:r>
            <w:proofErr w:type="spellEnd"/>
            <w:r w:rsidRPr="009A071B">
              <w:rPr>
                <w:rFonts w:ascii="Arial" w:eastAsia="Times New Roman" w:hAnsi="Arial" w:cs="Arial"/>
                <w:sz w:val="20"/>
                <w:szCs w:val="20"/>
                <w:lang w:eastAsia="ru-RU"/>
              </w:rPr>
              <w:t>.)</w:t>
            </w:r>
          </w:p>
        </w:tc>
        <w:tc>
          <w:tcPr>
            <w:tcW w:w="1880" w:type="dxa"/>
            <w:tcBorders>
              <w:top w:val="single" w:sz="4" w:space="0" w:color="auto"/>
              <w:left w:val="nil"/>
              <w:bottom w:val="nil"/>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Финансирование, (тыс. руб.)</w:t>
            </w:r>
          </w:p>
        </w:tc>
        <w:tc>
          <w:tcPr>
            <w:tcW w:w="2090" w:type="dxa"/>
            <w:tcBorders>
              <w:top w:val="single" w:sz="4" w:space="0" w:color="auto"/>
              <w:left w:val="nil"/>
              <w:bottom w:val="nil"/>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proofErr w:type="gramStart"/>
            <w:r w:rsidRPr="009A071B">
              <w:rPr>
                <w:rFonts w:ascii="Arial" w:eastAsia="Times New Roman" w:hAnsi="Arial" w:cs="Arial"/>
                <w:sz w:val="20"/>
                <w:szCs w:val="20"/>
                <w:lang w:eastAsia="ru-RU"/>
              </w:rPr>
              <w:t>Ответственный</w:t>
            </w:r>
            <w:proofErr w:type="gramEnd"/>
            <w:r w:rsidRPr="009A071B">
              <w:rPr>
                <w:rFonts w:ascii="Arial" w:eastAsia="Times New Roman" w:hAnsi="Arial" w:cs="Arial"/>
                <w:sz w:val="20"/>
                <w:szCs w:val="20"/>
                <w:lang w:eastAsia="ru-RU"/>
              </w:rPr>
              <w:t xml:space="preserve"> за выполнение мероприятия программы </w:t>
            </w:r>
          </w:p>
        </w:tc>
      </w:tr>
      <w:tr w:rsidR="00AB2473" w:rsidRPr="009A071B" w:rsidTr="00435745">
        <w:trPr>
          <w:trHeight w:val="382"/>
        </w:trPr>
        <w:tc>
          <w:tcPr>
            <w:tcW w:w="15183"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 год</w:t>
            </w:r>
          </w:p>
        </w:tc>
      </w:tr>
      <w:tr w:rsidR="00AB2473" w:rsidRPr="009A071B" w:rsidTr="00435745">
        <w:trPr>
          <w:trHeight w:val="485"/>
        </w:trPr>
        <w:tc>
          <w:tcPr>
            <w:tcW w:w="8379" w:type="dxa"/>
            <w:gridSpan w:val="2"/>
            <w:tcBorders>
              <w:top w:val="nil"/>
              <w:left w:val="single" w:sz="4" w:space="0" w:color="auto"/>
              <w:bottom w:val="single" w:sz="4" w:space="0" w:color="auto"/>
              <w:right w:val="single" w:sz="4" w:space="0" w:color="000000"/>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Город Мытищи</w:t>
            </w: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 </w:t>
            </w: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16 202,4</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35 929,6</w:t>
            </w:r>
          </w:p>
        </w:tc>
        <w:tc>
          <w:tcPr>
            <w:tcW w:w="2090" w:type="dxa"/>
            <w:vMerge w:val="restart"/>
            <w:tcBorders>
              <w:top w:val="nil"/>
              <w:left w:val="single" w:sz="4" w:space="0" w:color="auto"/>
              <w:right w:val="single" w:sz="4" w:space="0" w:color="auto"/>
            </w:tcBorders>
            <w:shd w:val="clear" w:color="auto" w:fill="auto"/>
            <w:vAlign w:val="center"/>
            <w:hideMark/>
          </w:tcPr>
          <w:p w:rsidR="006135C5" w:rsidRPr="009A071B" w:rsidRDefault="006135C5" w:rsidP="00AB2473">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УКС ЖКХ</w:t>
            </w:r>
          </w:p>
        </w:tc>
      </w:tr>
      <w:tr w:rsidR="00AB2473" w:rsidRPr="009A071B" w:rsidTr="0025269D">
        <w:trPr>
          <w:trHeight w:val="350"/>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1</w:t>
            </w:r>
          </w:p>
        </w:tc>
        <w:tc>
          <w:tcPr>
            <w:tcW w:w="775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Тротуары в плиточном исполнении</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Средства бюджета городского округа </w:t>
            </w:r>
          </w:p>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Мытищи</w:t>
            </w: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8 072,0</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24 938,4</w:t>
            </w:r>
          </w:p>
        </w:tc>
        <w:tc>
          <w:tcPr>
            <w:tcW w:w="2090" w:type="dxa"/>
            <w:vMerge/>
            <w:tcBorders>
              <w:left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AB2473" w:rsidRPr="009A071B" w:rsidTr="00AB2473">
        <w:trPr>
          <w:trHeight w:val="255"/>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w:t>
            </w:r>
          </w:p>
        </w:tc>
        <w:tc>
          <w:tcPr>
            <w:tcW w:w="775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roofErr w:type="spellStart"/>
            <w:r w:rsidRPr="009A071B">
              <w:rPr>
                <w:rFonts w:ascii="Arial" w:eastAsia="Times New Roman" w:hAnsi="Arial" w:cs="Arial"/>
                <w:sz w:val="20"/>
                <w:szCs w:val="20"/>
                <w:lang w:eastAsia="ru-RU"/>
              </w:rPr>
              <w:t>Новомытищинский</w:t>
            </w:r>
            <w:proofErr w:type="spellEnd"/>
            <w:r w:rsidRPr="009A071B">
              <w:rPr>
                <w:rFonts w:ascii="Arial" w:eastAsia="Times New Roman" w:hAnsi="Arial" w:cs="Arial"/>
                <w:sz w:val="20"/>
                <w:szCs w:val="20"/>
                <w:lang w:eastAsia="ru-RU"/>
              </w:rPr>
              <w:t xml:space="preserve"> пр-т (ТЦ "Красный Кит")</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691,00</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1 772,5</w:t>
            </w:r>
          </w:p>
        </w:tc>
        <w:tc>
          <w:tcPr>
            <w:tcW w:w="2090" w:type="dxa"/>
            <w:vMerge/>
            <w:tcBorders>
              <w:left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AB2473" w:rsidRPr="009A071B" w:rsidTr="00AB2473">
        <w:trPr>
          <w:trHeight w:val="510"/>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w:t>
            </w:r>
          </w:p>
        </w:tc>
        <w:tc>
          <w:tcPr>
            <w:tcW w:w="775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дорожка от д.21, корп.3 по Олимпийскому </w:t>
            </w:r>
            <w:proofErr w:type="spellStart"/>
            <w:r w:rsidRPr="009A071B">
              <w:rPr>
                <w:rFonts w:ascii="Arial" w:eastAsia="Times New Roman" w:hAnsi="Arial" w:cs="Arial"/>
                <w:sz w:val="20"/>
                <w:szCs w:val="20"/>
                <w:lang w:eastAsia="ru-RU"/>
              </w:rPr>
              <w:t>пр</w:t>
            </w:r>
            <w:proofErr w:type="spellEnd"/>
            <w:r w:rsidRPr="009A071B">
              <w:rPr>
                <w:rFonts w:ascii="Arial" w:eastAsia="Times New Roman" w:hAnsi="Arial" w:cs="Arial"/>
                <w:sz w:val="20"/>
                <w:szCs w:val="20"/>
                <w:lang w:eastAsia="ru-RU"/>
              </w:rPr>
              <w:t>-ту вдоль ограждения СОШ №16 с подходом к д.7 по ул. Рождественская</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632,00</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2 625,6</w:t>
            </w:r>
          </w:p>
        </w:tc>
        <w:tc>
          <w:tcPr>
            <w:tcW w:w="2090" w:type="dxa"/>
            <w:vMerge/>
            <w:tcBorders>
              <w:left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AB2473" w:rsidRPr="009A071B" w:rsidTr="00AB2473">
        <w:trPr>
          <w:trHeight w:val="255"/>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1.3</w:t>
            </w:r>
          </w:p>
        </w:tc>
        <w:tc>
          <w:tcPr>
            <w:tcW w:w="775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 продолжение ул. Щербакова (к р. Яузе) </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978,00</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2 712,7</w:t>
            </w:r>
          </w:p>
        </w:tc>
        <w:tc>
          <w:tcPr>
            <w:tcW w:w="2090" w:type="dxa"/>
            <w:vMerge/>
            <w:tcBorders>
              <w:left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AB2473" w:rsidRPr="009A071B" w:rsidTr="00AB2473">
        <w:trPr>
          <w:trHeight w:val="255"/>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w:t>
            </w:r>
          </w:p>
        </w:tc>
        <w:tc>
          <w:tcPr>
            <w:tcW w:w="775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проезд у автостанции (М-</w:t>
            </w:r>
            <w:proofErr w:type="spellStart"/>
            <w:r w:rsidRPr="009A071B">
              <w:rPr>
                <w:rFonts w:ascii="Arial" w:eastAsia="Times New Roman" w:hAnsi="Arial" w:cs="Arial"/>
                <w:sz w:val="20"/>
                <w:szCs w:val="20"/>
                <w:lang w:eastAsia="ru-RU"/>
              </w:rPr>
              <w:t>Юни</w:t>
            </w:r>
            <w:proofErr w:type="spellEnd"/>
            <w:r w:rsidRPr="009A071B">
              <w:rPr>
                <w:rFonts w:ascii="Arial" w:eastAsia="Times New Roman" w:hAnsi="Arial" w:cs="Arial"/>
                <w:sz w:val="20"/>
                <w:szCs w:val="20"/>
                <w:lang w:eastAsia="ru-RU"/>
              </w:rPr>
              <w:t xml:space="preserve"> до светофора)</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229,00</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760,7</w:t>
            </w:r>
          </w:p>
        </w:tc>
        <w:tc>
          <w:tcPr>
            <w:tcW w:w="2090" w:type="dxa"/>
            <w:vMerge/>
            <w:tcBorders>
              <w:left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AB2473" w:rsidRPr="009A071B" w:rsidTr="00AB2473">
        <w:trPr>
          <w:trHeight w:val="255"/>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1.5</w:t>
            </w:r>
          </w:p>
        </w:tc>
        <w:tc>
          <w:tcPr>
            <w:tcW w:w="775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ул. </w:t>
            </w:r>
            <w:proofErr w:type="gramStart"/>
            <w:r w:rsidRPr="009A071B">
              <w:rPr>
                <w:rFonts w:ascii="Arial" w:eastAsia="Times New Roman" w:hAnsi="Arial" w:cs="Arial"/>
                <w:sz w:val="20"/>
                <w:szCs w:val="20"/>
                <w:lang w:eastAsia="ru-RU"/>
              </w:rPr>
              <w:t>Силикатная</w:t>
            </w:r>
            <w:proofErr w:type="gramEnd"/>
            <w:r w:rsidRPr="009A071B">
              <w:rPr>
                <w:rFonts w:ascii="Arial" w:eastAsia="Times New Roman" w:hAnsi="Arial" w:cs="Arial"/>
                <w:sz w:val="20"/>
                <w:szCs w:val="20"/>
                <w:lang w:eastAsia="ru-RU"/>
              </w:rPr>
              <w:t xml:space="preserve"> вдоль школы №9</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606,00</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1 751,3</w:t>
            </w:r>
          </w:p>
        </w:tc>
        <w:tc>
          <w:tcPr>
            <w:tcW w:w="2090" w:type="dxa"/>
            <w:vMerge/>
            <w:tcBorders>
              <w:left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AB2473" w:rsidRPr="009A071B" w:rsidTr="00AB2473">
        <w:trPr>
          <w:trHeight w:val="255"/>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1.6</w:t>
            </w:r>
          </w:p>
        </w:tc>
        <w:tc>
          <w:tcPr>
            <w:tcW w:w="775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ул. Силикатная от ул. Угольная до д.47, корп.1</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1080,00</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3 309,8</w:t>
            </w:r>
          </w:p>
        </w:tc>
        <w:tc>
          <w:tcPr>
            <w:tcW w:w="2090" w:type="dxa"/>
            <w:vMerge/>
            <w:tcBorders>
              <w:left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AB2473" w:rsidRPr="009A071B" w:rsidTr="00AB2473">
        <w:trPr>
          <w:trHeight w:val="240"/>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1.7</w:t>
            </w:r>
          </w:p>
        </w:tc>
        <w:tc>
          <w:tcPr>
            <w:tcW w:w="775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ул. </w:t>
            </w:r>
            <w:proofErr w:type="gramStart"/>
            <w:r w:rsidRPr="009A071B">
              <w:rPr>
                <w:rFonts w:ascii="Arial" w:eastAsia="Times New Roman" w:hAnsi="Arial" w:cs="Arial"/>
                <w:sz w:val="20"/>
                <w:szCs w:val="20"/>
                <w:lang w:eastAsia="ru-RU"/>
              </w:rPr>
              <w:t>Силикатная</w:t>
            </w:r>
            <w:proofErr w:type="gramEnd"/>
            <w:r w:rsidRPr="009A071B">
              <w:rPr>
                <w:rFonts w:ascii="Arial" w:eastAsia="Times New Roman" w:hAnsi="Arial" w:cs="Arial"/>
                <w:sz w:val="20"/>
                <w:szCs w:val="20"/>
                <w:lang w:eastAsia="ru-RU"/>
              </w:rPr>
              <w:t xml:space="preserve"> от ж/д переезда "</w:t>
            </w:r>
            <w:proofErr w:type="spellStart"/>
            <w:r w:rsidRPr="009A071B">
              <w:rPr>
                <w:rFonts w:ascii="Arial" w:eastAsia="Times New Roman" w:hAnsi="Arial" w:cs="Arial"/>
                <w:sz w:val="20"/>
                <w:szCs w:val="20"/>
                <w:lang w:eastAsia="ru-RU"/>
              </w:rPr>
              <w:t>Таркет</w:t>
            </w:r>
            <w:proofErr w:type="spellEnd"/>
            <w:r w:rsidRPr="009A071B">
              <w:rPr>
                <w:rFonts w:ascii="Arial" w:eastAsia="Times New Roman" w:hAnsi="Arial" w:cs="Arial"/>
                <w:sz w:val="20"/>
                <w:szCs w:val="20"/>
                <w:lang w:eastAsia="ru-RU"/>
              </w:rPr>
              <w:t>" до д.31а по ул. Силикатная</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945,00</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2 771,6</w:t>
            </w:r>
          </w:p>
        </w:tc>
        <w:tc>
          <w:tcPr>
            <w:tcW w:w="2090" w:type="dxa"/>
            <w:vMerge/>
            <w:tcBorders>
              <w:left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AB2473" w:rsidRPr="009A071B" w:rsidTr="00AB2473">
        <w:trPr>
          <w:trHeight w:val="126"/>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1.8</w:t>
            </w:r>
          </w:p>
        </w:tc>
        <w:tc>
          <w:tcPr>
            <w:tcW w:w="775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ул. Силикатная (четная сторона от остановки "</w:t>
            </w:r>
            <w:proofErr w:type="spellStart"/>
            <w:r w:rsidRPr="009A071B">
              <w:rPr>
                <w:rFonts w:ascii="Arial" w:eastAsia="Times New Roman" w:hAnsi="Arial" w:cs="Arial"/>
                <w:sz w:val="20"/>
                <w:szCs w:val="20"/>
                <w:lang w:eastAsia="ru-RU"/>
              </w:rPr>
              <w:t>Стройперлит</w:t>
            </w:r>
            <w:proofErr w:type="spellEnd"/>
            <w:r w:rsidRPr="009A071B">
              <w:rPr>
                <w:rFonts w:ascii="Arial" w:eastAsia="Times New Roman" w:hAnsi="Arial" w:cs="Arial"/>
                <w:sz w:val="20"/>
                <w:szCs w:val="20"/>
                <w:lang w:eastAsia="ru-RU"/>
              </w:rPr>
              <w:t>" до ул. Стрелковая)</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1226,00</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3 838,6</w:t>
            </w:r>
          </w:p>
        </w:tc>
        <w:tc>
          <w:tcPr>
            <w:tcW w:w="2090" w:type="dxa"/>
            <w:vMerge/>
            <w:tcBorders>
              <w:left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AB2473" w:rsidRPr="009A071B" w:rsidTr="00AB2473">
        <w:trPr>
          <w:trHeight w:val="255"/>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1.9</w:t>
            </w:r>
          </w:p>
        </w:tc>
        <w:tc>
          <w:tcPr>
            <w:tcW w:w="775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дорожка от проезда к ГСК 36 до школы №10</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120,00</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449,4</w:t>
            </w:r>
          </w:p>
        </w:tc>
        <w:tc>
          <w:tcPr>
            <w:tcW w:w="2090" w:type="dxa"/>
            <w:vMerge/>
            <w:tcBorders>
              <w:left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AB2473" w:rsidRPr="009A071B" w:rsidTr="00AB2473">
        <w:trPr>
          <w:trHeight w:val="255"/>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1.10</w:t>
            </w:r>
          </w:p>
        </w:tc>
        <w:tc>
          <w:tcPr>
            <w:tcW w:w="775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ул. </w:t>
            </w:r>
            <w:proofErr w:type="gramStart"/>
            <w:r w:rsidRPr="009A071B">
              <w:rPr>
                <w:rFonts w:ascii="Arial" w:eastAsia="Times New Roman" w:hAnsi="Arial" w:cs="Arial"/>
                <w:sz w:val="20"/>
                <w:szCs w:val="20"/>
                <w:lang w:eastAsia="ru-RU"/>
              </w:rPr>
              <w:t>Летная</w:t>
            </w:r>
            <w:proofErr w:type="gramEnd"/>
            <w:r w:rsidRPr="009A071B">
              <w:rPr>
                <w:rFonts w:ascii="Arial" w:eastAsia="Times New Roman" w:hAnsi="Arial" w:cs="Arial"/>
                <w:sz w:val="20"/>
                <w:szCs w:val="20"/>
                <w:lang w:eastAsia="ru-RU"/>
              </w:rPr>
              <w:t xml:space="preserve"> д.24, корп.1 (тротуар вдоль жилых подъездов)</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427,00</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850,0</w:t>
            </w:r>
          </w:p>
        </w:tc>
        <w:tc>
          <w:tcPr>
            <w:tcW w:w="2090" w:type="dxa"/>
            <w:vMerge/>
            <w:tcBorders>
              <w:left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AB2473" w:rsidRPr="009A071B" w:rsidTr="00AB2473">
        <w:trPr>
          <w:trHeight w:val="255"/>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1.11</w:t>
            </w:r>
          </w:p>
        </w:tc>
        <w:tc>
          <w:tcPr>
            <w:tcW w:w="775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ул. Летная д.22, корп.2</w:t>
            </w:r>
            <w:proofErr w:type="gramStart"/>
            <w:r w:rsidRPr="009A071B">
              <w:rPr>
                <w:rFonts w:ascii="Arial" w:eastAsia="Times New Roman" w:hAnsi="Arial" w:cs="Arial"/>
                <w:sz w:val="20"/>
                <w:szCs w:val="20"/>
                <w:lang w:eastAsia="ru-RU"/>
              </w:rPr>
              <w:t xml:space="preserve">( </w:t>
            </w:r>
            <w:proofErr w:type="gramEnd"/>
            <w:r w:rsidRPr="009A071B">
              <w:rPr>
                <w:rFonts w:ascii="Arial" w:eastAsia="Times New Roman" w:hAnsi="Arial" w:cs="Arial"/>
                <w:sz w:val="20"/>
                <w:szCs w:val="20"/>
                <w:lang w:eastAsia="ru-RU"/>
              </w:rPr>
              <w:t>тротуар вдоль жилых подъездов)</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182,00</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353,8</w:t>
            </w:r>
          </w:p>
        </w:tc>
        <w:tc>
          <w:tcPr>
            <w:tcW w:w="2090" w:type="dxa"/>
            <w:vMerge/>
            <w:tcBorders>
              <w:left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AB2473" w:rsidRPr="009A071B" w:rsidTr="00AB2473">
        <w:trPr>
          <w:trHeight w:val="255"/>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1.12</w:t>
            </w:r>
          </w:p>
        </w:tc>
        <w:tc>
          <w:tcPr>
            <w:tcW w:w="775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roofErr w:type="gramStart"/>
            <w:r w:rsidRPr="009A071B">
              <w:rPr>
                <w:rFonts w:ascii="Arial" w:eastAsia="Times New Roman" w:hAnsi="Arial" w:cs="Arial"/>
                <w:sz w:val="20"/>
                <w:szCs w:val="20"/>
                <w:lang w:eastAsia="ru-RU"/>
              </w:rPr>
              <w:t xml:space="preserve">2-й Щелковский </w:t>
            </w:r>
            <w:proofErr w:type="spellStart"/>
            <w:r w:rsidRPr="009A071B">
              <w:rPr>
                <w:rFonts w:ascii="Arial" w:eastAsia="Times New Roman" w:hAnsi="Arial" w:cs="Arial"/>
                <w:sz w:val="20"/>
                <w:szCs w:val="20"/>
                <w:lang w:eastAsia="ru-RU"/>
              </w:rPr>
              <w:t>пр</w:t>
            </w:r>
            <w:proofErr w:type="spellEnd"/>
            <w:r w:rsidRPr="009A071B">
              <w:rPr>
                <w:rFonts w:ascii="Arial" w:eastAsia="Times New Roman" w:hAnsi="Arial" w:cs="Arial"/>
                <w:sz w:val="20"/>
                <w:szCs w:val="20"/>
                <w:lang w:eastAsia="ru-RU"/>
              </w:rPr>
              <w:t>-д, от ТЦ "</w:t>
            </w:r>
            <w:proofErr w:type="spellStart"/>
            <w:r w:rsidRPr="009A071B">
              <w:rPr>
                <w:rFonts w:ascii="Arial" w:eastAsia="Times New Roman" w:hAnsi="Arial" w:cs="Arial"/>
                <w:sz w:val="20"/>
                <w:szCs w:val="20"/>
                <w:lang w:eastAsia="ru-RU"/>
              </w:rPr>
              <w:t>Леонидовка</w:t>
            </w:r>
            <w:proofErr w:type="spellEnd"/>
            <w:r w:rsidRPr="009A071B">
              <w:rPr>
                <w:rFonts w:ascii="Arial" w:eastAsia="Times New Roman" w:hAnsi="Arial" w:cs="Arial"/>
                <w:sz w:val="20"/>
                <w:szCs w:val="20"/>
                <w:lang w:eastAsia="ru-RU"/>
              </w:rPr>
              <w:t xml:space="preserve">" до д.5, корп.2 </w:t>
            </w:r>
            <w:proofErr w:type="gramEnd"/>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227,00</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780,3</w:t>
            </w:r>
          </w:p>
        </w:tc>
        <w:tc>
          <w:tcPr>
            <w:tcW w:w="2090" w:type="dxa"/>
            <w:vMerge/>
            <w:tcBorders>
              <w:left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AB2473" w:rsidRPr="009A071B" w:rsidTr="00AB2473">
        <w:trPr>
          <w:trHeight w:val="102"/>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1.13</w:t>
            </w:r>
          </w:p>
        </w:tc>
        <w:tc>
          <w:tcPr>
            <w:tcW w:w="775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roofErr w:type="spellStart"/>
            <w:r w:rsidRPr="009A071B">
              <w:rPr>
                <w:rFonts w:ascii="Arial" w:eastAsia="Times New Roman" w:hAnsi="Arial" w:cs="Arial"/>
                <w:sz w:val="20"/>
                <w:szCs w:val="20"/>
                <w:lang w:eastAsia="ru-RU"/>
              </w:rPr>
              <w:t>Новомытищинский</w:t>
            </w:r>
            <w:proofErr w:type="spellEnd"/>
            <w:r w:rsidRPr="009A071B">
              <w:rPr>
                <w:rFonts w:ascii="Arial" w:eastAsia="Times New Roman" w:hAnsi="Arial" w:cs="Arial"/>
                <w:sz w:val="20"/>
                <w:szCs w:val="20"/>
                <w:lang w:eastAsia="ru-RU"/>
              </w:rPr>
              <w:t xml:space="preserve"> пр-т, д.49, корп.1, д.49, корп.2 (вблизи детской площадки)</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168,00</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729,7</w:t>
            </w:r>
          </w:p>
        </w:tc>
        <w:tc>
          <w:tcPr>
            <w:tcW w:w="2090" w:type="dxa"/>
            <w:vMerge/>
            <w:tcBorders>
              <w:left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AB2473" w:rsidRPr="009A071B" w:rsidTr="00AB2473">
        <w:trPr>
          <w:trHeight w:val="255"/>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1.14</w:t>
            </w:r>
          </w:p>
        </w:tc>
        <w:tc>
          <w:tcPr>
            <w:tcW w:w="775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тротуар </w:t>
            </w: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.Л</w:t>
            </w:r>
            <w:proofErr w:type="gramEnd"/>
            <w:r w:rsidRPr="009A071B">
              <w:rPr>
                <w:rFonts w:ascii="Arial" w:eastAsia="Times New Roman" w:hAnsi="Arial" w:cs="Arial"/>
                <w:sz w:val="20"/>
                <w:szCs w:val="20"/>
                <w:lang w:eastAsia="ru-RU"/>
              </w:rPr>
              <w:t>етная</w:t>
            </w:r>
            <w:proofErr w:type="spellEnd"/>
            <w:r w:rsidRPr="009A071B">
              <w:rPr>
                <w:rFonts w:ascii="Arial" w:eastAsia="Times New Roman" w:hAnsi="Arial" w:cs="Arial"/>
                <w:sz w:val="20"/>
                <w:szCs w:val="20"/>
                <w:lang w:eastAsia="ru-RU"/>
              </w:rPr>
              <w:t xml:space="preserve"> д.24 к.1 Остановка "</w:t>
            </w:r>
            <w:proofErr w:type="spellStart"/>
            <w:r w:rsidRPr="009A071B">
              <w:rPr>
                <w:rFonts w:ascii="Arial" w:eastAsia="Times New Roman" w:hAnsi="Arial" w:cs="Arial"/>
                <w:sz w:val="20"/>
                <w:szCs w:val="20"/>
                <w:lang w:eastAsia="ru-RU"/>
              </w:rPr>
              <w:t>Экобазар</w:t>
            </w:r>
            <w:proofErr w:type="spellEnd"/>
            <w:r w:rsidRPr="009A071B">
              <w:rPr>
                <w:rFonts w:ascii="Arial" w:eastAsia="Times New Roman" w:hAnsi="Arial" w:cs="Arial"/>
                <w:sz w:val="20"/>
                <w:szCs w:val="20"/>
                <w:lang w:eastAsia="ru-RU"/>
              </w:rPr>
              <w:t>"</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272</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1 282,2</w:t>
            </w:r>
          </w:p>
        </w:tc>
        <w:tc>
          <w:tcPr>
            <w:tcW w:w="2090" w:type="dxa"/>
            <w:vMerge/>
            <w:tcBorders>
              <w:left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AB2473" w:rsidRPr="009A071B" w:rsidTr="00AB2473">
        <w:trPr>
          <w:trHeight w:val="510"/>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1.15</w:t>
            </w:r>
          </w:p>
        </w:tc>
        <w:tc>
          <w:tcPr>
            <w:tcW w:w="7750" w:type="dxa"/>
            <w:tcBorders>
              <w:top w:val="nil"/>
              <w:left w:val="nil"/>
              <w:bottom w:val="nil"/>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тротуар 2-й Щелковский </w:t>
            </w:r>
            <w:proofErr w:type="spellStart"/>
            <w:r w:rsidRPr="009A071B">
              <w:rPr>
                <w:rFonts w:ascii="Arial" w:eastAsia="Times New Roman" w:hAnsi="Arial" w:cs="Arial"/>
                <w:sz w:val="20"/>
                <w:szCs w:val="20"/>
                <w:lang w:eastAsia="ru-RU"/>
              </w:rPr>
              <w:t>пр</w:t>
            </w:r>
            <w:proofErr w:type="spellEnd"/>
            <w:r w:rsidRPr="009A071B">
              <w:rPr>
                <w:rFonts w:ascii="Arial" w:eastAsia="Times New Roman" w:hAnsi="Arial" w:cs="Arial"/>
                <w:sz w:val="20"/>
                <w:szCs w:val="20"/>
                <w:lang w:eastAsia="ru-RU"/>
              </w:rPr>
              <w:t xml:space="preserve">-д от д.38 к.1 по </w:t>
            </w:r>
            <w:proofErr w:type="spellStart"/>
            <w:r w:rsidRPr="009A071B">
              <w:rPr>
                <w:rFonts w:ascii="Arial" w:eastAsia="Times New Roman" w:hAnsi="Arial" w:cs="Arial"/>
                <w:sz w:val="20"/>
                <w:szCs w:val="20"/>
                <w:lang w:eastAsia="ru-RU"/>
              </w:rPr>
              <w:t>ул.Ак</w:t>
            </w:r>
            <w:proofErr w:type="gramStart"/>
            <w:r w:rsidRPr="009A071B">
              <w:rPr>
                <w:rFonts w:ascii="Arial" w:eastAsia="Times New Roman" w:hAnsi="Arial" w:cs="Arial"/>
                <w:sz w:val="20"/>
                <w:szCs w:val="20"/>
                <w:lang w:eastAsia="ru-RU"/>
              </w:rPr>
              <w:t>.К</w:t>
            </w:r>
            <w:proofErr w:type="gramEnd"/>
            <w:r w:rsidRPr="009A071B">
              <w:rPr>
                <w:rFonts w:ascii="Arial" w:eastAsia="Times New Roman" w:hAnsi="Arial" w:cs="Arial"/>
                <w:sz w:val="20"/>
                <w:szCs w:val="20"/>
                <w:lang w:eastAsia="ru-RU"/>
              </w:rPr>
              <w:t>аргина</w:t>
            </w:r>
            <w:proofErr w:type="spellEnd"/>
            <w:r w:rsidRPr="009A071B">
              <w:rPr>
                <w:rFonts w:ascii="Arial" w:eastAsia="Times New Roman" w:hAnsi="Arial" w:cs="Arial"/>
                <w:sz w:val="20"/>
                <w:szCs w:val="20"/>
                <w:lang w:eastAsia="ru-RU"/>
              </w:rPr>
              <w:t xml:space="preserve"> до д.11 по 2-му Щелковскому </w:t>
            </w:r>
            <w:proofErr w:type="spellStart"/>
            <w:r w:rsidRPr="009A071B">
              <w:rPr>
                <w:rFonts w:ascii="Arial" w:eastAsia="Times New Roman" w:hAnsi="Arial" w:cs="Arial"/>
                <w:sz w:val="20"/>
                <w:szCs w:val="20"/>
                <w:lang w:eastAsia="ru-RU"/>
              </w:rPr>
              <w:t>пр-ду</w:t>
            </w:r>
            <w:proofErr w:type="spellEnd"/>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289,00</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950,2</w:t>
            </w:r>
          </w:p>
        </w:tc>
        <w:tc>
          <w:tcPr>
            <w:tcW w:w="2090" w:type="dxa"/>
            <w:vMerge/>
            <w:tcBorders>
              <w:left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AB2473" w:rsidRPr="009A071B" w:rsidTr="0025269D">
        <w:trPr>
          <w:trHeight w:val="375"/>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2</w:t>
            </w:r>
          </w:p>
        </w:tc>
        <w:tc>
          <w:tcPr>
            <w:tcW w:w="775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Тротуары (асфальтобетонное покрытие)</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8 130,4</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10 991,2</w:t>
            </w:r>
          </w:p>
        </w:tc>
        <w:tc>
          <w:tcPr>
            <w:tcW w:w="2090" w:type="dxa"/>
            <w:vMerge/>
            <w:tcBorders>
              <w:left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AB2473" w:rsidRPr="009A071B" w:rsidTr="00AB2473">
        <w:trPr>
          <w:trHeight w:val="270"/>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w:t>
            </w:r>
          </w:p>
        </w:tc>
        <w:tc>
          <w:tcPr>
            <w:tcW w:w="775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ул. 1-я Крестьянская (от ул. </w:t>
            </w:r>
            <w:proofErr w:type="spellStart"/>
            <w:r w:rsidRPr="009A071B">
              <w:rPr>
                <w:rFonts w:ascii="Arial" w:eastAsia="Times New Roman" w:hAnsi="Arial" w:cs="Arial"/>
                <w:sz w:val="20"/>
                <w:szCs w:val="20"/>
                <w:lang w:eastAsia="ru-RU"/>
              </w:rPr>
              <w:t>В.Волошиной</w:t>
            </w:r>
            <w:proofErr w:type="spellEnd"/>
            <w:r w:rsidRPr="009A071B">
              <w:rPr>
                <w:rFonts w:ascii="Arial" w:eastAsia="Times New Roman" w:hAnsi="Arial" w:cs="Arial"/>
                <w:sz w:val="20"/>
                <w:szCs w:val="20"/>
                <w:lang w:eastAsia="ru-RU"/>
              </w:rPr>
              <w:t xml:space="preserve"> до моста через р. Яуза)</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487,00</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332,5</w:t>
            </w:r>
          </w:p>
        </w:tc>
        <w:tc>
          <w:tcPr>
            <w:tcW w:w="2090" w:type="dxa"/>
            <w:vMerge/>
            <w:tcBorders>
              <w:left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p>
        </w:tc>
      </w:tr>
      <w:tr w:rsidR="00AB2473" w:rsidRPr="009A071B" w:rsidTr="00AB2473">
        <w:trPr>
          <w:trHeight w:val="255"/>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2.2</w:t>
            </w:r>
          </w:p>
        </w:tc>
        <w:tc>
          <w:tcPr>
            <w:tcW w:w="775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ул. Комарова </w:t>
            </w:r>
            <w:proofErr w:type="gramStart"/>
            <w:r w:rsidRPr="009A071B">
              <w:rPr>
                <w:rFonts w:ascii="Arial" w:eastAsia="Times New Roman" w:hAnsi="Arial" w:cs="Arial"/>
                <w:sz w:val="20"/>
                <w:szCs w:val="20"/>
                <w:lang w:eastAsia="ru-RU"/>
              </w:rPr>
              <w:t xml:space="preserve">( </w:t>
            </w:r>
            <w:proofErr w:type="gramEnd"/>
            <w:r w:rsidRPr="009A071B">
              <w:rPr>
                <w:rFonts w:ascii="Arial" w:eastAsia="Times New Roman" w:hAnsi="Arial" w:cs="Arial"/>
                <w:sz w:val="20"/>
                <w:szCs w:val="20"/>
                <w:lang w:eastAsia="ru-RU"/>
              </w:rPr>
              <w:t xml:space="preserve">от ул. Белобородова до 1-го </w:t>
            </w:r>
            <w:proofErr w:type="spellStart"/>
            <w:r w:rsidRPr="009A071B">
              <w:rPr>
                <w:rFonts w:ascii="Arial" w:eastAsia="Times New Roman" w:hAnsi="Arial" w:cs="Arial"/>
                <w:sz w:val="20"/>
                <w:szCs w:val="20"/>
                <w:lang w:eastAsia="ru-RU"/>
              </w:rPr>
              <w:t>Рупасовксого</w:t>
            </w:r>
            <w:proofErr w:type="spellEnd"/>
            <w:r w:rsidRPr="009A071B">
              <w:rPr>
                <w:rFonts w:ascii="Arial" w:eastAsia="Times New Roman" w:hAnsi="Arial" w:cs="Arial"/>
                <w:sz w:val="20"/>
                <w:szCs w:val="20"/>
                <w:lang w:eastAsia="ru-RU"/>
              </w:rPr>
              <w:t xml:space="preserve"> пер.)</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2493,00</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1 823,4</w:t>
            </w:r>
          </w:p>
        </w:tc>
        <w:tc>
          <w:tcPr>
            <w:tcW w:w="2090" w:type="dxa"/>
            <w:vMerge/>
            <w:tcBorders>
              <w:left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p>
        </w:tc>
      </w:tr>
      <w:tr w:rsidR="00AB2473" w:rsidRPr="009A071B" w:rsidTr="00AB2473">
        <w:trPr>
          <w:trHeight w:val="255"/>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2.3</w:t>
            </w:r>
          </w:p>
        </w:tc>
        <w:tc>
          <w:tcPr>
            <w:tcW w:w="775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тротуар от д.44 по </w:t>
            </w: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.Ю</w:t>
            </w:r>
            <w:proofErr w:type="gramEnd"/>
            <w:r w:rsidRPr="009A071B">
              <w:rPr>
                <w:rFonts w:ascii="Arial" w:eastAsia="Times New Roman" w:hAnsi="Arial" w:cs="Arial"/>
                <w:sz w:val="20"/>
                <w:szCs w:val="20"/>
                <w:lang w:eastAsia="ru-RU"/>
              </w:rPr>
              <w:t>билейная</w:t>
            </w:r>
            <w:proofErr w:type="spellEnd"/>
            <w:r w:rsidRPr="009A071B">
              <w:rPr>
                <w:rFonts w:ascii="Arial" w:eastAsia="Times New Roman" w:hAnsi="Arial" w:cs="Arial"/>
                <w:sz w:val="20"/>
                <w:szCs w:val="20"/>
                <w:lang w:eastAsia="ru-RU"/>
              </w:rPr>
              <w:t xml:space="preserve"> к д/саду №65</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396,00</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785,5</w:t>
            </w:r>
          </w:p>
        </w:tc>
        <w:tc>
          <w:tcPr>
            <w:tcW w:w="2090" w:type="dxa"/>
            <w:vMerge/>
            <w:tcBorders>
              <w:left w:val="single" w:sz="4" w:space="0" w:color="auto"/>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p>
        </w:tc>
      </w:tr>
      <w:tr w:rsidR="00AB2473" w:rsidRPr="009A071B" w:rsidTr="00AB2473">
        <w:trPr>
          <w:trHeight w:val="132"/>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lastRenderedPageBreak/>
              <w:t>2.4</w:t>
            </w:r>
          </w:p>
        </w:tc>
        <w:tc>
          <w:tcPr>
            <w:tcW w:w="775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от Бульвара Ветеранов (вдоль забора школы №4) вдоль торца д.28</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Средства бюджета городского округа </w:t>
            </w:r>
          </w:p>
          <w:p w:rsidR="006135C5" w:rsidRPr="009A071B" w:rsidRDefault="006135C5" w:rsidP="00435745">
            <w:pPr>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Мытищи</w:t>
            </w: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398,00</w:t>
            </w:r>
          </w:p>
        </w:tc>
        <w:tc>
          <w:tcPr>
            <w:tcW w:w="188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608,8</w:t>
            </w:r>
          </w:p>
        </w:tc>
        <w:tc>
          <w:tcPr>
            <w:tcW w:w="20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AE3763">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УКС ЖКХ</w:t>
            </w:r>
          </w:p>
          <w:p w:rsidR="006135C5" w:rsidRPr="009A071B" w:rsidRDefault="006135C5" w:rsidP="00D6361F">
            <w:pPr>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AB2473" w:rsidRPr="009A071B" w:rsidTr="00AB2473">
        <w:trPr>
          <w:trHeight w:val="255"/>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2.5</w:t>
            </w:r>
          </w:p>
        </w:tc>
        <w:tc>
          <w:tcPr>
            <w:tcW w:w="775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дорожка от д.29, корп.1 по ул. Летная к СОШ №24</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47,00</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80,2</w:t>
            </w:r>
          </w:p>
        </w:tc>
        <w:tc>
          <w:tcPr>
            <w:tcW w:w="209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D6361F">
            <w:pPr>
              <w:jc w:val="right"/>
              <w:rPr>
                <w:rFonts w:ascii="Arial" w:eastAsia="Times New Roman" w:hAnsi="Arial" w:cs="Arial"/>
                <w:sz w:val="20"/>
                <w:szCs w:val="20"/>
                <w:lang w:eastAsia="ru-RU"/>
              </w:rPr>
            </w:pPr>
          </w:p>
        </w:tc>
      </w:tr>
      <w:tr w:rsidR="00AB2473" w:rsidRPr="009A071B" w:rsidTr="00AB2473">
        <w:trPr>
          <w:trHeight w:val="255"/>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2.6</w:t>
            </w:r>
          </w:p>
        </w:tc>
        <w:tc>
          <w:tcPr>
            <w:tcW w:w="775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ул. В. Волошиной от д.60 до д.72</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571,00</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753,4</w:t>
            </w:r>
          </w:p>
        </w:tc>
        <w:tc>
          <w:tcPr>
            <w:tcW w:w="209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D6361F">
            <w:pPr>
              <w:jc w:val="right"/>
              <w:rPr>
                <w:rFonts w:ascii="Arial" w:eastAsia="Times New Roman" w:hAnsi="Arial" w:cs="Arial"/>
                <w:sz w:val="20"/>
                <w:szCs w:val="20"/>
                <w:lang w:eastAsia="ru-RU"/>
              </w:rPr>
            </w:pPr>
          </w:p>
        </w:tc>
      </w:tr>
      <w:tr w:rsidR="00AB2473" w:rsidRPr="009A071B" w:rsidTr="00AB2473">
        <w:trPr>
          <w:trHeight w:val="255"/>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2.7</w:t>
            </w:r>
          </w:p>
        </w:tc>
        <w:tc>
          <w:tcPr>
            <w:tcW w:w="775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от д.36 по ул. </w:t>
            </w:r>
            <w:proofErr w:type="spellStart"/>
            <w:r w:rsidRPr="009A071B">
              <w:rPr>
                <w:rFonts w:ascii="Arial" w:eastAsia="Times New Roman" w:hAnsi="Arial" w:cs="Arial"/>
                <w:sz w:val="20"/>
                <w:szCs w:val="20"/>
                <w:lang w:eastAsia="ru-RU"/>
              </w:rPr>
              <w:t>Ак</w:t>
            </w:r>
            <w:proofErr w:type="gramStart"/>
            <w:r w:rsidRPr="009A071B">
              <w:rPr>
                <w:rFonts w:ascii="Arial" w:eastAsia="Times New Roman" w:hAnsi="Arial" w:cs="Arial"/>
                <w:sz w:val="20"/>
                <w:szCs w:val="20"/>
                <w:lang w:eastAsia="ru-RU"/>
              </w:rPr>
              <w:t>.К</w:t>
            </w:r>
            <w:proofErr w:type="gramEnd"/>
            <w:r w:rsidRPr="009A071B">
              <w:rPr>
                <w:rFonts w:ascii="Arial" w:eastAsia="Times New Roman" w:hAnsi="Arial" w:cs="Arial"/>
                <w:sz w:val="20"/>
                <w:szCs w:val="20"/>
                <w:lang w:eastAsia="ru-RU"/>
              </w:rPr>
              <w:t>аргина</w:t>
            </w:r>
            <w:proofErr w:type="spellEnd"/>
            <w:r w:rsidRPr="009A071B">
              <w:rPr>
                <w:rFonts w:ascii="Arial" w:eastAsia="Times New Roman" w:hAnsi="Arial" w:cs="Arial"/>
                <w:sz w:val="20"/>
                <w:szCs w:val="20"/>
                <w:lang w:eastAsia="ru-RU"/>
              </w:rPr>
              <w:t xml:space="preserve"> к детскому саду № 51</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71,00</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40,3</w:t>
            </w:r>
          </w:p>
        </w:tc>
        <w:tc>
          <w:tcPr>
            <w:tcW w:w="209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D6361F">
            <w:pPr>
              <w:jc w:val="right"/>
              <w:rPr>
                <w:rFonts w:ascii="Arial" w:eastAsia="Times New Roman" w:hAnsi="Arial" w:cs="Arial"/>
                <w:sz w:val="20"/>
                <w:szCs w:val="20"/>
                <w:lang w:eastAsia="ru-RU"/>
              </w:rPr>
            </w:pPr>
          </w:p>
        </w:tc>
      </w:tr>
      <w:tr w:rsidR="00AB2473" w:rsidRPr="009A071B" w:rsidTr="00435745">
        <w:trPr>
          <w:trHeight w:val="305"/>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2.8</w:t>
            </w:r>
          </w:p>
        </w:tc>
        <w:tc>
          <w:tcPr>
            <w:tcW w:w="775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дорожка от спортплощадки к музыкальной школе </w:t>
            </w:r>
            <w:proofErr w:type="spellStart"/>
            <w:r w:rsidRPr="009A071B">
              <w:rPr>
                <w:rFonts w:ascii="Arial" w:eastAsia="Times New Roman" w:hAnsi="Arial" w:cs="Arial"/>
                <w:sz w:val="20"/>
                <w:szCs w:val="20"/>
                <w:lang w:eastAsia="ru-RU"/>
              </w:rPr>
              <w:t>Ак</w:t>
            </w:r>
            <w:proofErr w:type="gramStart"/>
            <w:r w:rsidRPr="009A071B">
              <w:rPr>
                <w:rFonts w:ascii="Arial" w:eastAsia="Times New Roman" w:hAnsi="Arial" w:cs="Arial"/>
                <w:sz w:val="20"/>
                <w:szCs w:val="20"/>
                <w:lang w:eastAsia="ru-RU"/>
              </w:rPr>
              <w:t>.К</w:t>
            </w:r>
            <w:proofErr w:type="gramEnd"/>
            <w:r w:rsidRPr="009A071B">
              <w:rPr>
                <w:rFonts w:ascii="Arial" w:eastAsia="Times New Roman" w:hAnsi="Arial" w:cs="Arial"/>
                <w:sz w:val="20"/>
                <w:szCs w:val="20"/>
                <w:lang w:eastAsia="ru-RU"/>
              </w:rPr>
              <w:t>аргина</w:t>
            </w:r>
            <w:proofErr w:type="spellEnd"/>
            <w:r w:rsidRPr="009A071B">
              <w:rPr>
                <w:rFonts w:ascii="Arial" w:eastAsia="Times New Roman" w:hAnsi="Arial" w:cs="Arial"/>
                <w:sz w:val="20"/>
                <w:szCs w:val="20"/>
                <w:lang w:eastAsia="ru-RU"/>
              </w:rPr>
              <w:t>, д.38, корп.4</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164,00</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139,5</w:t>
            </w:r>
          </w:p>
        </w:tc>
        <w:tc>
          <w:tcPr>
            <w:tcW w:w="209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D6361F">
            <w:pPr>
              <w:jc w:val="right"/>
              <w:rPr>
                <w:rFonts w:ascii="Arial" w:eastAsia="Times New Roman" w:hAnsi="Arial" w:cs="Arial"/>
                <w:sz w:val="20"/>
                <w:szCs w:val="20"/>
                <w:lang w:eastAsia="ru-RU"/>
              </w:rPr>
            </w:pPr>
          </w:p>
        </w:tc>
      </w:tr>
      <w:tr w:rsidR="00AB2473" w:rsidRPr="009A071B" w:rsidTr="00AB2473">
        <w:trPr>
          <w:trHeight w:val="255"/>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2.9</w:t>
            </w:r>
          </w:p>
        </w:tc>
        <w:tc>
          <w:tcPr>
            <w:tcW w:w="7750" w:type="dxa"/>
            <w:tcBorders>
              <w:top w:val="nil"/>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дорожка от школы №3 к д.36, корп.4 по ул. </w:t>
            </w:r>
            <w:proofErr w:type="spellStart"/>
            <w:r w:rsidRPr="009A071B">
              <w:rPr>
                <w:rFonts w:ascii="Arial" w:eastAsia="Times New Roman" w:hAnsi="Arial" w:cs="Arial"/>
                <w:sz w:val="20"/>
                <w:szCs w:val="20"/>
                <w:lang w:eastAsia="ru-RU"/>
              </w:rPr>
              <w:t>Ак</w:t>
            </w:r>
            <w:proofErr w:type="gramStart"/>
            <w:r w:rsidRPr="009A071B">
              <w:rPr>
                <w:rFonts w:ascii="Arial" w:eastAsia="Times New Roman" w:hAnsi="Arial" w:cs="Arial"/>
                <w:sz w:val="20"/>
                <w:szCs w:val="20"/>
                <w:lang w:eastAsia="ru-RU"/>
              </w:rPr>
              <w:t>.К</w:t>
            </w:r>
            <w:proofErr w:type="gramEnd"/>
            <w:r w:rsidRPr="009A071B">
              <w:rPr>
                <w:rFonts w:ascii="Arial" w:eastAsia="Times New Roman" w:hAnsi="Arial" w:cs="Arial"/>
                <w:sz w:val="20"/>
                <w:szCs w:val="20"/>
                <w:lang w:eastAsia="ru-RU"/>
              </w:rPr>
              <w:t>аргина</w:t>
            </w:r>
            <w:proofErr w:type="spellEnd"/>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151,00</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97,3</w:t>
            </w:r>
          </w:p>
        </w:tc>
        <w:tc>
          <w:tcPr>
            <w:tcW w:w="209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D6361F">
            <w:pPr>
              <w:jc w:val="right"/>
              <w:rPr>
                <w:rFonts w:ascii="Arial" w:eastAsia="Times New Roman" w:hAnsi="Arial" w:cs="Arial"/>
                <w:sz w:val="20"/>
                <w:szCs w:val="20"/>
                <w:lang w:eastAsia="ru-RU"/>
              </w:rPr>
            </w:pPr>
          </w:p>
        </w:tc>
      </w:tr>
      <w:tr w:rsidR="00AB2473" w:rsidRPr="009A071B" w:rsidTr="00435745">
        <w:trPr>
          <w:trHeight w:val="72"/>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2.10</w:t>
            </w:r>
          </w:p>
        </w:tc>
        <w:tc>
          <w:tcPr>
            <w:tcW w:w="7750" w:type="dxa"/>
            <w:tcBorders>
              <w:top w:val="nil"/>
              <w:left w:val="nil"/>
              <w:bottom w:val="single" w:sz="4" w:space="0" w:color="auto"/>
              <w:right w:val="single" w:sz="4" w:space="0" w:color="auto"/>
            </w:tcBorders>
            <w:shd w:val="clear" w:color="auto" w:fill="auto"/>
            <w:noWrap/>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ул. Попова переход </w:t>
            </w:r>
            <w:proofErr w:type="gramStart"/>
            <w:r w:rsidRPr="009A071B">
              <w:rPr>
                <w:rFonts w:ascii="Arial" w:eastAsia="Times New Roman" w:hAnsi="Arial" w:cs="Arial"/>
                <w:sz w:val="20"/>
                <w:szCs w:val="20"/>
                <w:lang w:eastAsia="ru-RU"/>
              </w:rPr>
              <w:t>через ж</w:t>
            </w:r>
            <w:proofErr w:type="gramEnd"/>
            <w:r w:rsidRPr="009A071B">
              <w:rPr>
                <w:rFonts w:ascii="Arial" w:eastAsia="Times New Roman" w:hAnsi="Arial" w:cs="Arial"/>
                <w:sz w:val="20"/>
                <w:szCs w:val="20"/>
                <w:lang w:eastAsia="ru-RU"/>
              </w:rPr>
              <w:t>/дорогу</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46,00</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49,8</w:t>
            </w:r>
          </w:p>
        </w:tc>
        <w:tc>
          <w:tcPr>
            <w:tcW w:w="209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D6361F">
            <w:pPr>
              <w:jc w:val="right"/>
              <w:rPr>
                <w:rFonts w:ascii="Arial" w:eastAsia="Times New Roman" w:hAnsi="Arial" w:cs="Arial"/>
                <w:sz w:val="20"/>
                <w:szCs w:val="20"/>
                <w:lang w:eastAsia="ru-RU"/>
              </w:rPr>
            </w:pPr>
          </w:p>
        </w:tc>
      </w:tr>
      <w:tr w:rsidR="00AB2473" w:rsidRPr="009A071B" w:rsidTr="00AB2473">
        <w:trPr>
          <w:trHeight w:val="255"/>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2.11</w:t>
            </w:r>
          </w:p>
        </w:tc>
        <w:tc>
          <w:tcPr>
            <w:tcW w:w="775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от ул. </w:t>
            </w:r>
            <w:proofErr w:type="gramStart"/>
            <w:r w:rsidRPr="009A071B">
              <w:rPr>
                <w:rFonts w:ascii="Arial" w:eastAsia="Times New Roman" w:hAnsi="Arial" w:cs="Arial"/>
                <w:sz w:val="20"/>
                <w:szCs w:val="20"/>
                <w:lang w:eastAsia="ru-RU"/>
              </w:rPr>
              <w:t>Силикатная</w:t>
            </w:r>
            <w:proofErr w:type="gramEnd"/>
            <w:r w:rsidRPr="009A071B">
              <w:rPr>
                <w:rFonts w:ascii="Arial" w:eastAsia="Times New Roman" w:hAnsi="Arial" w:cs="Arial"/>
                <w:sz w:val="20"/>
                <w:szCs w:val="20"/>
                <w:lang w:eastAsia="ru-RU"/>
              </w:rPr>
              <w:t xml:space="preserve"> к поликлинике №3</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156,00</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567,2</w:t>
            </w:r>
          </w:p>
        </w:tc>
        <w:tc>
          <w:tcPr>
            <w:tcW w:w="209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D6361F">
            <w:pPr>
              <w:jc w:val="right"/>
              <w:rPr>
                <w:rFonts w:ascii="Arial" w:eastAsia="Times New Roman" w:hAnsi="Arial" w:cs="Arial"/>
                <w:sz w:val="20"/>
                <w:szCs w:val="20"/>
                <w:lang w:eastAsia="ru-RU"/>
              </w:rPr>
            </w:pPr>
          </w:p>
        </w:tc>
      </w:tr>
      <w:tr w:rsidR="00AB2473" w:rsidRPr="009A071B" w:rsidTr="00435745">
        <w:trPr>
          <w:trHeight w:val="336"/>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2.12</w:t>
            </w:r>
          </w:p>
        </w:tc>
        <w:tc>
          <w:tcPr>
            <w:tcW w:w="775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от д.49, корп.3 </w:t>
            </w: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.С</w:t>
            </w:r>
            <w:proofErr w:type="gramEnd"/>
            <w:r w:rsidRPr="009A071B">
              <w:rPr>
                <w:rFonts w:ascii="Arial" w:eastAsia="Times New Roman" w:hAnsi="Arial" w:cs="Arial"/>
                <w:sz w:val="20"/>
                <w:szCs w:val="20"/>
                <w:lang w:eastAsia="ru-RU"/>
              </w:rPr>
              <w:t>иликатная</w:t>
            </w:r>
            <w:proofErr w:type="spellEnd"/>
            <w:r w:rsidRPr="009A071B">
              <w:rPr>
                <w:rFonts w:ascii="Arial" w:eastAsia="Times New Roman" w:hAnsi="Arial" w:cs="Arial"/>
                <w:sz w:val="20"/>
                <w:szCs w:val="20"/>
                <w:lang w:eastAsia="ru-RU"/>
              </w:rPr>
              <w:t xml:space="preserve"> к остановке на </w:t>
            </w:r>
            <w:proofErr w:type="spellStart"/>
            <w:r w:rsidRPr="009A071B">
              <w:rPr>
                <w:rFonts w:ascii="Arial" w:eastAsia="Times New Roman" w:hAnsi="Arial" w:cs="Arial"/>
                <w:sz w:val="20"/>
                <w:szCs w:val="20"/>
                <w:lang w:eastAsia="ru-RU"/>
              </w:rPr>
              <w:t>ул.Стрелковая</w:t>
            </w:r>
            <w:proofErr w:type="spellEnd"/>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34,00</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141,3</w:t>
            </w:r>
          </w:p>
        </w:tc>
        <w:tc>
          <w:tcPr>
            <w:tcW w:w="209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D6361F">
            <w:pPr>
              <w:jc w:val="right"/>
              <w:rPr>
                <w:rFonts w:ascii="Arial" w:eastAsia="Times New Roman" w:hAnsi="Arial" w:cs="Arial"/>
                <w:sz w:val="20"/>
                <w:szCs w:val="20"/>
                <w:lang w:eastAsia="ru-RU"/>
              </w:rPr>
            </w:pPr>
          </w:p>
        </w:tc>
      </w:tr>
      <w:tr w:rsidR="00AB2473" w:rsidRPr="009A071B" w:rsidTr="00AB2473">
        <w:trPr>
          <w:trHeight w:val="255"/>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2.13</w:t>
            </w:r>
          </w:p>
        </w:tc>
        <w:tc>
          <w:tcPr>
            <w:tcW w:w="775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тротуар от </w:t>
            </w: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.Л</w:t>
            </w:r>
            <w:proofErr w:type="gramEnd"/>
            <w:r w:rsidRPr="009A071B">
              <w:rPr>
                <w:rFonts w:ascii="Arial" w:eastAsia="Times New Roman" w:hAnsi="Arial" w:cs="Arial"/>
                <w:sz w:val="20"/>
                <w:szCs w:val="20"/>
                <w:lang w:eastAsia="ru-RU"/>
              </w:rPr>
              <w:t>етная</w:t>
            </w:r>
            <w:proofErr w:type="spellEnd"/>
            <w:r w:rsidRPr="009A071B">
              <w:rPr>
                <w:rFonts w:ascii="Arial" w:eastAsia="Times New Roman" w:hAnsi="Arial" w:cs="Arial"/>
                <w:sz w:val="20"/>
                <w:szCs w:val="20"/>
                <w:lang w:eastAsia="ru-RU"/>
              </w:rPr>
              <w:t xml:space="preserve"> к д.16, корп.3 по ул. Летная</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109,00</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186,8</w:t>
            </w:r>
          </w:p>
        </w:tc>
        <w:tc>
          <w:tcPr>
            <w:tcW w:w="209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D6361F">
            <w:pPr>
              <w:jc w:val="right"/>
              <w:rPr>
                <w:rFonts w:ascii="Arial" w:eastAsia="Times New Roman" w:hAnsi="Arial" w:cs="Arial"/>
                <w:sz w:val="20"/>
                <w:szCs w:val="20"/>
                <w:lang w:eastAsia="ru-RU"/>
              </w:rPr>
            </w:pPr>
          </w:p>
        </w:tc>
      </w:tr>
      <w:tr w:rsidR="00AB2473" w:rsidRPr="009A071B" w:rsidTr="00AB2473">
        <w:trPr>
          <w:trHeight w:val="255"/>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2.14</w:t>
            </w:r>
          </w:p>
        </w:tc>
        <w:tc>
          <w:tcPr>
            <w:tcW w:w="775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дорожка от д. 25 по ул. Мира до ул. Мира</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44,00</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65,3</w:t>
            </w:r>
          </w:p>
        </w:tc>
        <w:tc>
          <w:tcPr>
            <w:tcW w:w="209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D6361F">
            <w:pPr>
              <w:jc w:val="right"/>
              <w:rPr>
                <w:rFonts w:ascii="Arial" w:eastAsia="Times New Roman" w:hAnsi="Arial" w:cs="Arial"/>
                <w:sz w:val="20"/>
                <w:szCs w:val="20"/>
                <w:lang w:eastAsia="ru-RU"/>
              </w:rPr>
            </w:pPr>
          </w:p>
        </w:tc>
      </w:tr>
      <w:tr w:rsidR="00AB2473" w:rsidRPr="009A071B" w:rsidTr="00435745">
        <w:trPr>
          <w:trHeight w:val="615"/>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2.15</w:t>
            </w:r>
          </w:p>
        </w:tc>
        <w:tc>
          <w:tcPr>
            <w:tcW w:w="775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дорожка и  лестничный сход от д.34, корп.2 по ул. Колпакова к ДОУ "Гуси-Лебеди" (вблизи д.38, корп.2 по ул. Колпакова)</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33,00</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59,0</w:t>
            </w:r>
          </w:p>
        </w:tc>
        <w:tc>
          <w:tcPr>
            <w:tcW w:w="209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D6361F">
            <w:pPr>
              <w:jc w:val="right"/>
              <w:rPr>
                <w:rFonts w:ascii="Arial" w:eastAsia="Times New Roman" w:hAnsi="Arial" w:cs="Arial"/>
                <w:sz w:val="20"/>
                <w:szCs w:val="20"/>
                <w:lang w:eastAsia="ru-RU"/>
              </w:rPr>
            </w:pPr>
          </w:p>
        </w:tc>
      </w:tr>
      <w:tr w:rsidR="00AB2473" w:rsidRPr="009A071B" w:rsidTr="00435745">
        <w:trPr>
          <w:trHeight w:val="565"/>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2.16</w:t>
            </w:r>
          </w:p>
        </w:tc>
        <w:tc>
          <w:tcPr>
            <w:tcW w:w="775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тротуар от ж/д переезда на ул. </w:t>
            </w:r>
            <w:proofErr w:type="gramStart"/>
            <w:r w:rsidRPr="009A071B">
              <w:rPr>
                <w:rFonts w:ascii="Arial" w:eastAsia="Times New Roman" w:hAnsi="Arial" w:cs="Arial"/>
                <w:sz w:val="20"/>
                <w:szCs w:val="20"/>
                <w:lang w:eastAsia="ru-RU"/>
              </w:rPr>
              <w:t>Силикатная</w:t>
            </w:r>
            <w:proofErr w:type="gramEnd"/>
            <w:r w:rsidRPr="009A071B">
              <w:rPr>
                <w:rFonts w:ascii="Arial" w:eastAsia="Times New Roman" w:hAnsi="Arial" w:cs="Arial"/>
                <w:sz w:val="20"/>
                <w:szCs w:val="20"/>
                <w:lang w:eastAsia="ru-RU"/>
              </w:rPr>
              <w:t xml:space="preserve"> к пешеходному переходу через ж/дорогу на ул. Коминтерна</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120,00</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364,2</w:t>
            </w:r>
          </w:p>
        </w:tc>
        <w:tc>
          <w:tcPr>
            <w:tcW w:w="209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D6361F">
            <w:pPr>
              <w:jc w:val="right"/>
              <w:rPr>
                <w:rFonts w:ascii="Arial" w:eastAsia="Times New Roman" w:hAnsi="Arial" w:cs="Arial"/>
                <w:sz w:val="20"/>
                <w:szCs w:val="20"/>
                <w:lang w:eastAsia="ru-RU"/>
              </w:rPr>
            </w:pPr>
          </w:p>
        </w:tc>
      </w:tr>
      <w:tr w:rsidR="00AB2473" w:rsidRPr="009A071B" w:rsidTr="00435745">
        <w:trPr>
          <w:trHeight w:val="573"/>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2.17</w:t>
            </w:r>
          </w:p>
        </w:tc>
        <w:tc>
          <w:tcPr>
            <w:tcW w:w="775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дорожки между лицеем №2 и д.38 к.1 по </w:t>
            </w:r>
            <w:proofErr w:type="spellStart"/>
            <w:r w:rsidRPr="009A071B">
              <w:rPr>
                <w:rFonts w:ascii="Arial" w:eastAsia="Times New Roman" w:hAnsi="Arial" w:cs="Arial"/>
                <w:sz w:val="20"/>
                <w:szCs w:val="20"/>
                <w:lang w:eastAsia="ru-RU"/>
              </w:rPr>
              <w:t>ул.Ак</w:t>
            </w:r>
            <w:proofErr w:type="gramStart"/>
            <w:r w:rsidRPr="009A071B">
              <w:rPr>
                <w:rFonts w:ascii="Arial" w:eastAsia="Times New Roman" w:hAnsi="Arial" w:cs="Arial"/>
                <w:sz w:val="20"/>
                <w:szCs w:val="20"/>
                <w:lang w:eastAsia="ru-RU"/>
              </w:rPr>
              <w:t>.к</w:t>
            </w:r>
            <w:proofErr w:type="gramEnd"/>
            <w:r w:rsidRPr="009A071B">
              <w:rPr>
                <w:rFonts w:ascii="Arial" w:eastAsia="Times New Roman" w:hAnsi="Arial" w:cs="Arial"/>
                <w:sz w:val="20"/>
                <w:szCs w:val="20"/>
                <w:lang w:eastAsia="ru-RU"/>
              </w:rPr>
              <w:t>аргина</w:t>
            </w:r>
            <w:proofErr w:type="spellEnd"/>
            <w:r w:rsidRPr="009A071B">
              <w:rPr>
                <w:rFonts w:ascii="Arial" w:eastAsia="Times New Roman" w:hAnsi="Arial" w:cs="Arial"/>
                <w:sz w:val="20"/>
                <w:szCs w:val="20"/>
                <w:lang w:eastAsia="ru-RU"/>
              </w:rPr>
              <w:t xml:space="preserve"> на территории общего пользования</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443,00</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538,4</w:t>
            </w:r>
          </w:p>
        </w:tc>
        <w:tc>
          <w:tcPr>
            <w:tcW w:w="209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D6361F">
            <w:pPr>
              <w:jc w:val="right"/>
              <w:rPr>
                <w:rFonts w:ascii="Arial" w:eastAsia="Times New Roman" w:hAnsi="Arial" w:cs="Arial"/>
                <w:sz w:val="20"/>
                <w:szCs w:val="20"/>
                <w:lang w:eastAsia="ru-RU"/>
              </w:rPr>
            </w:pPr>
          </w:p>
        </w:tc>
      </w:tr>
      <w:tr w:rsidR="00AB2473" w:rsidRPr="009A071B" w:rsidTr="00435745">
        <w:trPr>
          <w:trHeight w:val="243"/>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2.18</w:t>
            </w:r>
          </w:p>
        </w:tc>
        <w:tc>
          <w:tcPr>
            <w:tcW w:w="775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тротуар 1-й </w:t>
            </w:r>
            <w:proofErr w:type="spellStart"/>
            <w:r w:rsidRPr="009A071B">
              <w:rPr>
                <w:rFonts w:ascii="Arial" w:eastAsia="Times New Roman" w:hAnsi="Arial" w:cs="Arial"/>
                <w:sz w:val="20"/>
                <w:szCs w:val="20"/>
                <w:lang w:eastAsia="ru-RU"/>
              </w:rPr>
              <w:t>Рупасовикй</w:t>
            </w:r>
            <w:proofErr w:type="spellEnd"/>
            <w:r w:rsidRPr="009A071B">
              <w:rPr>
                <w:rFonts w:ascii="Arial" w:eastAsia="Times New Roman" w:hAnsi="Arial" w:cs="Arial"/>
                <w:sz w:val="20"/>
                <w:szCs w:val="20"/>
                <w:lang w:eastAsia="ru-RU"/>
              </w:rPr>
              <w:t xml:space="preserve"> пер. (участок от д.5 до д.1/25)</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117,00</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195,1</w:t>
            </w:r>
          </w:p>
        </w:tc>
        <w:tc>
          <w:tcPr>
            <w:tcW w:w="209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rPr>
                <w:rFonts w:ascii="Arial" w:eastAsia="Times New Roman" w:hAnsi="Arial" w:cs="Arial"/>
                <w:sz w:val="20"/>
                <w:szCs w:val="20"/>
                <w:lang w:eastAsia="ru-RU"/>
              </w:rPr>
            </w:pPr>
          </w:p>
        </w:tc>
      </w:tr>
      <w:tr w:rsidR="00AB2473" w:rsidRPr="009A071B" w:rsidTr="00AB2473">
        <w:trPr>
          <w:trHeight w:val="255"/>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2.19</w:t>
            </w:r>
          </w:p>
        </w:tc>
        <w:tc>
          <w:tcPr>
            <w:tcW w:w="775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 устройство пандуса</w:t>
            </w:r>
            <w:proofErr w:type="gramStart"/>
            <w:r w:rsidRPr="009A071B">
              <w:rPr>
                <w:rFonts w:ascii="Arial" w:eastAsia="Times New Roman" w:hAnsi="Arial" w:cs="Arial"/>
                <w:sz w:val="20"/>
                <w:szCs w:val="20"/>
                <w:lang w:eastAsia="ru-RU"/>
              </w:rPr>
              <w:t>.д</w:t>
            </w:r>
            <w:proofErr w:type="gramEnd"/>
            <w:r w:rsidRPr="009A071B">
              <w:rPr>
                <w:rFonts w:ascii="Arial" w:eastAsia="Times New Roman" w:hAnsi="Arial" w:cs="Arial"/>
                <w:sz w:val="20"/>
                <w:szCs w:val="20"/>
                <w:lang w:eastAsia="ru-RU"/>
              </w:rPr>
              <w:t xml:space="preserve">.15 к.18 по Олимпийскому </w:t>
            </w:r>
            <w:proofErr w:type="spellStart"/>
            <w:r w:rsidRPr="009A071B">
              <w:rPr>
                <w:rFonts w:ascii="Arial" w:eastAsia="Times New Roman" w:hAnsi="Arial" w:cs="Arial"/>
                <w:sz w:val="20"/>
                <w:szCs w:val="20"/>
                <w:lang w:eastAsia="ru-RU"/>
              </w:rPr>
              <w:t>пр</w:t>
            </w:r>
            <w:proofErr w:type="spellEnd"/>
            <w:r w:rsidRPr="009A071B">
              <w:rPr>
                <w:rFonts w:ascii="Arial" w:eastAsia="Times New Roman" w:hAnsi="Arial" w:cs="Arial"/>
                <w:sz w:val="20"/>
                <w:szCs w:val="20"/>
                <w:lang w:eastAsia="ru-RU"/>
              </w:rPr>
              <w:t>-ту</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64,20</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277,9</w:t>
            </w:r>
          </w:p>
        </w:tc>
        <w:tc>
          <w:tcPr>
            <w:tcW w:w="209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rPr>
                <w:rFonts w:ascii="Arial" w:eastAsia="Times New Roman" w:hAnsi="Arial" w:cs="Arial"/>
                <w:sz w:val="20"/>
                <w:szCs w:val="20"/>
                <w:lang w:eastAsia="ru-RU"/>
              </w:rPr>
            </w:pPr>
          </w:p>
        </w:tc>
      </w:tr>
      <w:tr w:rsidR="00AB2473" w:rsidRPr="009A071B" w:rsidTr="00435745">
        <w:trPr>
          <w:trHeight w:val="293"/>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2.20</w:t>
            </w:r>
          </w:p>
        </w:tc>
        <w:tc>
          <w:tcPr>
            <w:tcW w:w="775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ул.3-я Крестьянская д.21</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97,20</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296,8</w:t>
            </w:r>
          </w:p>
        </w:tc>
        <w:tc>
          <w:tcPr>
            <w:tcW w:w="209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rPr>
                <w:rFonts w:ascii="Arial" w:eastAsia="Times New Roman" w:hAnsi="Arial" w:cs="Arial"/>
                <w:sz w:val="20"/>
                <w:szCs w:val="20"/>
                <w:lang w:eastAsia="ru-RU"/>
              </w:rPr>
            </w:pPr>
          </w:p>
        </w:tc>
      </w:tr>
      <w:tr w:rsidR="00AB2473" w:rsidRPr="009A071B" w:rsidTr="00AB2473">
        <w:trPr>
          <w:trHeight w:val="255"/>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2.21</w:t>
            </w:r>
          </w:p>
        </w:tc>
        <w:tc>
          <w:tcPr>
            <w:tcW w:w="775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1-й Трудовой пер., д.7</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95,00</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345,6</w:t>
            </w:r>
          </w:p>
        </w:tc>
        <w:tc>
          <w:tcPr>
            <w:tcW w:w="209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rPr>
                <w:rFonts w:ascii="Arial" w:eastAsia="Times New Roman" w:hAnsi="Arial" w:cs="Arial"/>
                <w:sz w:val="20"/>
                <w:szCs w:val="20"/>
                <w:lang w:eastAsia="ru-RU"/>
              </w:rPr>
            </w:pPr>
          </w:p>
        </w:tc>
      </w:tr>
      <w:tr w:rsidR="00AB2473" w:rsidRPr="009A071B" w:rsidTr="00AB2473">
        <w:trPr>
          <w:trHeight w:val="255"/>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2.22</w:t>
            </w:r>
          </w:p>
        </w:tc>
        <w:tc>
          <w:tcPr>
            <w:tcW w:w="775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ул. 3-я Новая</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886,00</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1 911,5</w:t>
            </w:r>
          </w:p>
        </w:tc>
        <w:tc>
          <w:tcPr>
            <w:tcW w:w="209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rPr>
                <w:rFonts w:ascii="Arial" w:eastAsia="Times New Roman" w:hAnsi="Arial" w:cs="Arial"/>
                <w:sz w:val="20"/>
                <w:szCs w:val="20"/>
                <w:lang w:eastAsia="ru-RU"/>
              </w:rPr>
            </w:pPr>
          </w:p>
        </w:tc>
      </w:tr>
      <w:tr w:rsidR="00AB2473" w:rsidRPr="009A071B" w:rsidTr="00AB2473">
        <w:trPr>
          <w:trHeight w:val="255"/>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2.23</w:t>
            </w:r>
          </w:p>
        </w:tc>
        <w:tc>
          <w:tcPr>
            <w:tcW w:w="775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от моста через </w:t>
            </w:r>
            <w:proofErr w:type="spellStart"/>
            <w:r w:rsidRPr="009A071B">
              <w:rPr>
                <w:rFonts w:ascii="Arial" w:eastAsia="Times New Roman" w:hAnsi="Arial" w:cs="Arial"/>
                <w:sz w:val="20"/>
                <w:szCs w:val="20"/>
                <w:lang w:eastAsia="ru-RU"/>
              </w:rPr>
              <w:t>р</w:t>
            </w:r>
            <w:proofErr w:type="gramStart"/>
            <w:r w:rsidRPr="009A071B">
              <w:rPr>
                <w:rFonts w:ascii="Arial" w:eastAsia="Times New Roman" w:hAnsi="Arial" w:cs="Arial"/>
                <w:sz w:val="20"/>
                <w:szCs w:val="20"/>
                <w:lang w:eastAsia="ru-RU"/>
              </w:rPr>
              <w:t>.Я</w:t>
            </w:r>
            <w:proofErr w:type="gramEnd"/>
            <w:r w:rsidRPr="009A071B">
              <w:rPr>
                <w:rFonts w:ascii="Arial" w:eastAsia="Times New Roman" w:hAnsi="Arial" w:cs="Arial"/>
                <w:sz w:val="20"/>
                <w:szCs w:val="20"/>
                <w:lang w:eastAsia="ru-RU"/>
              </w:rPr>
              <w:t>уза</w:t>
            </w:r>
            <w:proofErr w:type="spellEnd"/>
            <w:r w:rsidRPr="009A071B">
              <w:rPr>
                <w:rFonts w:ascii="Arial" w:eastAsia="Times New Roman" w:hAnsi="Arial" w:cs="Arial"/>
                <w:sz w:val="20"/>
                <w:szCs w:val="20"/>
                <w:lang w:eastAsia="ru-RU"/>
              </w:rPr>
              <w:t xml:space="preserve"> к д.5 ул.3-я Крестьянская</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516,00</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527,1</w:t>
            </w:r>
          </w:p>
        </w:tc>
        <w:tc>
          <w:tcPr>
            <w:tcW w:w="209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rPr>
                <w:rFonts w:ascii="Arial" w:eastAsia="Times New Roman" w:hAnsi="Arial" w:cs="Arial"/>
                <w:sz w:val="20"/>
                <w:szCs w:val="20"/>
                <w:lang w:eastAsia="ru-RU"/>
              </w:rPr>
            </w:pPr>
          </w:p>
        </w:tc>
      </w:tr>
      <w:tr w:rsidR="00AB2473" w:rsidRPr="009A071B" w:rsidTr="00AB2473">
        <w:trPr>
          <w:trHeight w:val="70"/>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2.24</w:t>
            </w:r>
          </w:p>
        </w:tc>
        <w:tc>
          <w:tcPr>
            <w:tcW w:w="775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тротуар вдоль д. 38 к.6 по ул. Ак. Каргина</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472,00</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589,8</w:t>
            </w:r>
          </w:p>
        </w:tc>
        <w:tc>
          <w:tcPr>
            <w:tcW w:w="209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rPr>
                <w:rFonts w:ascii="Arial" w:eastAsia="Times New Roman" w:hAnsi="Arial" w:cs="Arial"/>
                <w:sz w:val="20"/>
                <w:szCs w:val="20"/>
                <w:lang w:eastAsia="ru-RU"/>
              </w:rPr>
            </w:pPr>
          </w:p>
        </w:tc>
      </w:tr>
      <w:tr w:rsidR="00AB2473" w:rsidRPr="009A071B" w:rsidTr="00435745">
        <w:trPr>
          <w:trHeight w:val="256"/>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2.25</w:t>
            </w:r>
          </w:p>
        </w:tc>
        <w:tc>
          <w:tcPr>
            <w:tcW w:w="775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дорожки от д.11 к.2  и д.7 по ул. Юбилейная к д.9 по </w:t>
            </w: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.Ю</w:t>
            </w:r>
            <w:proofErr w:type="gramEnd"/>
            <w:r w:rsidRPr="009A071B">
              <w:rPr>
                <w:rFonts w:ascii="Arial" w:eastAsia="Times New Roman" w:hAnsi="Arial" w:cs="Arial"/>
                <w:sz w:val="20"/>
                <w:szCs w:val="20"/>
                <w:lang w:eastAsia="ru-RU"/>
              </w:rPr>
              <w:t>билейная</w:t>
            </w:r>
            <w:proofErr w:type="spellEnd"/>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120,00</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214,5</w:t>
            </w:r>
          </w:p>
        </w:tc>
        <w:tc>
          <w:tcPr>
            <w:tcW w:w="209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AB2473" w:rsidRPr="009A071B" w:rsidTr="00435745">
        <w:trPr>
          <w:trHeight w:val="537"/>
        </w:trPr>
        <w:tc>
          <w:tcPr>
            <w:tcW w:w="837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Сельская территория</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jc w:val="center"/>
              <w:rPr>
                <w:rFonts w:ascii="Arial" w:eastAsia="Times New Roman" w:hAnsi="Arial" w:cs="Arial"/>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209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AB2473" w:rsidRPr="009A071B" w:rsidTr="00435745">
        <w:trPr>
          <w:trHeight w:val="557"/>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1</w:t>
            </w:r>
          </w:p>
        </w:tc>
        <w:tc>
          <w:tcPr>
            <w:tcW w:w="775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Тротуары</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3 701,6</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7 739,7</w:t>
            </w:r>
          </w:p>
        </w:tc>
        <w:tc>
          <w:tcPr>
            <w:tcW w:w="2090" w:type="dxa"/>
            <w:vMerge w:val="restart"/>
            <w:tcBorders>
              <w:top w:val="single" w:sz="4" w:space="0" w:color="auto"/>
              <w:left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«ТУ</w:t>
            </w:r>
          </w:p>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w:t>
            </w:r>
            <w:proofErr w:type="spellStart"/>
            <w:r w:rsidRPr="009A071B">
              <w:rPr>
                <w:rFonts w:ascii="Arial" w:eastAsia="Times New Roman" w:hAnsi="Arial" w:cs="Arial"/>
                <w:sz w:val="20"/>
                <w:szCs w:val="20"/>
                <w:lang w:eastAsia="ru-RU"/>
              </w:rPr>
              <w:t>Мытищинское</w:t>
            </w:r>
            <w:proofErr w:type="spellEnd"/>
            <w:r w:rsidRPr="009A071B">
              <w:rPr>
                <w:rFonts w:ascii="Arial" w:eastAsia="Times New Roman" w:hAnsi="Arial" w:cs="Arial"/>
                <w:sz w:val="20"/>
                <w:szCs w:val="20"/>
                <w:lang w:eastAsia="ru-RU"/>
              </w:rPr>
              <w:t>»</w:t>
            </w:r>
          </w:p>
        </w:tc>
      </w:tr>
      <w:tr w:rsidR="00AB2473" w:rsidRPr="009A071B" w:rsidTr="00435745">
        <w:trPr>
          <w:trHeight w:val="176"/>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w:t>
            </w:r>
          </w:p>
        </w:tc>
        <w:tc>
          <w:tcPr>
            <w:tcW w:w="775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д. Афанасово, от спортивной площадки до </w:t>
            </w:r>
            <w:proofErr w:type="spellStart"/>
            <w:r w:rsidRPr="009A071B">
              <w:rPr>
                <w:rFonts w:ascii="Arial" w:eastAsia="Times New Roman" w:hAnsi="Arial" w:cs="Arial"/>
                <w:sz w:val="20"/>
                <w:szCs w:val="20"/>
                <w:lang w:eastAsia="ru-RU"/>
              </w:rPr>
              <w:t>пер</w:t>
            </w:r>
            <w:proofErr w:type="gramStart"/>
            <w:r w:rsidRPr="009A071B">
              <w:rPr>
                <w:rFonts w:ascii="Arial" w:eastAsia="Times New Roman" w:hAnsi="Arial" w:cs="Arial"/>
                <w:sz w:val="20"/>
                <w:szCs w:val="20"/>
                <w:lang w:eastAsia="ru-RU"/>
              </w:rPr>
              <w:t>.Т</w:t>
            </w:r>
            <w:proofErr w:type="gramEnd"/>
            <w:r w:rsidRPr="009A071B">
              <w:rPr>
                <w:rFonts w:ascii="Arial" w:eastAsia="Times New Roman" w:hAnsi="Arial" w:cs="Arial"/>
                <w:sz w:val="20"/>
                <w:szCs w:val="20"/>
                <w:lang w:eastAsia="ru-RU"/>
              </w:rPr>
              <w:t>ихий</w:t>
            </w:r>
            <w:proofErr w:type="spellEnd"/>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119,0</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267,5</w:t>
            </w:r>
          </w:p>
        </w:tc>
        <w:tc>
          <w:tcPr>
            <w:tcW w:w="2090" w:type="dxa"/>
            <w:vMerge/>
            <w:tcBorders>
              <w:left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AB2473" w:rsidRPr="009A071B" w:rsidTr="00435745">
        <w:trPr>
          <w:trHeight w:val="182"/>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w:t>
            </w:r>
          </w:p>
        </w:tc>
        <w:tc>
          <w:tcPr>
            <w:tcW w:w="775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д. </w:t>
            </w:r>
            <w:proofErr w:type="spellStart"/>
            <w:r w:rsidRPr="009A071B">
              <w:rPr>
                <w:rFonts w:ascii="Arial" w:eastAsia="Times New Roman" w:hAnsi="Arial" w:cs="Arial"/>
                <w:sz w:val="20"/>
                <w:szCs w:val="20"/>
                <w:lang w:eastAsia="ru-RU"/>
              </w:rPr>
              <w:t>Беляниново</w:t>
            </w:r>
            <w:proofErr w:type="spellEnd"/>
            <w:r w:rsidRPr="009A071B">
              <w:rPr>
                <w:rFonts w:ascii="Arial" w:eastAsia="Times New Roman" w:hAnsi="Arial" w:cs="Arial"/>
                <w:sz w:val="20"/>
                <w:szCs w:val="20"/>
                <w:lang w:eastAsia="ru-RU"/>
              </w:rPr>
              <w:t xml:space="preserve">, </w:t>
            </w: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.З</w:t>
            </w:r>
            <w:proofErr w:type="gramEnd"/>
            <w:r w:rsidRPr="009A071B">
              <w:rPr>
                <w:rFonts w:ascii="Arial" w:eastAsia="Times New Roman" w:hAnsi="Arial" w:cs="Arial"/>
                <w:sz w:val="20"/>
                <w:szCs w:val="20"/>
                <w:lang w:eastAsia="ru-RU"/>
              </w:rPr>
              <w:t>еленая</w:t>
            </w:r>
            <w:proofErr w:type="spellEnd"/>
            <w:r w:rsidRPr="009A071B">
              <w:rPr>
                <w:rFonts w:ascii="Arial" w:eastAsia="Times New Roman" w:hAnsi="Arial" w:cs="Arial"/>
                <w:sz w:val="20"/>
                <w:szCs w:val="20"/>
                <w:lang w:eastAsia="ru-RU"/>
              </w:rPr>
              <w:t xml:space="preserve"> от  КПП до д.6</w:t>
            </w:r>
          </w:p>
        </w:tc>
        <w:tc>
          <w:tcPr>
            <w:tcW w:w="14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498,0</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1 522,4</w:t>
            </w:r>
          </w:p>
        </w:tc>
        <w:tc>
          <w:tcPr>
            <w:tcW w:w="2090" w:type="dxa"/>
            <w:vMerge/>
            <w:tcBorders>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AB2473" w:rsidRPr="009A071B" w:rsidTr="00AB2473">
        <w:trPr>
          <w:trHeight w:val="255"/>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lastRenderedPageBreak/>
              <w:t>1.3</w:t>
            </w:r>
          </w:p>
        </w:tc>
        <w:tc>
          <w:tcPr>
            <w:tcW w:w="775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д. Бородино, от </w:t>
            </w: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.Ц</w:t>
            </w:r>
            <w:proofErr w:type="gramEnd"/>
            <w:r w:rsidRPr="009A071B">
              <w:rPr>
                <w:rFonts w:ascii="Arial" w:eastAsia="Times New Roman" w:hAnsi="Arial" w:cs="Arial"/>
                <w:sz w:val="20"/>
                <w:szCs w:val="20"/>
                <w:lang w:eastAsia="ru-RU"/>
              </w:rPr>
              <w:t>ентральная</w:t>
            </w:r>
            <w:proofErr w:type="spellEnd"/>
            <w:r w:rsidRPr="009A071B">
              <w:rPr>
                <w:rFonts w:ascii="Arial" w:eastAsia="Times New Roman" w:hAnsi="Arial" w:cs="Arial"/>
                <w:sz w:val="20"/>
                <w:szCs w:val="20"/>
                <w:lang w:eastAsia="ru-RU"/>
              </w:rPr>
              <w:t xml:space="preserve"> до </w:t>
            </w:r>
            <w:proofErr w:type="spellStart"/>
            <w:r w:rsidRPr="009A071B">
              <w:rPr>
                <w:rFonts w:ascii="Arial" w:eastAsia="Times New Roman" w:hAnsi="Arial" w:cs="Arial"/>
                <w:sz w:val="20"/>
                <w:szCs w:val="20"/>
                <w:lang w:eastAsia="ru-RU"/>
              </w:rPr>
              <w:t>ул.Сиреневая</w:t>
            </w:r>
            <w:proofErr w:type="spellEnd"/>
          </w:p>
        </w:tc>
        <w:tc>
          <w:tcPr>
            <w:tcW w:w="1417" w:type="dxa"/>
            <w:vMerge w:val="restart"/>
            <w:tcBorders>
              <w:top w:val="single" w:sz="4" w:space="0" w:color="auto"/>
              <w:left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Средства бюджета городского округа </w:t>
            </w:r>
          </w:p>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Мытищи</w:t>
            </w: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245,0</w:t>
            </w:r>
          </w:p>
        </w:tc>
        <w:tc>
          <w:tcPr>
            <w:tcW w:w="188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326,4</w:t>
            </w:r>
          </w:p>
        </w:tc>
        <w:tc>
          <w:tcPr>
            <w:tcW w:w="2090" w:type="dxa"/>
            <w:vMerge w:val="restart"/>
            <w:tcBorders>
              <w:top w:val="single" w:sz="4" w:space="0" w:color="auto"/>
              <w:left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«ТУ</w:t>
            </w:r>
          </w:p>
          <w:p w:rsidR="006135C5" w:rsidRPr="009A071B" w:rsidRDefault="006135C5" w:rsidP="009A071B">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w:t>
            </w:r>
            <w:proofErr w:type="spellStart"/>
            <w:r w:rsidRPr="009A071B">
              <w:rPr>
                <w:rFonts w:ascii="Arial" w:eastAsia="Times New Roman" w:hAnsi="Arial" w:cs="Arial"/>
                <w:sz w:val="20"/>
                <w:szCs w:val="20"/>
                <w:lang w:eastAsia="ru-RU"/>
              </w:rPr>
              <w:t>Мытищинское</w:t>
            </w:r>
            <w:proofErr w:type="spellEnd"/>
            <w:r w:rsidRPr="009A071B">
              <w:rPr>
                <w:rFonts w:ascii="Arial" w:eastAsia="Times New Roman" w:hAnsi="Arial" w:cs="Arial"/>
                <w:sz w:val="20"/>
                <w:szCs w:val="20"/>
                <w:lang w:eastAsia="ru-RU"/>
              </w:rPr>
              <w:t>»</w:t>
            </w:r>
          </w:p>
        </w:tc>
      </w:tr>
      <w:tr w:rsidR="00AB2473" w:rsidRPr="009A071B" w:rsidTr="00AB2473">
        <w:trPr>
          <w:trHeight w:val="255"/>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w:t>
            </w:r>
          </w:p>
        </w:tc>
        <w:tc>
          <w:tcPr>
            <w:tcW w:w="775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д. </w:t>
            </w:r>
            <w:proofErr w:type="spellStart"/>
            <w:r w:rsidRPr="009A071B">
              <w:rPr>
                <w:rFonts w:ascii="Arial" w:eastAsia="Times New Roman" w:hAnsi="Arial" w:cs="Arial"/>
                <w:sz w:val="20"/>
                <w:szCs w:val="20"/>
                <w:lang w:eastAsia="ru-RU"/>
              </w:rPr>
              <w:t>Челобитьево</w:t>
            </w:r>
            <w:proofErr w:type="spellEnd"/>
            <w:r w:rsidRPr="009A071B">
              <w:rPr>
                <w:rFonts w:ascii="Arial" w:eastAsia="Times New Roman" w:hAnsi="Arial" w:cs="Arial"/>
                <w:sz w:val="20"/>
                <w:szCs w:val="20"/>
                <w:lang w:eastAsia="ru-RU"/>
              </w:rPr>
              <w:t xml:space="preserve">, </w:t>
            </w: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.Ш</w:t>
            </w:r>
            <w:proofErr w:type="gramEnd"/>
            <w:r w:rsidRPr="009A071B">
              <w:rPr>
                <w:rFonts w:ascii="Arial" w:eastAsia="Times New Roman" w:hAnsi="Arial" w:cs="Arial"/>
                <w:sz w:val="20"/>
                <w:szCs w:val="20"/>
                <w:lang w:eastAsia="ru-RU"/>
              </w:rPr>
              <w:t>оссейная</w:t>
            </w:r>
            <w:proofErr w:type="spellEnd"/>
            <w:r w:rsidRPr="009A071B">
              <w:rPr>
                <w:rFonts w:ascii="Arial" w:eastAsia="Times New Roman" w:hAnsi="Arial" w:cs="Arial"/>
                <w:sz w:val="20"/>
                <w:szCs w:val="20"/>
                <w:lang w:eastAsia="ru-RU"/>
              </w:rPr>
              <w:t xml:space="preserve"> от д.72 до д.138</w:t>
            </w:r>
          </w:p>
        </w:tc>
        <w:tc>
          <w:tcPr>
            <w:tcW w:w="1417" w:type="dxa"/>
            <w:vMerge/>
            <w:tcBorders>
              <w:left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938,0</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1 342,6</w:t>
            </w:r>
          </w:p>
        </w:tc>
        <w:tc>
          <w:tcPr>
            <w:tcW w:w="2090" w:type="dxa"/>
            <w:vMerge/>
            <w:tcBorders>
              <w:left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AB2473" w:rsidRPr="009A071B" w:rsidTr="00AB2473">
        <w:trPr>
          <w:trHeight w:val="255"/>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1.5</w:t>
            </w:r>
          </w:p>
        </w:tc>
        <w:tc>
          <w:tcPr>
            <w:tcW w:w="775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 Вешки, </w:t>
            </w: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.С</w:t>
            </w:r>
            <w:proofErr w:type="gramEnd"/>
            <w:r w:rsidRPr="009A071B">
              <w:rPr>
                <w:rFonts w:ascii="Arial" w:eastAsia="Times New Roman" w:hAnsi="Arial" w:cs="Arial"/>
                <w:sz w:val="20"/>
                <w:szCs w:val="20"/>
                <w:lang w:eastAsia="ru-RU"/>
              </w:rPr>
              <w:t>еверная</w:t>
            </w:r>
            <w:proofErr w:type="spellEnd"/>
          </w:p>
        </w:tc>
        <w:tc>
          <w:tcPr>
            <w:tcW w:w="1417" w:type="dxa"/>
            <w:vMerge/>
            <w:tcBorders>
              <w:left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829,4</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2 429,9</w:t>
            </w:r>
          </w:p>
        </w:tc>
        <w:tc>
          <w:tcPr>
            <w:tcW w:w="2090" w:type="dxa"/>
            <w:vMerge/>
            <w:tcBorders>
              <w:left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AB2473" w:rsidRPr="009A071B" w:rsidTr="00AB2473">
        <w:trPr>
          <w:trHeight w:val="255"/>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1.6</w:t>
            </w:r>
          </w:p>
        </w:tc>
        <w:tc>
          <w:tcPr>
            <w:tcW w:w="775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 Вешки, </w:t>
            </w: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.Ц</w:t>
            </w:r>
            <w:proofErr w:type="gramEnd"/>
            <w:r w:rsidRPr="009A071B">
              <w:rPr>
                <w:rFonts w:ascii="Arial" w:eastAsia="Times New Roman" w:hAnsi="Arial" w:cs="Arial"/>
                <w:sz w:val="20"/>
                <w:szCs w:val="20"/>
                <w:lang w:eastAsia="ru-RU"/>
              </w:rPr>
              <w:t>ентральная</w:t>
            </w:r>
            <w:proofErr w:type="spellEnd"/>
            <w:r w:rsidRPr="009A071B">
              <w:rPr>
                <w:rFonts w:ascii="Arial" w:eastAsia="Times New Roman" w:hAnsi="Arial" w:cs="Arial"/>
                <w:sz w:val="20"/>
                <w:szCs w:val="20"/>
                <w:lang w:eastAsia="ru-RU"/>
              </w:rPr>
              <w:t xml:space="preserve"> от д.1 до ул. Третьякова</w:t>
            </w:r>
          </w:p>
        </w:tc>
        <w:tc>
          <w:tcPr>
            <w:tcW w:w="1417" w:type="dxa"/>
            <w:vMerge/>
            <w:tcBorders>
              <w:left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1 011,0</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1 471,9</w:t>
            </w:r>
          </w:p>
        </w:tc>
        <w:tc>
          <w:tcPr>
            <w:tcW w:w="2090" w:type="dxa"/>
            <w:vMerge/>
            <w:tcBorders>
              <w:left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AB2473" w:rsidRPr="009A071B" w:rsidTr="00AB2473">
        <w:trPr>
          <w:trHeight w:val="255"/>
        </w:trPr>
        <w:tc>
          <w:tcPr>
            <w:tcW w:w="629"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1.7</w:t>
            </w:r>
          </w:p>
        </w:tc>
        <w:tc>
          <w:tcPr>
            <w:tcW w:w="775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 </w:t>
            </w:r>
            <w:proofErr w:type="spellStart"/>
            <w:r w:rsidRPr="009A071B">
              <w:rPr>
                <w:rFonts w:ascii="Arial" w:eastAsia="Times New Roman" w:hAnsi="Arial" w:cs="Arial"/>
                <w:sz w:val="20"/>
                <w:szCs w:val="20"/>
                <w:lang w:eastAsia="ru-RU"/>
              </w:rPr>
              <w:t>Поведники</w:t>
            </w:r>
            <w:proofErr w:type="spellEnd"/>
            <w:r w:rsidRPr="009A071B">
              <w:rPr>
                <w:rFonts w:ascii="Arial" w:eastAsia="Times New Roman" w:hAnsi="Arial" w:cs="Arial"/>
                <w:sz w:val="20"/>
                <w:szCs w:val="20"/>
                <w:lang w:eastAsia="ru-RU"/>
              </w:rPr>
              <w:t>, от д.4 до д.13 по ул. Ветеранов</w:t>
            </w:r>
          </w:p>
        </w:tc>
        <w:tc>
          <w:tcPr>
            <w:tcW w:w="1417" w:type="dxa"/>
            <w:vMerge/>
            <w:tcBorders>
              <w:left w:val="single" w:sz="4" w:space="0" w:color="auto"/>
              <w:bottom w:val="single" w:sz="4" w:space="0" w:color="000000"/>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61,2</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D6361F">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379,0</w:t>
            </w:r>
          </w:p>
        </w:tc>
        <w:tc>
          <w:tcPr>
            <w:tcW w:w="2090" w:type="dxa"/>
            <w:vMerge/>
            <w:tcBorders>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AB2473" w:rsidRPr="009A071B" w:rsidTr="00AB2473">
        <w:trPr>
          <w:trHeight w:val="375"/>
        </w:trPr>
        <w:tc>
          <w:tcPr>
            <w:tcW w:w="837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Итого по городскому округу Мытищи на 2016 год:</w:t>
            </w: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 </w:t>
            </w:r>
          </w:p>
        </w:tc>
        <w:tc>
          <w:tcPr>
            <w:tcW w:w="141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19 904,0</w:t>
            </w:r>
          </w:p>
        </w:tc>
        <w:tc>
          <w:tcPr>
            <w:tcW w:w="1880"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43 669,3</w:t>
            </w:r>
          </w:p>
        </w:tc>
        <w:tc>
          <w:tcPr>
            <w:tcW w:w="209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bl>
    <w:p w:rsidR="006135C5" w:rsidRPr="009A071B" w:rsidRDefault="006135C5" w:rsidP="006135C5">
      <w:pPr>
        <w:pStyle w:val="ae"/>
        <w:jc w:val="both"/>
        <w:rPr>
          <w:rFonts w:ascii="Arial CYR" w:eastAsia="Times New Roman" w:hAnsi="Arial CYR" w:cs="Arial CYR"/>
          <w:sz w:val="24"/>
          <w:szCs w:val="24"/>
          <w:lang w:eastAsia="ru-RU"/>
        </w:rPr>
      </w:pPr>
      <w:r w:rsidRPr="009A071B">
        <w:rPr>
          <w:rFonts w:ascii="Arial CYR" w:eastAsia="Times New Roman" w:hAnsi="Arial CYR" w:cs="Arial CYR"/>
          <w:sz w:val="24"/>
          <w:szCs w:val="24"/>
          <w:lang w:eastAsia="ru-RU"/>
        </w:rPr>
        <w:t>* Адресный перечень подлежит ежегодному уточнению по заявкам Заказчика в соответствии с финансовым обеспечением, предусмотренным на соответствующий финансовый год решением о бюджете муниципального образования</w:t>
      </w:r>
    </w:p>
    <w:p w:rsidR="006135C5" w:rsidRPr="009A071B" w:rsidRDefault="006135C5" w:rsidP="006135C5">
      <w:pPr>
        <w:pStyle w:val="ae"/>
        <w:jc w:val="both"/>
        <w:rPr>
          <w:rFonts w:ascii="Arial CYR" w:eastAsia="Times New Roman" w:hAnsi="Arial CYR" w:cs="Arial CYR"/>
          <w:sz w:val="24"/>
          <w:szCs w:val="24"/>
          <w:lang w:eastAsia="ru-RU"/>
        </w:rPr>
      </w:pPr>
    </w:p>
    <w:p w:rsidR="006135C5" w:rsidRPr="009A071B" w:rsidRDefault="006135C5" w:rsidP="006135C5">
      <w:pPr>
        <w:pStyle w:val="ae"/>
        <w:jc w:val="both"/>
        <w:rPr>
          <w:rFonts w:ascii="Arial CYR" w:eastAsia="Times New Roman" w:hAnsi="Arial CYR" w:cs="Arial CYR"/>
          <w:sz w:val="24"/>
          <w:szCs w:val="24"/>
          <w:lang w:eastAsia="ru-RU"/>
        </w:rPr>
      </w:pPr>
    </w:p>
    <w:p w:rsidR="006135C5" w:rsidRPr="009A071B" w:rsidRDefault="006135C5" w:rsidP="006135C5">
      <w:pPr>
        <w:pStyle w:val="ae"/>
        <w:jc w:val="both"/>
        <w:rPr>
          <w:rFonts w:ascii="Arial CYR" w:eastAsia="Times New Roman" w:hAnsi="Arial CYR" w:cs="Arial CYR"/>
          <w:sz w:val="24"/>
          <w:szCs w:val="24"/>
          <w:lang w:eastAsia="ru-RU"/>
        </w:rPr>
      </w:pPr>
    </w:p>
    <w:p w:rsidR="006135C5" w:rsidRPr="009A071B" w:rsidRDefault="006135C5" w:rsidP="006135C5">
      <w:pPr>
        <w:pStyle w:val="ae"/>
        <w:jc w:val="both"/>
        <w:rPr>
          <w:rFonts w:ascii="Arial CYR" w:eastAsia="Times New Roman" w:hAnsi="Arial CYR" w:cs="Arial CYR"/>
          <w:sz w:val="24"/>
          <w:szCs w:val="24"/>
          <w:lang w:eastAsia="ru-RU"/>
        </w:rPr>
      </w:pPr>
    </w:p>
    <w:p w:rsidR="006135C5" w:rsidRPr="009A071B" w:rsidRDefault="006135C5" w:rsidP="006135C5">
      <w:pPr>
        <w:pStyle w:val="ae"/>
        <w:jc w:val="both"/>
        <w:rPr>
          <w:rFonts w:ascii="Arial CYR" w:eastAsia="Times New Roman" w:hAnsi="Arial CYR" w:cs="Arial CYR"/>
          <w:sz w:val="24"/>
          <w:szCs w:val="24"/>
          <w:lang w:eastAsia="ru-RU"/>
        </w:rPr>
      </w:pPr>
    </w:p>
    <w:p w:rsidR="006135C5" w:rsidRPr="009A071B" w:rsidRDefault="006135C5" w:rsidP="006135C5">
      <w:pPr>
        <w:pStyle w:val="ae"/>
        <w:jc w:val="both"/>
        <w:rPr>
          <w:rFonts w:ascii="Arial CYR" w:eastAsia="Times New Roman" w:hAnsi="Arial CYR" w:cs="Arial CYR"/>
          <w:sz w:val="24"/>
          <w:szCs w:val="24"/>
          <w:lang w:eastAsia="ru-RU"/>
        </w:rPr>
      </w:pPr>
    </w:p>
    <w:p w:rsidR="006135C5" w:rsidRPr="009A071B" w:rsidRDefault="006135C5" w:rsidP="006135C5">
      <w:pPr>
        <w:pStyle w:val="ae"/>
        <w:jc w:val="both"/>
        <w:rPr>
          <w:rFonts w:ascii="Arial CYR" w:eastAsia="Times New Roman" w:hAnsi="Arial CYR" w:cs="Arial CYR"/>
          <w:sz w:val="24"/>
          <w:szCs w:val="24"/>
          <w:lang w:eastAsia="ru-RU"/>
        </w:rPr>
      </w:pPr>
    </w:p>
    <w:p w:rsidR="006135C5" w:rsidRPr="009A071B" w:rsidRDefault="006135C5" w:rsidP="006135C5">
      <w:pPr>
        <w:pStyle w:val="ae"/>
        <w:jc w:val="both"/>
        <w:rPr>
          <w:rFonts w:ascii="Arial CYR" w:eastAsia="Times New Roman" w:hAnsi="Arial CYR" w:cs="Arial CYR"/>
          <w:sz w:val="24"/>
          <w:szCs w:val="24"/>
          <w:lang w:eastAsia="ru-RU"/>
        </w:rPr>
      </w:pPr>
    </w:p>
    <w:p w:rsidR="006135C5" w:rsidRPr="009A071B" w:rsidRDefault="006135C5" w:rsidP="006135C5">
      <w:pPr>
        <w:pStyle w:val="ae"/>
        <w:jc w:val="both"/>
        <w:rPr>
          <w:rFonts w:ascii="Arial CYR" w:eastAsia="Times New Roman" w:hAnsi="Arial CYR" w:cs="Arial CYR"/>
          <w:sz w:val="24"/>
          <w:szCs w:val="24"/>
          <w:lang w:eastAsia="ru-RU"/>
        </w:rPr>
      </w:pPr>
    </w:p>
    <w:p w:rsidR="006135C5" w:rsidRPr="009A071B" w:rsidRDefault="006135C5" w:rsidP="006135C5">
      <w:pPr>
        <w:pStyle w:val="ae"/>
        <w:jc w:val="both"/>
        <w:rPr>
          <w:rFonts w:ascii="Arial CYR" w:eastAsia="Times New Roman" w:hAnsi="Arial CYR" w:cs="Arial CYR"/>
          <w:sz w:val="24"/>
          <w:szCs w:val="24"/>
          <w:lang w:eastAsia="ru-RU"/>
        </w:rPr>
      </w:pPr>
    </w:p>
    <w:p w:rsidR="006135C5" w:rsidRPr="009A071B" w:rsidRDefault="006135C5" w:rsidP="006135C5">
      <w:pPr>
        <w:pStyle w:val="ae"/>
        <w:jc w:val="both"/>
        <w:rPr>
          <w:rFonts w:ascii="Arial CYR" w:eastAsia="Times New Roman" w:hAnsi="Arial CYR" w:cs="Arial CYR"/>
          <w:sz w:val="24"/>
          <w:szCs w:val="24"/>
          <w:lang w:eastAsia="ru-RU"/>
        </w:rPr>
      </w:pPr>
    </w:p>
    <w:p w:rsidR="006135C5" w:rsidRPr="009A071B" w:rsidRDefault="006135C5" w:rsidP="006135C5">
      <w:pPr>
        <w:pStyle w:val="ae"/>
        <w:jc w:val="both"/>
        <w:rPr>
          <w:rFonts w:ascii="Arial CYR" w:eastAsia="Times New Roman" w:hAnsi="Arial CYR" w:cs="Arial CYR"/>
          <w:sz w:val="24"/>
          <w:szCs w:val="24"/>
          <w:lang w:eastAsia="ru-RU"/>
        </w:rPr>
      </w:pPr>
    </w:p>
    <w:p w:rsidR="006135C5" w:rsidRPr="009A071B" w:rsidRDefault="006135C5" w:rsidP="006135C5">
      <w:pPr>
        <w:pStyle w:val="ae"/>
        <w:jc w:val="both"/>
        <w:rPr>
          <w:rFonts w:ascii="Arial CYR" w:eastAsia="Times New Roman" w:hAnsi="Arial CYR" w:cs="Arial CYR"/>
          <w:sz w:val="24"/>
          <w:szCs w:val="24"/>
          <w:lang w:eastAsia="ru-RU"/>
        </w:rPr>
      </w:pPr>
    </w:p>
    <w:p w:rsidR="006135C5" w:rsidRPr="009A071B" w:rsidRDefault="006135C5" w:rsidP="006135C5">
      <w:pPr>
        <w:pStyle w:val="ae"/>
        <w:jc w:val="both"/>
        <w:rPr>
          <w:rFonts w:ascii="Arial CYR" w:eastAsia="Times New Roman" w:hAnsi="Arial CYR" w:cs="Arial CYR"/>
          <w:sz w:val="24"/>
          <w:szCs w:val="24"/>
          <w:lang w:eastAsia="ru-RU"/>
        </w:rPr>
      </w:pPr>
    </w:p>
    <w:p w:rsidR="006135C5" w:rsidRPr="009A071B" w:rsidRDefault="006135C5" w:rsidP="006135C5">
      <w:pPr>
        <w:pStyle w:val="ae"/>
        <w:jc w:val="both"/>
        <w:rPr>
          <w:rFonts w:ascii="Arial CYR" w:eastAsia="Times New Roman" w:hAnsi="Arial CYR" w:cs="Arial CYR"/>
          <w:sz w:val="24"/>
          <w:szCs w:val="24"/>
          <w:lang w:eastAsia="ru-RU"/>
        </w:rPr>
      </w:pPr>
    </w:p>
    <w:p w:rsidR="006135C5" w:rsidRPr="009A071B" w:rsidRDefault="006135C5" w:rsidP="006135C5">
      <w:pPr>
        <w:pStyle w:val="ae"/>
        <w:jc w:val="both"/>
        <w:rPr>
          <w:rFonts w:ascii="Arial CYR" w:eastAsia="Times New Roman" w:hAnsi="Arial CYR" w:cs="Arial CYR"/>
          <w:sz w:val="24"/>
          <w:szCs w:val="24"/>
          <w:lang w:eastAsia="ru-RU"/>
        </w:rPr>
      </w:pPr>
    </w:p>
    <w:p w:rsidR="006135C5" w:rsidRPr="009A071B" w:rsidRDefault="006135C5" w:rsidP="006135C5">
      <w:pPr>
        <w:widowControl w:val="0"/>
        <w:tabs>
          <w:tab w:val="center" w:pos="4677"/>
          <w:tab w:val="right" w:pos="9355"/>
        </w:tabs>
        <w:autoSpaceDE w:val="0"/>
        <w:autoSpaceDN w:val="0"/>
        <w:adjustRightInd w:val="0"/>
        <w:spacing w:after="0" w:line="240" w:lineRule="auto"/>
        <w:ind w:firstLine="720"/>
        <w:jc w:val="right"/>
        <w:rPr>
          <w:rFonts w:ascii="Arial" w:eastAsia="Times New Roman" w:hAnsi="Arial" w:cs="Arial"/>
          <w:sz w:val="24"/>
          <w:szCs w:val="24"/>
          <w:lang w:eastAsia="ru-RU"/>
        </w:rPr>
        <w:sectPr w:rsidR="006135C5" w:rsidRPr="009A071B" w:rsidSect="00ED27E9">
          <w:footerReference w:type="default" r:id="rId9"/>
          <w:pgSz w:w="16838" w:h="11906" w:orient="landscape"/>
          <w:pgMar w:top="1134" w:right="567" w:bottom="1134" w:left="1134" w:header="709" w:footer="709" w:gutter="0"/>
          <w:cols w:space="708"/>
          <w:docGrid w:linePitch="360"/>
        </w:sectPr>
      </w:pPr>
    </w:p>
    <w:p w:rsidR="006135C5" w:rsidRPr="009A071B" w:rsidRDefault="006135C5" w:rsidP="006135C5">
      <w:pPr>
        <w:widowControl w:val="0"/>
        <w:tabs>
          <w:tab w:val="center" w:pos="4677"/>
          <w:tab w:val="right" w:pos="9355"/>
        </w:tabs>
        <w:autoSpaceDE w:val="0"/>
        <w:autoSpaceDN w:val="0"/>
        <w:adjustRightInd w:val="0"/>
        <w:spacing w:after="0" w:line="240" w:lineRule="auto"/>
        <w:ind w:firstLine="720"/>
        <w:jc w:val="right"/>
        <w:rPr>
          <w:rFonts w:ascii="Arial" w:eastAsia="Times New Roman" w:hAnsi="Arial" w:cs="Arial"/>
          <w:sz w:val="24"/>
          <w:szCs w:val="24"/>
          <w:lang w:eastAsia="ru-RU"/>
        </w:rPr>
      </w:pPr>
      <w:r w:rsidRPr="009A071B">
        <w:rPr>
          <w:rFonts w:ascii="Arial" w:eastAsia="Times New Roman" w:hAnsi="Arial" w:cs="Arial"/>
          <w:sz w:val="24"/>
          <w:szCs w:val="24"/>
          <w:lang w:eastAsia="ru-RU"/>
        </w:rPr>
        <w:lastRenderedPageBreak/>
        <w:t>Список №3 к перечню мероприятий</w:t>
      </w:r>
      <w:r w:rsidR="0056614C">
        <w:rPr>
          <w:rFonts w:ascii="Arial" w:eastAsia="Times New Roman" w:hAnsi="Arial" w:cs="Arial"/>
          <w:sz w:val="24"/>
          <w:szCs w:val="24"/>
          <w:lang w:eastAsia="ru-RU"/>
        </w:rPr>
        <w:t xml:space="preserve"> подпрограммы 1</w:t>
      </w:r>
    </w:p>
    <w:p w:rsidR="006135C5" w:rsidRPr="009A071B" w:rsidRDefault="006135C5" w:rsidP="006135C5">
      <w:pPr>
        <w:widowControl w:val="0"/>
        <w:tabs>
          <w:tab w:val="center" w:pos="4677"/>
          <w:tab w:val="right" w:pos="9355"/>
        </w:tabs>
        <w:autoSpaceDE w:val="0"/>
        <w:autoSpaceDN w:val="0"/>
        <w:adjustRightInd w:val="0"/>
        <w:spacing w:after="0" w:line="240" w:lineRule="auto"/>
        <w:ind w:firstLine="720"/>
        <w:jc w:val="center"/>
        <w:rPr>
          <w:rFonts w:ascii="Arial" w:eastAsia="Times New Roman" w:hAnsi="Arial" w:cs="Arial"/>
          <w:sz w:val="24"/>
          <w:szCs w:val="24"/>
          <w:lang w:eastAsia="ru-RU"/>
        </w:rPr>
      </w:pPr>
    </w:p>
    <w:p w:rsidR="006135C5" w:rsidRPr="009A071B" w:rsidRDefault="006135C5" w:rsidP="006135C5">
      <w:pPr>
        <w:widowControl w:val="0"/>
        <w:tabs>
          <w:tab w:val="center" w:pos="4677"/>
          <w:tab w:val="right" w:pos="9355"/>
        </w:tabs>
        <w:autoSpaceDE w:val="0"/>
        <w:autoSpaceDN w:val="0"/>
        <w:adjustRightInd w:val="0"/>
        <w:spacing w:after="0" w:line="240" w:lineRule="auto"/>
        <w:ind w:firstLine="720"/>
        <w:jc w:val="center"/>
        <w:rPr>
          <w:rFonts w:ascii="Arial" w:eastAsia="Times New Roman" w:hAnsi="Arial" w:cs="Arial"/>
          <w:sz w:val="24"/>
          <w:szCs w:val="24"/>
          <w:lang w:eastAsia="ru-RU"/>
        </w:rPr>
      </w:pPr>
      <w:r w:rsidRPr="009A071B">
        <w:rPr>
          <w:rFonts w:ascii="Arial" w:eastAsia="Times New Roman" w:hAnsi="Arial" w:cs="Arial"/>
          <w:sz w:val="24"/>
          <w:szCs w:val="24"/>
          <w:lang w:eastAsia="ru-RU"/>
        </w:rPr>
        <w:t>Адресный перечень устройства парковочных мест на территории городского округа Мытищи *</w:t>
      </w:r>
    </w:p>
    <w:p w:rsidR="006135C5" w:rsidRPr="009A071B" w:rsidRDefault="006135C5" w:rsidP="006135C5">
      <w:pPr>
        <w:pStyle w:val="ae"/>
        <w:jc w:val="center"/>
        <w:rPr>
          <w:rFonts w:ascii="Arial" w:hAnsi="Arial" w:cs="Arial"/>
          <w:sz w:val="24"/>
          <w:szCs w:val="24"/>
        </w:rPr>
      </w:pPr>
      <w:r w:rsidRPr="009A071B">
        <w:rPr>
          <w:rFonts w:ascii="Arial" w:hAnsi="Arial" w:cs="Arial"/>
          <w:sz w:val="24"/>
          <w:szCs w:val="24"/>
        </w:rPr>
        <w:t>подпрограммы №1 «Дорожное хозяйство городского округа Мытищи»</w:t>
      </w:r>
    </w:p>
    <w:p w:rsidR="00435745" w:rsidRPr="009A071B" w:rsidRDefault="00435745" w:rsidP="006135C5">
      <w:pPr>
        <w:pStyle w:val="ae"/>
        <w:jc w:val="center"/>
        <w:rPr>
          <w:rFonts w:ascii="Arial" w:hAnsi="Arial" w:cs="Arial"/>
          <w:sz w:val="24"/>
          <w:szCs w:val="24"/>
        </w:rPr>
      </w:pPr>
    </w:p>
    <w:tbl>
      <w:tblPr>
        <w:tblW w:w="15184" w:type="dxa"/>
        <w:tblInd w:w="93" w:type="dxa"/>
        <w:tblLayout w:type="fixed"/>
        <w:tblLook w:val="04A0" w:firstRow="1" w:lastRow="0" w:firstColumn="1" w:lastColumn="0" w:noHBand="0" w:noVBand="1"/>
      </w:tblPr>
      <w:tblGrid>
        <w:gridCol w:w="670"/>
        <w:gridCol w:w="4874"/>
        <w:gridCol w:w="4536"/>
        <w:gridCol w:w="1843"/>
        <w:gridCol w:w="1418"/>
        <w:gridCol w:w="1843"/>
      </w:tblGrid>
      <w:tr w:rsidR="00435745" w:rsidRPr="009A071B" w:rsidTr="00435745">
        <w:trPr>
          <w:trHeight w:val="780"/>
          <w:tblHeader/>
        </w:trPr>
        <w:tc>
          <w:tcPr>
            <w:tcW w:w="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 </w:t>
            </w:r>
            <w:proofErr w:type="gramStart"/>
            <w:r w:rsidRPr="009A071B">
              <w:rPr>
                <w:rFonts w:ascii="Arial" w:eastAsia="Times New Roman" w:hAnsi="Arial" w:cs="Arial"/>
                <w:sz w:val="20"/>
                <w:szCs w:val="20"/>
                <w:lang w:eastAsia="ru-RU"/>
              </w:rPr>
              <w:t>п</w:t>
            </w:r>
            <w:proofErr w:type="gramEnd"/>
            <w:r w:rsidRPr="009A071B">
              <w:rPr>
                <w:rFonts w:ascii="Arial" w:eastAsia="Times New Roman" w:hAnsi="Arial" w:cs="Arial"/>
                <w:sz w:val="20"/>
                <w:szCs w:val="20"/>
                <w:lang w:eastAsia="ru-RU"/>
              </w:rPr>
              <w:t>/п</w:t>
            </w:r>
          </w:p>
        </w:tc>
        <w:tc>
          <w:tcPr>
            <w:tcW w:w="4874"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Адрес объекта</w:t>
            </w:r>
          </w:p>
        </w:tc>
        <w:tc>
          <w:tcPr>
            <w:tcW w:w="4536" w:type="dxa"/>
            <w:tcBorders>
              <w:top w:val="single" w:sz="4" w:space="0" w:color="auto"/>
              <w:left w:val="nil"/>
              <w:bottom w:val="nil"/>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Источники финансирования</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Проектная мощность</w:t>
            </w:r>
            <w:r w:rsidRPr="009A071B">
              <w:rPr>
                <w:rFonts w:ascii="Arial" w:eastAsia="Times New Roman" w:hAnsi="Arial" w:cs="Arial"/>
                <w:sz w:val="20"/>
                <w:szCs w:val="20"/>
                <w:lang w:eastAsia="ru-RU"/>
              </w:rPr>
              <w:br/>
              <w:t>(</w:t>
            </w:r>
            <w:proofErr w:type="spellStart"/>
            <w:r w:rsidRPr="009A071B">
              <w:rPr>
                <w:rFonts w:ascii="Arial" w:eastAsia="Times New Roman" w:hAnsi="Arial" w:cs="Arial"/>
                <w:sz w:val="20"/>
                <w:szCs w:val="20"/>
                <w:lang w:eastAsia="ru-RU"/>
              </w:rPr>
              <w:t>машиномест</w:t>
            </w:r>
            <w:proofErr w:type="spellEnd"/>
            <w:r w:rsidRPr="009A071B">
              <w:rPr>
                <w:rFonts w:ascii="Arial" w:eastAsia="Times New Roman" w:hAnsi="Arial" w:cs="Arial"/>
                <w:sz w:val="20"/>
                <w:szCs w:val="20"/>
                <w:lang w:eastAsia="ru-RU"/>
              </w:rPr>
              <w:t>)</w:t>
            </w:r>
          </w:p>
        </w:tc>
        <w:tc>
          <w:tcPr>
            <w:tcW w:w="1418" w:type="dxa"/>
            <w:tcBorders>
              <w:top w:val="single" w:sz="4" w:space="0" w:color="auto"/>
              <w:left w:val="nil"/>
              <w:bottom w:val="nil"/>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Финансирование, </w:t>
            </w:r>
          </w:p>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(тыс. руб.)</w:t>
            </w:r>
          </w:p>
        </w:tc>
        <w:tc>
          <w:tcPr>
            <w:tcW w:w="1843" w:type="dxa"/>
            <w:tcBorders>
              <w:top w:val="single" w:sz="4" w:space="0" w:color="auto"/>
              <w:left w:val="nil"/>
              <w:bottom w:val="nil"/>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proofErr w:type="gramStart"/>
            <w:r w:rsidRPr="009A071B">
              <w:rPr>
                <w:rFonts w:ascii="Arial" w:eastAsia="Times New Roman" w:hAnsi="Arial" w:cs="Arial"/>
                <w:sz w:val="20"/>
                <w:szCs w:val="20"/>
                <w:lang w:eastAsia="ru-RU"/>
              </w:rPr>
              <w:t>Ответственный</w:t>
            </w:r>
            <w:proofErr w:type="gramEnd"/>
            <w:r w:rsidRPr="009A071B">
              <w:rPr>
                <w:rFonts w:ascii="Arial" w:eastAsia="Times New Roman" w:hAnsi="Arial" w:cs="Arial"/>
                <w:sz w:val="20"/>
                <w:szCs w:val="20"/>
                <w:lang w:eastAsia="ru-RU"/>
              </w:rPr>
              <w:t xml:space="preserve"> за выполнение мероприятия программы </w:t>
            </w:r>
          </w:p>
        </w:tc>
      </w:tr>
      <w:tr w:rsidR="00435745" w:rsidRPr="009A071B" w:rsidTr="00435745">
        <w:trPr>
          <w:trHeight w:val="300"/>
        </w:trPr>
        <w:tc>
          <w:tcPr>
            <w:tcW w:w="15184"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 год</w:t>
            </w:r>
          </w:p>
        </w:tc>
      </w:tr>
      <w:tr w:rsidR="00435745" w:rsidRPr="009A071B" w:rsidTr="00435745">
        <w:trPr>
          <w:trHeight w:val="52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1253" w:type="dxa"/>
            <w:gridSpan w:val="3"/>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I. Очаги скопления транспортных сре</w:t>
            </w:r>
            <w:proofErr w:type="gramStart"/>
            <w:r w:rsidRPr="009A071B">
              <w:rPr>
                <w:rFonts w:ascii="Arial" w:eastAsia="Times New Roman" w:hAnsi="Arial" w:cs="Arial"/>
                <w:bCs/>
                <w:sz w:val="20"/>
                <w:szCs w:val="20"/>
                <w:lang w:eastAsia="ru-RU"/>
              </w:rPr>
              <w:t>дств в ж</w:t>
            </w:r>
            <w:proofErr w:type="gramEnd"/>
            <w:r w:rsidRPr="009A071B">
              <w:rPr>
                <w:rFonts w:ascii="Arial" w:eastAsia="Times New Roman" w:hAnsi="Arial" w:cs="Arial"/>
                <w:bCs/>
                <w:sz w:val="20"/>
                <w:szCs w:val="20"/>
                <w:lang w:eastAsia="ru-RU"/>
              </w:rPr>
              <w:t xml:space="preserve">илых зонах </w:t>
            </w:r>
            <w:r w:rsidRPr="009A071B">
              <w:rPr>
                <w:rFonts w:ascii="Arial" w:eastAsia="Times New Roman" w:hAnsi="Arial" w:cs="Arial"/>
                <w:bCs/>
                <w:sz w:val="20"/>
                <w:szCs w:val="20"/>
                <w:lang w:eastAsia="ru-RU"/>
              </w:rPr>
              <w:br/>
              <w:t>(новая застройка, исторически сложившаяся жилая застройка)</w:t>
            </w:r>
          </w:p>
        </w:tc>
        <w:tc>
          <w:tcPr>
            <w:tcW w:w="1418" w:type="dxa"/>
            <w:vMerge w:val="restart"/>
            <w:tcBorders>
              <w:top w:val="nil"/>
              <w:left w:val="single" w:sz="4" w:space="0" w:color="auto"/>
              <w:bottom w:val="single" w:sz="4" w:space="0" w:color="000000"/>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 </w:t>
            </w:r>
          </w:p>
        </w:tc>
        <w:tc>
          <w:tcPr>
            <w:tcW w:w="1843" w:type="dxa"/>
            <w:tcBorders>
              <w:top w:val="nil"/>
              <w:left w:val="nil"/>
              <w:bottom w:val="nil"/>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435745" w:rsidRPr="009A071B" w:rsidTr="00435745">
        <w:trPr>
          <w:trHeight w:val="653"/>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1</w:t>
            </w:r>
          </w:p>
        </w:tc>
        <w:tc>
          <w:tcPr>
            <w:tcW w:w="4874" w:type="dxa"/>
            <w:tcBorders>
              <w:top w:val="nil"/>
              <w:left w:val="nil"/>
              <w:bottom w:val="single" w:sz="4" w:space="0" w:color="auto"/>
              <w:right w:val="single" w:sz="4" w:space="0" w:color="auto"/>
            </w:tcBorders>
            <w:shd w:val="clear" w:color="auto" w:fill="auto"/>
            <w:vAlign w:val="center"/>
            <w:hideMark/>
          </w:tcPr>
          <w:p w:rsidR="0043574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 xml:space="preserve">Парковочные карманы вдоль </w:t>
            </w:r>
          </w:p>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улично-дорожной сети</w:t>
            </w:r>
          </w:p>
        </w:tc>
        <w:tc>
          <w:tcPr>
            <w:tcW w:w="4536" w:type="dxa"/>
            <w:vMerge w:val="restart"/>
            <w:tcBorders>
              <w:top w:val="nil"/>
              <w:left w:val="single" w:sz="4" w:space="0" w:color="auto"/>
              <w:bottom w:val="nil"/>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1843"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286</w:t>
            </w:r>
          </w:p>
        </w:tc>
        <w:tc>
          <w:tcPr>
            <w:tcW w:w="1418" w:type="dxa"/>
            <w:vMerge/>
            <w:tcBorders>
              <w:top w:val="nil"/>
              <w:left w:val="single" w:sz="4" w:space="0" w:color="auto"/>
              <w:bottom w:val="single" w:sz="4" w:space="0" w:color="000000"/>
              <w:right w:val="single" w:sz="4" w:space="0" w:color="auto"/>
            </w:tcBorders>
            <w:vAlign w:val="center"/>
            <w:hideMark/>
          </w:tcPr>
          <w:p w:rsidR="006135C5" w:rsidRPr="009A071B" w:rsidRDefault="006135C5" w:rsidP="00435745">
            <w:pPr>
              <w:spacing w:after="0" w:line="240" w:lineRule="auto"/>
              <w:rPr>
                <w:rFonts w:ascii="Arial" w:eastAsia="Times New Roman" w:hAnsi="Arial" w:cs="Arial"/>
                <w:bCs/>
                <w:sz w:val="20"/>
                <w:szCs w:val="20"/>
                <w:lang w:eastAsia="ru-RU"/>
              </w:rPr>
            </w:pP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УКС ЖКХ</w:t>
            </w:r>
          </w:p>
        </w:tc>
      </w:tr>
      <w:tr w:rsidR="00435745" w:rsidRPr="009A071B" w:rsidTr="00435745">
        <w:trPr>
          <w:trHeight w:val="25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w:t>
            </w:r>
          </w:p>
        </w:tc>
        <w:tc>
          <w:tcPr>
            <w:tcW w:w="4874"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мкр.24</w:t>
            </w:r>
          </w:p>
        </w:tc>
        <w:tc>
          <w:tcPr>
            <w:tcW w:w="4536" w:type="dxa"/>
            <w:vMerge/>
            <w:tcBorders>
              <w:top w:val="nil"/>
              <w:left w:val="single" w:sz="4" w:space="0" w:color="auto"/>
              <w:bottom w:val="nil"/>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c>
          <w:tcPr>
            <w:tcW w:w="1843"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35</w:t>
            </w:r>
          </w:p>
        </w:tc>
        <w:tc>
          <w:tcPr>
            <w:tcW w:w="1418" w:type="dxa"/>
            <w:vMerge/>
            <w:tcBorders>
              <w:top w:val="nil"/>
              <w:left w:val="single" w:sz="4" w:space="0" w:color="auto"/>
              <w:bottom w:val="single" w:sz="4" w:space="0" w:color="000000"/>
              <w:right w:val="single" w:sz="4" w:space="0" w:color="auto"/>
            </w:tcBorders>
            <w:vAlign w:val="center"/>
            <w:hideMark/>
          </w:tcPr>
          <w:p w:rsidR="006135C5" w:rsidRPr="009A071B" w:rsidRDefault="006135C5" w:rsidP="00435745">
            <w:pPr>
              <w:spacing w:after="0" w:line="240" w:lineRule="auto"/>
              <w:rPr>
                <w:rFonts w:ascii="Arial" w:eastAsia="Times New Roman" w:hAnsi="Arial" w:cs="Arial"/>
                <w:bCs/>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435745" w:rsidRPr="009A071B" w:rsidTr="00435745">
        <w:trPr>
          <w:trHeight w:val="25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w:t>
            </w:r>
          </w:p>
        </w:tc>
        <w:tc>
          <w:tcPr>
            <w:tcW w:w="4874"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мкр.37</w:t>
            </w:r>
          </w:p>
        </w:tc>
        <w:tc>
          <w:tcPr>
            <w:tcW w:w="4536" w:type="dxa"/>
            <w:vMerge/>
            <w:tcBorders>
              <w:top w:val="nil"/>
              <w:left w:val="single" w:sz="4" w:space="0" w:color="auto"/>
              <w:bottom w:val="nil"/>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c>
          <w:tcPr>
            <w:tcW w:w="1843"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70</w:t>
            </w:r>
          </w:p>
        </w:tc>
        <w:tc>
          <w:tcPr>
            <w:tcW w:w="1418" w:type="dxa"/>
            <w:vMerge/>
            <w:tcBorders>
              <w:top w:val="nil"/>
              <w:left w:val="single" w:sz="4" w:space="0" w:color="auto"/>
              <w:bottom w:val="single" w:sz="4" w:space="0" w:color="000000"/>
              <w:right w:val="single" w:sz="4" w:space="0" w:color="auto"/>
            </w:tcBorders>
            <w:vAlign w:val="center"/>
            <w:hideMark/>
          </w:tcPr>
          <w:p w:rsidR="006135C5" w:rsidRPr="009A071B" w:rsidRDefault="006135C5" w:rsidP="00435745">
            <w:pPr>
              <w:spacing w:after="0" w:line="240" w:lineRule="auto"/>
              <w:rPr>
                <w:rFonts w:ascii="Arial" w:eastAsia="Times New Roman" w:hAnsi="Arial" w:cs="Arial"/>
                <w:bCs/>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435745" w:rsidRPr="009A071B" w:rsidTr="00435745">
        <w:trPr>
          <w:trHeight w:val="25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1.3</w:t>
            </w:r>
          </w:p>
        </w:tc>
        <w:tc>
          <w:tcPr>
            <w:tcW w:w="4874"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 мкр.18а </w:t>
            </w:r>
          </w:p>
        </w:tc>
        <w:tc>
          <w:tcPr>
            <w:tcW w:w="4536" w:type="dxa"/>
            <w:vMerge/>
            <w:tcBorders>
              <w:top w:val="nil"/>
              <w:left w:val="single" w:sz="4" w:space="0" w:color="auto"/>
              <w:bottom w:val="nil"/>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c>
          <w:tcPr>
            <w:tcW w:w="1843"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35</w:t>
            </w:r>
          </w:p>
        </w:tc>
        <w:tc>
          <w:tcPr>
            <w:tcW w:w="1418" w:type="dxa"/>
            <w:vMerge/>
            <w:tcBorders>
              <w:top w:val="nil"/>
              <w:left w:val="single" w:sz="4" w:space="0" w:color="auto"/>
              <w:bottom w:val="single" w:sz="4" w:space="0" w:color="000000"/>
              <w:right w:val="single" w:sz="4" w:space="0" w:color="auto"/>
            </w:tcBorders>
            <w:vAlign w:val="center"/>
            <w:hideMark/>
          </w:tcPr>
          <w:p w:rsidR="006135C5" w:rsidRPr="009A071B" w:rsidRDefault="006135C5" w:rsidP="00435745">
            <w:pPr>
              <w:spacing w:after="0" w:line="240" w:lineRule="auto"/>
              <w:rPr>
                <w:rFonts w:ascii="Arial" w:eastAsia="Times New Roman" w:hAnsi="Arial" w:cs="Arial"/>
                <w:bCs/>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435745" w:rsidRPr="009A071B" w:rsidTr="00435745">
        <w:trPr>
          <w:trHeight w:val="25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w:t>
            </w:r>
          </w:p>
        </w:tc>
        <w:tc>
          <w:tcPr>
            <w:tcW w:w="4874"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мкр.36</w:t>
            </w:r>
          </w:p>
        </w:tc>
        <w:tc>
          <w:tcPr>
            <w:tcW w:w="4536" w:type="dxa"/>
            <w:vMerge/>
            <w:tcBorders>
              <w:top w:val="nil"/>
              <w:left w:val="single" w:sz="4" w:space="0" w:color="auto"/>
              <w:bottom w:val="nil"/>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c>
          <w:tcPr>
            <w:tcW w:w="1843"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116</w:t>
            </w:r>
          </w:p>
        </w:tc>
        <w:tc>
          <w:tcPr>
            <w:tcW w:w="1418" w:type="dxa"/>
            <w:vMerge/>
            <w:tcBorders>
              <w:top w:val="nil"/>
              <w:left w:val="single" w:sz="4" w:space="0" w:color="auto"/>
              <w:bottom w:val="single" w:sz="4" w:space="0" w:color="000000"/>
              <w:right w:val="single" w:sz="4" w:space="0" w:color="auto"/>
            </w:tcBorders>
            <w:vAlign w:val="center"/>
            <w:hideMark/>
          </w:tcPr>
          <w:p w:rsidR="006135C5" w:rsidRPr="009A071B" w:rsidRDefault="006135C5" w:rsidP="00435745">
            <w:pPr>
              <w:spacing w:after="0" w:line="240" w:lineRule="auto"/>
              <w:rPr>
                <w:rFonts w:ascii="Arial" w:eastAsia="Times New Roman" w:hAnsi="Arial" w:cs="Arial"/>
                <w:bCs/>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435745" w:rsidRPr="009A071B" w:rsidTr="00435745">
        <w:trPr>
          <w:trHeight w:val="25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1.5</w:t>
            </w:r>
          </w:p>
        </w:tc>
        <w:tc>
          <w:tcPr>
            <w:tcW w:w="4874"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мкр.21</w:t>
            </w:r>
          </w:p>
        </w:tc>
        <w:tc>
          <w:tcPr>
            <w:tcW w:w="4536" w:type="dxa"/>
            <w:vMerge/>
            <w:tcBorders>
              <w:top w:val="nil"/>
              <w:left w:val="single" w:sz="4" w:space="0" w:color="auto"/>
              <w:bottom w:val="nil"/>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c>
          <w:tcPr>
            <w:tcW w:w="1843"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30</w:t>
            </w:r>
          </w:p>
        </w:tc>
        <w:tc>
          <w:tcPr>
            <w:tcW w:w="1418" w:type="dxa"/>
            <w:vMerge/>
            <w:tcBorders>
              <w:top w:val="nil"/>
              <w:left w:val="single" w:sz="4" w:space="0" w:color="auto"/>
              <w:bottom w:val="single" w:sz="4" w:space="0" w:color="000000"/>
              <w:right w:val="single" w:sz="4" w:space="0" w:color="auto"/>
            </w:tcBorders>
            <w:vAlign w:val="center"/>
            <w:hideMark/>
          </w:tcPr>
          <w:p w:rsidR="006135C5" w:rsidRPr="009A071B" w:rsidRDefault="006135C5" w:rsidP="00435745">
            <w:pPr>
              <w:spacing w:after="0" w:line="240" w:lineRule="auto"/>
              <w:rPr>
                <w:rFonts w:ascii="Arial" w:eastAsia="Times New Roman" w:hAnsi="Arial" w:cs="Arial"/>
                <w:bCs/>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435745" w:rsidRPr="009A071B" w:rsidTr="00435745">
        <w:trPr>
          <w:trHeight w:val="368"/>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2</w:t>
            </w:r>
          </w:p>
        </w:tc>
        <w:tc>
          <w:tcPr>
            <w:tcW w:w="4874"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Плоскостные парковки</w:t>
            </w:r>
          </w:p>
        </w:tc>
        <w:tc>
          <w:tcPr>
            <w:tcW w:w="453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1843"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470</w:t>
            </w:r>
          </w:p>
        </w:tc>
        <w:tc>
          <w:tcPr>
            <w:tcW w:w="1418" w:type="dxa"/>
            <w:vMerge/>
            <w:tcBorders>
              <w:top w:val="nil"/>
              <w:left w:val="single" w:sz="4" w:space="0" w:color="auto"/>
              <w:bottom w:val="single" w:sz="4" w:space="0" w:color="000000"/>
              <w:right w:val="single" w:sz="4" w:space="0" w:color="auto"/>
            </w:tcBorders>
            <w:vAlign w:val="center"/>
            <w:hideMark/>
          </w:tcPr>
          <w:p w:rsidR="006135C5" w:rsidRPr="009A071B" w:rsidRDefault="006135C5" w:rsidP="00435745">
            <w:pPr>
              <w:spacing w:after="0" w:line="240" w:lineRule="auto"/>
              <w:rPr>
                <w:rFonts w:ascii="Arial" w:eastAsia="Times New Roman" w:hAnsi="Arial" w:cs="Arial"/>
                <w:bCs/>
                <w:sz w:val="20"/>
                <w:szCs w:val="20"/>
                <w:lang w:eastAsia="ru-RU"/>
              </w:rPr>
            </w:pP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УКС ЖКХ</w:t>
            </w:r>
          </w:p>
        </w:tc>
      </w:tr>
      <w:tr w:rsidR="00435745" w:rsidRPr="009A071B" w:rsidTr="00435745">
        <w:trPr>
          <w:trHeight w:val="270"/>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w:t>
            </w:r>
          </w:p>
        </w:tc>
        <w:tc>
          <w:tcPr>
            <w:tcW w:w="4874"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мкр.21</w:t>
            </w:r>
          </w:p>
        </w:tc>
        <w:tc>
          <w:tcPr>
            <w:tcW w:w="4536" w:type="dxa"/>
            <w:vMerge/>
            <w:tcBorders>
              <w:top w:val="single" w:sz="4" w:space="0" w:color="auto"/>
              <w:left w:val="single" w:sz="4" w:space="0" w:color="auto"/>
              <w:bottom w:val="single" w:sz="4" w:space="0" w:color="000000"/>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c>
          <w:tcPr>
            <w:tcW w:w="1843"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60</w:t>
            </w:r>
          </w:p>
        </w:tc>
        <w:tc>
          <w:tcPr>
            <w:tcW w:w="1418" w:type="dxa"/>
            <w:vMerge/>
            <w:tcBorders>
              <w:top w:val="nil"/>
              <w:left w:val="single" w:sz="4" w:space="0" w:color="auto"/>
              <w:bottom w:val="single" w:sz="4" w:space="0" w:color="000000"/>
              <w:right w:val="single" w:sz="4" w:space="0" w:color="auto"/>
            </w:tcBorders>
            <w:vAlign w:val="center"/>
            <w:hideMark/>
          </w:tcPr>
          <w:p w:rsidR="006135C5" w:rsidRPr="009A071B" w:rsidRDefault="006135C5" w:rsidP="00435745">
            <w:pPr>
              <w:spacing w:after="0" w:line="240" w:lineRule="auto"/>
              <w:rPr>
                <w:rFonts w:ascii="Arial" w:eastAsia="Times New Roman" w:hAnsi="Arial" w:cs="Arial"/>
                <w:bCs/>
                <w:sz w:val="20"/>
                <w:szCs w:val="20"/>
                <w:lang w:eastAsia="ru-RU"/>
              </w:rPr>
            </w:pPr>
          </w:p>
        </w:tc>
        <w:tc>
          <w:tcPr>
            <w:tcW w:w="1843" w:type="dxa"/>
            <w:vMerge/>
            <w:tcBorders>
              <w:top w:val="nil"/>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435745" w:rsidRPr="009A071B" w:rsidTr="00435745">
        <w:trPr>
          <w:trHeight w:val="25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2.2</w:t>
            </w:r>
          </w:p>
        </w:tc>
        <w:tc>
          <w:tcPr>
            <w:tcW w:w="4874"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мкр.24</w:t>
            </w:r>
          </w:p>
        </w:tc>
        <w:tc>
          <w:tcPr>
            <w:tcW w:w="4536" w:type="dxa"/>
            <w:vMerge/>
            <w:tcBorders>
              <w:top w:val="single" w:sz="4" w:space="0" w:color="auto"/>
              <w:left w:val="single" w:sz="4" w:space="0" w:color="auto"/>
              <w:bottom w:val="single" w:sz="4" w:space="0" w:color="000000"/>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c>
          <w:tcPr>
            <w:tcW w:w="1843"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185</w:t>
            </w:r>
          </w:p>
        </w:tc>
        <w:tc>
          <w:tcPr>
            <w:tcW w:w="1418" w:type="dxa"/>
            <w:vMerge/>
            <w:tcBorders>
              <w:top w:val="nil"/>
              <w:left w:val="single" w:sz="4" w:space="0" w:color="auto"/>
              <w:bottom w:val="single" w:sz="4" w:space="0" w:color="000000"/>
              <w:right w:val="single" w:sz="4" w:space="0" w:color="auto"/>
            </w:tcBorders>
            <w:vAlign w:val="center"/>
            <w:hideMark/>
          </w:tcPr>
          <w:p w:rsidR="006135C5" w:rsidRPr="009A071B" w:rsidRDefault="006135C5" w:rsidP="00435745">
            <w:pPr>
              <w:spacing w:after="0" w:line="240" w:lineRule="auto"/>
              <w:rPr>
                <w:rFonts w:ascii="Arial" w:eastAsia="Times New Roman" w:hAnsi="Arial" w:cs="Arial"/>
                <w:bCs/>
                <w:sz w:val="20"/>
                <w:szCs w:val="20"/>
                <w:lang w:eastAsia="ru-RU"/>
              </w:rPr>
            </w:pPr>
          </w:p>
        </w:tc>
        <w:tc>
          <w:tcPr>
            <w:tcW w:w="1843" w:type="dxa"/>
            <w:vMerge/>
            <w:tcBorders>
              <w:top w:val="nil"/>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435745" w:rsidRPr="009A071B" w:rsidTr="00435745">
        <w:trPr>
          <w:trHeight w:val="25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2.3</w:t>
            </w:r>
          </w:p>
        </w:tc>
        <w:tc>
          <w:tcPr>
            <w:tcW w:w="4874"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мкр.14(</w:t>
            </w: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.Т</w:t>
            </w:r>
            <w:proofErr w:type="gramEnd"/>
            <w:r w:rsidRPr="009A071B">
              <w:rPr>
                <w:rFonts w:ascii="Arial" w:eastAsia="Times New Roman" w:hAnsi="Arial" w:cs="Arial"/>
                <w:sz w:val="20"/>
                <w:szCs w:val="20"/>
                <w:lang w:eastAsia="ru-RU"/>
              </w:rPr>
              <w:t>роицкая</w:t>
            </w:r>
            <w:proofErr w:type="spellEnd"/>
            <w:r w:rsidRPr="009A071B">
              <w:rPr>
                <w:rFonts w:ascii="Arial" w:eastAsia="Times New Roman" w:hAnsi="Arial" w:cs="Arial"/>
                <w:sz w:val="20"/>
                <w:szCs w:val="20"/>
                <w:lang w:eastAsia="ru-RU"/>
              </w:rPr>
              <w:t>, 5а)</w:t>
            </w:r>
          </w:p>
        </w:tc>
        <w:tc>
          <w:tcPr>
            <w:tcW w:w="4536" w:type="dxa"/>
            <w:vMerge/>
            <w:tcBorders>
              <w:top w:val="single" w:sz="4" w:space="0" w:color="auto"/>
              <w:left w:val="single" w:sz="4" w:space="0" w:color="auto"/>
              <w:bottom w:val="single" w:sz="4" w:space="0" w:color="000000"/>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c>
          <w:tcPr>
            <w:tcW w:w="1843"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120</w:t>
            </w:r>
          </w:p>
        </w:tc>
        <w:tc>
          <w:tcPr>
            <w:tcW w:w="1418" w:type="dxa"/>
            <w:vMerge/>
            <w:tcBorders>
              <w:top w:val="nil"/>
              <w:left w:val="single" w:sz="4" w:space="0" w:color="auto"/>
              <w:bottom w:val="single" w:sz="4" w:space="0" w:color="000000"/>
              <w:right w:val="single" w:sz="4" w:space="0" w:color="auto"/>
            </w:tcBorders>
            <w:vAlign w:val="center"/>
            <w:hideMark/>
          </w:tcPr>
          <w:p w:rsidR="006135C5" w:rsidRPr="009A071B" w:rsidRDefault="006135C5" w:rsidP="00435745">
            <w:pPr>
              <w:spacing w:after="0" w:line="240" w:lineRule="auto"/>
              <w:rPr>
                <w:rFonts w:ascii="Arial" w:eastAsia="Times New Roman" w:hAnsi="Arial" w:cs="Arial"/>
                <w:bCs/>
                <w:sz w:val="20"/>
                <w:szCs w:val="20"/>
                <w:lang w:eastAsia="ru-RU"/>
              </w:rPr>
            </w:pPr>
          </w:p>
        </w:tc>
        <w:tc>
          <w:tcPr>
            <w:tcW w:w="1843" w:type="dxa"/>
            <w:vMerge/>
            <w:tcBorders>
              <w:top w:val="nil"/>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435745" w:rsidRPr="009A071B" w:rsidTr="00435745">
        <w:trPr>
          <w:trHeight w:val="25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2.4</w:t>
            </w:r>
          </w:p>
        </w:tc>
        <w:tc>
          <w:tcPr>
            <w:tcW w:w="4874"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мкр.5,10,10а</w:t>
            </w:r>
          </w:p>
        </w:tc>
        <w:tc>
          <w:tcPr>
            <w:tcW w:w="4536" w:type="dxa"/>
            <w:vMerge/>
            <w:tcBorders>
              <w:top w:val="single" w:sz="4" w:space="0" w:color="auto"/>
              <w:left w:val="single" w:sz="4" w:space="0" w:color="auto"/>
              <w:bottom w:val="single" w:sz="4" w:space="0" w:color="000000"/>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c>
          <w:tcPr>
            <w:tcW w:w="1843"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45</w:t>
            </w:r>
          </w:p>
        </w:tc>
        <w:tc>
          <w:tcPr>
            <w:tcW w:w="1418" w:type="dxa"/>
            <w:vMerge/>
            <w:tcBorders>
              <w:top w:val="nil"/>
              <w:left w:val="single" w:sz="4" w:space="0" w:color="auto"/>
              <w:bottom w:val="single" w:sz="4" w:space="0" w:color="000000"/>
              <w:right w:val="single" w:sz="4" w:space="0" w:color="auto"/>
            </w:tcBorders>
            <w:vAlign w:val="center"/>
            <w:hideMark/>
          </w:tcPr>
          <w:p w:rsidR="006135C5" w:rsidRPr="009A071B" w:rsidRDefault="006135C5" w:rsidP="00435745">
            <w:pPr>
              <w:spacing w:after="0" w:line="240" w:lineRule="auto"/>
              <w:rPr>
                <w:rFonts w:ascii="Arial" w:eastAsia="Times New Roman" w:hAnsi="Arial" w:cs="Arial"/>
                <w:bCs/>
                <w:sz w:val="20"/>
                <w:szCs w:val="20"/>
                <w:lang w:eastAsia="ru-RU"/>
              </w:rPr>
            </w:pPr>
          </w:p>
        </w:tc>
        <w:tc>
          <w:tcPr>
            <w:tcW w:w="1843" w:type="dxa"/>
            <w:vMerge/>
            <w:tcBorders>
              <w:top w:val="nil"/>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435745" w:rsidRPr="009A071B" w:rsidTr="00435745">
        <w:trPr>
          <w:trHeight w:val="25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2.5</w:t>
            </w:r>
          </w:p>
        </w:tc>
        <w:tc>
          <w:tcPr>
            <w:tcW w:w="4874"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мкр.4,12,12</w:t>
            </w:r>
          </w:p>
        </w:tc>
        <w:tc>
          <w:tcPr>
            <w:tcW w:w="4536" w:type="dxa"/>
            <w:vMerge/>
            <w:tcBorders>
              <w:top w:val="single" w:sz="4" w:space="0" w:color="auto"/>
              <w:left w:val="single" w:sz="4" w:space="0" w:color="auto"/>
              <w:bottom w:val="single" w:sz="4" w:space="0" w:color="000000"/>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c>
          <w:tcPr>
            <w:tcW w:w="1843"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60</w:t>
            </w:r>
          </w:p>
        </w:tc>
        <w:tc>
          <w:tcPr>
            <w:tcW w:w="1418" w:type="dxa"/>
            <w:vMerge/>
            <w:tcBorders>
              <w:top w:val="nil"/>
              <w:left w:val="single" w:sz="4" w:space="0" w:color="auto"/>
              <w:bottom w:val="single" w:sz="4" w:space="0" w:color="000000"/>
              <w:right w:val="single" w:sz="4" w:space="0" w:color="auto"/>
            </w:tcBorders>
            <w:vAlign w:val="center"/>
            <w:hideMark/>
          </w:tcPr>
          <w:p w:rsidR="006135C5" w:rsidRPr="009A071B" w:rsidRDefault="006135C5" w:rsidP="00435745">
            <w:pPr>
              <w:spacing w:after="0" w:line="240" w:lineRule="auto"/>
              <w:rPr>
                <w:rFonts w:ascii="Arial" w:eastAsia="Times New Roman" w:hAnsi="Arial" w:cs="Arial"/>
                <w:bCs/>
                <w:sz w:val="20"/>
                <w:szCs w:val="20"/>
                <w:lang w:eastAsia="ru-RU"/>
              </w:rPr>
            </w:pPr>
          </w:p>
        </w:tc>
        <w:tc>
          <w:tcPr>
            <w:tcW w:w="1843" w:type="dxa"/>
            <w:vMerge/>
            <w:tcBorders>
              <w:top w:val="nil"/>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435745" w:rsidRPr="009A071B" w:rsidTr="00435745">
        <w:trPr>
          <w:trHeight w:val="206"/>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3</w:t>
            </w:r>
          </w:p>
        </w:tc>
        <w:tc>
          <w:tcPr>
            <w:tcW w:w="4874"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bCs/>
                <w:sz w:val="20"/>
                <w:szCs w:val="20"/>
                <w:lang w:eastAsia="ru-RU"/>
              </w:rPr>
            </w:pPr>
            <w:r w:rsidRPr="009A071B">
              <w:rPr>
                <w:rFonts w:ascii="Arial" w:eastAsia="Times New Roman" w:hAnsi="Arial" w:cs="Arial"/>
                <w:bCs/>
                <w:sz w:val="20"/>
                <w:szCs w:val="20"/>
                <w:lang w:eastAsia="ru-RU"/>
              </w:rPr>
              <w:t>Придомовая территория, иные типы парковок</w:t>
            </w:r>
          </w:p>
        </w:tc>
        <w:tc>
          <w:tcPr>
            <w:tcW w:w="4536" w:type="dxa"/>
            <w:vMerge/>
            <w:tcBorders>
              <w:top w:val="single" w:sz="4" w:space="0" w:color="auto"/>
              <w:left w:val="single" w:sz="4" w:space="0" w:color="auto"/>
              <w:bottom w:val="single" w:sz="4" w:space="0" w:color="000000"/>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c>
          <w:tcPr>
            <w:tcW w:w="1843"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149</w:t>
            </w:r>
          </w:p>
        </w:tc>
        <w:tc>
          <w:tcPr>
            <w:tcW w:w="1418" w:type="dxa"/>
            <w:vMerge/>
            <w:tcBorders>
              <w:top w:val="nil"/>
              <w:left w:val="single" w:sz="4" w:space="0" w:color="auto"/>
              <w:bottom w:val="single" w:sz="4" w:space="0" w:color="000000"/>
              <w:right w:val="single" w:sz="4" w:space="0" w:color="auto"/>
            </w:tcBorders>
            <w:vAlign w:val="center"/>
            <w:hideMark/>
          </w:tcPr>
          <w:p w:rsidR="006135C5" w:rsidRPr="009A071B" w:rsidRDefault="006135C5" w:rsidP="00435745">
            <w:pPr>
              <w:spacing w:after="0" w:line="240" w:lineRule="auto"/>
              <w:rPr>
                <w:rFonts w:ascii="Arial" w:eastAsia="Times New Roman" w:hAnsi="Arial" w:cs="Arial"/>
                <w:bCs/>
                <w:sz w:val="20"/>
                <w:szCs w:val="20"/>
                <w:lang w:eastAsia="ru-RU"/>
              </w:rPr>
            </w:pPr>
          </w:p>
        </w:tc>
        <w:tc>
          <w:tcPr>
            <w:tcW w:w="1843"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435745" w:rsidRPr="009A071B" w:rsidTr="00435745">
        <w:trPr>
          <w:trHeight w:val="25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3.1</w:t>
            </w:r>
          </w:p>
        </w:tc>
        <w:tc>
          <w:tcPr>
            <w:tcW w:w="4874"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roofErr w:type="spellStart"/>
            <w:r w:rsidRPr="009A071B">
              <w:rPr>
                <w:rFonts w:ascii="Arial" w:eastAsia="Times New Roman" w:hAnsi="Arial" w:cs="Arial"/>
                <w:sz w:val="20"/>
                <w:szCs w:val="20"/>
                <w:lang w:eastAsia="ru-RU"/>
              </w:rPr>
              <w:t>п</w:t>
            </w:r>
            <w:proofErr w:type="gramStart"/>
            <w:r w:rsidRPr="009A071B">
              <w:rPr>
                <w:rFonts w:ascii="Arial" w:eastAsia="Times New Roman" w:hAnsi="Arial" w:cs="Arial"/>
                <w:sz w:val="20"/>
                <w:szCs w:val="20"/>
                <w:lang w:eastAsia="ru-RU"/>
              </w:rPr>
              <w:t>.Д</w:t>
            </w:r>
            <w:proofErr w:type="gramEnd"/>
            <w:r w:rsidRPr="009A071B">
              <w:rPr>
                <w:rFonts w:ascii="Arial" w:eastAsia="Times New Roman" w:hAnsi="Arial" w:cs="Arial"/>
                <w:sz w:val="20"/>
                <w:szCs w:val="20"/>
                <w:lang w:eastAsia="ru-RU"/>
              </w:rPr>
              <w:t>ружба</w:t>
            </w:r>
            <w:proofErr w:type="spellEnd"/>
          </w:p>
        </w:tc>
        <w:tc>
          <w:tcPr>
            <w:tcW w:w="4536" w:type="dxa"/>
            <w:vMerge/>
            <w:tcBorders>
              <w:top w:val="single" w:sz="4" w:space="0" w:color="auto"/>
              <w:left w:val="single" w:sz="4" w:space="0" w:color="auto"/>
              <w:bottom w:val="single" w:sz="4" w:space="0" w:color="000000"/>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c>
          <w:tcPr>
            <w:tcW w:w="1843"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15</w:t>
            </w:r>
          </w:p>
        </w:tc>
        <w:tc>
          <w:tcPr>
            <w:tcW w:w="1418" w:type="dxa"/>
            <w:vMerge/>
            <w:tcBorders>
              <w:top w:val="nil"/>
              <w:left w:val="single" w:sz="4" w:space="0" w:color="auto"/>
              <w:bottom w:val="single" w:sz="4" w:space="0" w:color="000000"/>
              <w:right w:val="single" w:sz="4" w:space="0" w:color="auto"/>
            </w:tcBorders>
            <w:vAlign w:val="center"/>
            <w:hideMark/>
          </w:tcPr>
          <w:p w:rsidR="006135C5" w:rsidRPr="009A071B" w:rsidRDefault="006135C5" w:rsidP="00435745">
            <w:pPr>
              <w:spacing w:after="0" w:line="240" w:lineRule="auto"/>
              <w:rPr>
                <w:rFonts w:ascii="Arial" w:eastAsia="Times New Roman" w:hAnsi="Arial" w:cs="Arial"/>
                <w:bCs/>
                <w:sz w:val="20"/>
                <w:szCs w:val="20"/>
                <w:lang w:eastAsia="ru-RU"/>
              </w:rPr>
            </w:pP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УКС ЖКХ</w:t>
            </w:r>
          </w:p>
        </w:tc>
      </w:tr>
      <w:tr w:rsidR="00435745" w:rsidRPr="009A071B" w:rsidTr="00435745">
        <w:trPr>
          <w:trHeight w:val="25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3.2</w:t>
            </w:r>
          </w:p>
        </w:tc>
        <w:tc>
          <w:tcPr>
            <w:tcW w:w="4874"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roofErr w:type="spellStart"/>
            <w:r w:rsidRPr="009A071B">
              <w:rPr>
                <w:rFonts w:ascii="Arial" w:eastAsia="Times New Roman" w:hAnsi="Arial" w:cs="Arial"/>
                <w:sz w:val="20"/>
                <w:szCs w:val="20"/>
                <w:lang w:eastAsia="ru-RU"/>
              </w:rPr>
              <w:t>мкр</w:t>
            </w:r>
            <w:proofErr w:type="spellEnd"/>
            <w:r w:rsidRPr="009A071B">
              <w:rPr>
                <w:rFonts w:ascii="Arial" w:eastAsia="Times New Roman" w:hAnsi="Arial" w:cs="Arial"/>
                <w:sz w:val="20"/>
                <w:szCs w:val="20"/>
                <w:lang w:eastAsia="ru-RU"/>
              </w:rPr>
              <w:t>. 8,9</w:t>
            </w:r>
          </w:p>
        </w:tc>
        <w:tc>
          <w:tcPr>
            <w:tcW w:w="4536" w:type="dxa"/>
            <w:vMerge/>
            <w:tcBorders>
              <w:top w:val="single" w:sz="4" w:space="0" w:color="auto"/>
              <w:left w:val="single" w:sz="4" w:space="0" w:color="auto"/>
              <w:bottom w:val="single" w:sz="4" w:space="0" w:color="000000"/>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c>
          <w:tcPr>
            <w:tcW w:w="1843"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15</w:t>
            </w:r>
          </w:p>
        </w:tc>
        <w:tc>
          <w:tcPr>
            <w:tcW w:w="1418" w:type="dxa"/>
            <w:vMerge/>
            <w:tcBorders>
              <w:top w:val="nil"/>
              <w:left w:val="single" w:sz="4" w:space="0" w:color="auto"/>
              <w:bottom w:val="single" w:sz="4" w:space="0" w:color="000000"/>
              <w:right w:val="single" w:sz="4" w:space="0" w:color="auto"/>
            </w:tcBorders>
            <w:vAlign w:val="center"/>
            <w:hideMark/>
          </w:tcPr>
          <w:p w:rsidR="006135C5" w:rsidRPr="009A071B" w:rsidRDefault="006135C5" w:rsidP="00435745">
            <w:pPr>
              <w:spacing w:after="0" w:line="240" w:lineRule="auto"/>
              <w:rPr>
                <w:rFonts w:ascii="Arial" w:eastAsia="Times New Roman" w:hAnsi="Arial" w:cs="Arial"/>
                <w:bCs/>
                <w:sz w:val="20"/>
                <w:szCs w:val="20"/>
                <w:lang w:eastAsia="ru-RU"/>
              </w:rPr>
            </w:pPr>
          </w:p>
        </w:tc>
        <w:tc>
          <w:tcPr>
            <w:tcW w:w="1843" w:type="dxa"/>
            <w:vMerge/>
            <w:tcBorders>
              <w:top w:val="nil"/>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435745" w:rsidRPr="009A071B" w:rsidTr="00435745">
        <w:trPr>
          <w:trHeight w:val="25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3.3</w:t>
            </w:r>
          </w:p>
        </w:tc>
        <w:tc>
          <w:tcPr>
            <w:tcW w:w="4874"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 </w:t>
            </w:r>
            <w:proofErr w:type="spellStart"/>
            <w:r w:rsidRPr="009A071B">
              <w:rPr>
                <w:rFonts w:ascii="Arial" w:eastAsia="Times New Roman" w:hAnsi="Arial" w:cs="Arial"/>
                <w:sz w:val="20"/>
                <w:szCs w:val="20"/>
                <w:lang w:eastAsia="ru-RU"/>
              </w:rPr>
              <w:t>Жостово</w:t>
            </w:r>
            <w:proofErr w:type="spellEnd"/>
            <w:r w:rsidRPr="009A071B">
              <w:rPr>
                <w:rFonts w:ascii="Arial" w:eastAsia="Times New Roman" w:hAnsi="Arial" w:cs="Arial"/>
                <w:sz w:val="20"/>
                <w:szCs w:val="20"/>
                <w:lang w:eastAsia="ru-RU"/>
              </w:rPr>
              <w:t xml:space="preserve"> д. 58</w:t>
            </w:r>
          </w:p>
        </w:tc>
        <w:tc>
          <w:tcPr>
            <w:tcW w:w="4536" w:type="dxa"/>
            <w:vMerge/>
            <w:tcBorders>
              <w:top w:val="single" w:sz="4" w:space="0" w:color="auto"/>
              <w:left w:val="single" w:sz="4" w:space="0" w:color="auto"/>
              <w:bottom w:val="single" w:sz="4" w:space="0" w:color="000000"/>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c>
          <w:tcPr>
            <w:tcW w:w="1843"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23</w:t>
            </w:r>
          </w:p>
        </w:tc>
        <w:tc>
          <w:tcPr>
            <w:tcW w:w="1418" w:type="dxa"/>
            <w:vMerge/>
            <w:tcBorders>
              <w:top w:val="nil"/>
              <w:left w:val="single" w:sz="4" w:space="0" w:color="auto"/>
              <w:bottom w:val="single" w:sz="4" w:space="0" w:color="000000"/>
              <w:right w:val="single" w:sz="4" w:space="0" w:color="auto"/>
            </w:tcBorders>
            <w:vAlign w:val="center"/>
            <w:hideMark/>
          </w:tcPr>
          <w:p w:rsidR="006135C5" w:rsidRPr="009A071B" w:rsidRDefault="006135C5" w:rsidP="00435745">
            <w:pPr>
              <w:spacing w:after="0" w:line="240" w:lineRule="auto"/>
              <w:rPr>
                <w:rFonts w:ascii="Arial" w:eastAsia="Times New Roman" w:hAnsi="Arial" w:cs="Arial"/>
                <w:bCs/>
                <w:sz w:val="20"/>
                <w:szCs w:val="20"/>
                <w:lang w:eastAsia="ru-RU"/>
              </w:rPr>
            </w:pP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«ТУ «</w:t>
            </w:r>
            <w:proofErr w:type="spellStart"/>
            <w:r w:rsidRPr="009A071B">
              <w:rPr>
                <w:rFonts w:ascii="Arial" w:eastAsia="Times New Roman" w:hAnsi="Arial" w:cs="Arial"/>
                <w:sz w:val="20"/>
                <w:szCs w:val="20"/>
                <w:lang w:eastAsia="ru-RU"/>
              </w:rPr>
              <w:t>Пироговский</w:t>
            </w:r>
            <w:proofErr w:type="spellEnd"/>
            <w:r w:rsidRPr="009A071B">
              <w:rPr>
                <w:rFonts w:ascii="Arial" w:eastAsia="Times New Roman" w:hAnsi="Arial" w:cs="Arial"/>
                <w:sz w:val="20"/>
                <w:szCs w:val="20"/>
                <w:lang w:eastAsia="ru-RU"/>
              </w:rPr>
              <w:t>»</w:t>
            </w:r>
          </w:p>
        </w:tc>
      </w:tr>
      <w:tr w:rsidR="00435745" w:rsidRPr="009A071B" w:rsidTr="00435745">
        <w:trPr>
          <w:trHeight w:val="25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3.4</w:t>
            </w:r>
          </w:p>
        </w:tc>
        <w:tc>
          <w:tcPr>
            <w:tcW w:w="4874"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 </w:t>
            </w:r>
            <w:proofErr w:type="spellStart"/>
            <w:r w:rsidRPr="009A071B">
              <w:rPr>
                <w:rFonts w:ascii="Arial" w:eastAsia="Times New Roman" w:hAnsi="Arial" w:cs="Arial"/>
                <w:sz w:val="20"/>
                <w:szCs w:val="20"/>
                <w:lang w:eastAsia="ru-RU"/>
              </w:rPr>
              <w:t>Пирогово</w:t>
            </w:r>
            <w:proofErr w:type="spellEnd"/>
            <w:r w:rsidRPr="009A071B">
              <w:rPr>
                <w:rFonts w:ascii="Arial" w:eastAsia="Times New Roman" w:hAnsi="Arial" w:cs="Arial"/>
                <w:sz w:val="20"/>
                <w:szCs w:val="20"/>
                <w:lang w:eastAsia="ru-RU"/>
              </w:rPr>
              <w:t xml:space="preserve"> д. 19</w:t>
            </w:r>
          </w:p>
        </w:tc>
        <w:tc>
          <w:tcPr>
            <w:tcW w:w="4536" w:type="dxa"/>
            <w:vMerge/>
            <w:tcBorders>
              <w:top w:val="single" w:sz="4" w:space="0" w:color="auto"/>
              <w:left w:val="single" w:sz="4" w:space="0" w:color="auto"/>
              <w:bottom w:val="single" w:sz="4" w:space="0" w:color="000000"/>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c>
          <w:tcPr>
            <w:tcW w:w="1843"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21</w:t>
            </w:r>
          </w:p>
        </w:tc>
        <w:tc>
          <w:tcPr>
            <w:tcW w:w="1418" w:type="dxa"/>
            <w:vMerge/>
            <w:tcBorders>
              <w:top w:val="nil"/>
              <w:left w:val="single" w:sz="4" w:space="0" w:color="auto"/>
              <w:bottom w:val="single" w:sz="4" w:space="0" w:color="000000"/>
              <w:right w:val="single" w:sz="4" w:space="0" w:color="auto"/>
            </w:tcBorders>
            <w:vAlign w:val="center"/>
            <w:hideMark/>
          </w:tcPr>
          <w:p w:rsidR="006135C5" w:rsidRPr="009A071B" w:rsidRDefault="006135C5" w:rsidP="00435745">
            <w:pPr>
              <w:spacing w:after="0" w:line="240" w:lineRule="auto"/>
              <w:rPr>
                <w:rFonts w:ascii="Arial" w:eastAsia="Times New Roman" w:hAnsi="Arial" w:cs="Arial"/>
                <w:bCs/>
                <w:sz w:val="20"/>
                <w:szCs w:val="20"/>
                <w:lang w:eastAsia="ru-RU"/>
              </w:rPr>
            </w:pPr>
          </w:p>
        </w:tc>
        <w:tc>
          <w:tcPr>
            <w:tcW w:w="1843" w:type="dxa"/>
            <w:vMerge/>
            <w:tcBorders>
              <w:top w:val="nil"/>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435745" w:rsidRPr="009A071B" w:rsidTr="00435745">
        <w:trPr>
          <w:trHeight w:val="25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3.5</w:t>
            </w:r>
          </w:p>
        </w:tc>
        <w:tc>
          <w:tcPr>
            <w:tcW w:w="4874"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п. Здравница д. 1</w:t>
            </w:r>
          </w:p>
        </w:tc>
        <w:tc>
          <w:tcPr>
            <w:tcW w:w="4536" w:type="dxa"/>
            <w:vMerge/>
            <w:tcBorders>
              <w:top w:val="single" w:sz="4" w:space="0" w:color="auto"/>
              <w:left w:val="single" w:sz="4" w:space="0" w:color="auto"/>
              <w:bottom w:val="single" w:sz="4" w:space="0" w:color="000000"/>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c>
          <w:tcPr>
            <w:tcW w:w="1843"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17</w:t>
            </w:r>
          </w:p>
        </w:tc>
        <w:tc>
          <w:tcPr>
            <w:tcW w:w="1418" w:type="dxa"/>
            <w:vMerge/>
            <w:tcBorders>
              <w:top w:val="nil"/>
              <w:left w:val="single" w:sz="4" w:space="0" w:color="auto"/>
              <w:bottom w:val="single" w:sz="4" w:space="0" w:color="000000"/>
              <w:right w:val="single" w:sz="4" w:space="0" w:color="auto"/>
            </w:tcBorders>
            <w:vAlign w:val="center"/>
            <w:hideMark/>
          </w:tcPr>
          <w:p w:rsidR="006135C5" w:rsidRPr="009A071B" w:rsidRDefault="006135C5" w:rsidP="00435745">
            <w:pPr>
              <w:spacing w:after="0" w:line="240" w:lineRule="auto"/>
              <w:rPr>
                <w:rFonts w:ascii="Arial" w:eastAsia="Times New Roman" w:hAnsi="Arial" w:cs="Arial"/>
                <w:bCs/>
                <w:sz w:val="20"/>
                <w:szCs w:val="20"/>
                <w:lang w:eastAsia="ru-RU"/>
              </w:rPr>
            </w:pPr>
          </w:p>
        </w:tc>
        <w:tc>
          <w:tcPr>
            <w:tcW w:w="1843" w:type="dxa"/>
            <w:vMerge/>
            <w:tcBorders>
              <w:top w:val="nil"/>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435745" w:rsidRPr="009A071B" w:rsidTr="00435745">
        <w:trPr>
          <w:trHeight w:val="25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3.6</w:t>
            </w:r>
          </w:p>
        </w:tc>
        <w:tc>
          <w:tcPr>
            <w:tcW w:w="4874"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п. КВХ д. 1</w:t>
            </w:r>
          </w:p>
        </w:tc>
        <w:tc>
          <w:tcPr>
            <w:tcW w:w="4536" w:type="dxa"/>
            <w:vMerge/>
            <w:tcBorders>
              <w:top w:val="single" w:sz="4" w:space="0" w:color="auto"/>
              <w:left w:val="single" w:sz="4" w:space="0" w:color="auto"/>
              <w:bottom w:val="single" w:sz="4" w:space="0" w:color="000000"/>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c>
          <w:tcPr>
            <w:tcW w:w="1843"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36</w:t>
            </w:r>
          </w:p>
        </w:tc>
        <w:tc>
          <w:tcPr>
            <w:tcW w:w="1418" w:type="dxa"/>
            <w:vMerge/>
            <w:tcBorders>
              <w:top w:val="nil"/>
              <w:left w:val="single" w:sz="4" w:space="0" w:color="auto"/>
              <w:bottom w:val="single" w:sz="4" w:space="0" w:color="000000"/>
              <w:right w:val="single" w:sz="4" w:space="0" w:color="auto"/>
            </w:tcBorders>
            <w:vAlign w:val="center"/>
            <w:hideMark/>
          </w:tcPr>
          <w:p w:rsidR="006135C5" w:rsidRPr="009A071B" w:rsidRDefault="006135C5" w:rsidP="00435745">
            <w:pPr>
              <w:spacing w:after="0" w:line="240" w:lineRule="auto"/>
              <w:rPr>
                <w:rFonts w:ascii="Arial" w:eastAsia="Times New Roman" w:hAnsi="Arial" w:cs="Arial"/>
                <w:bCs/>
                <w:sz w:val="20"/>
                <w:szCs w:val="20"/>
                <w:lang w:eastAsia="ru-RU"/>
              </w:rPr>
            </w:pPr>
          </w:p>
        </w:tc>
        <w:tc>
          <w:tcPr>
            <w:tcW w:w="1843" w:type="dxa"/>
            <w:vMerge/>
            <w:tcBorders>
              <w:top w:val="nil"/>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435745" w:rsidRPr="009A071B" w:rsidTr="00435745">
        <w:trPr>
          <w:trHeight w:val="25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3.7</w:t>
            </w:r>
          </w:p>
        </w:tc>
        <w:tc>
          <w:tcPr>
            <w:tcW w:w="4874"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п. КВХ у детского сада</w:t>
            </w:r>
          </w:p>
        </w:tc>
        <w:tc>
          <w:tcPr>
            <w:tcW w:w="4536" w:type="dxa"/>
            <w:vMerge/>
            <w:tcBorders>
              <w:top w:val="single" w:sz="4" w:space="0" w:color="auto"/>
              <w:left w:val="single" w:sz="4" w:space="0" w:color="auto"/>
              <w:bottom w:val="single" w:sz="4" w:space="0" w:color="000000"/>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c>
          <w:tcPr>
            <w:tcW w:w="1843"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12</w:t>
            </w:r>
          </w:p>
        </w:tc>
        <w:tc>
          <w:tcPr>
            <w:tcW w:w="1418" w:type="dxa"/>
            <w:vMerge/>
            <w:tcBorders>
              <w:top w:val="nil"/>
              <w:left w:val="single" w:sz="4" w:space="0" w:color="auto"/>
              <w:bottom w:val="single" w:sz="4" w:space="0" w:color="000000"/>
              <w:right w:val="single" w:sz="4" w:space="0" w:color="auto"/>
            </w:tcBorders>
            <w:vAlign w:val="center"/>
            <w:hideMark/>
          </w:tcPr>
          <w:p w:rsidR="006135C5" w:rsidRPr="009A071B" w:rsidRDefault="006135C5" w:rsidP="00435745">
            <w:pPr>
              <w:spacing w:after="0" w:line="240" w:lineRule="auto"/>
              <w:rPr>
                <w:rFonts w:ascii="Arial" w:eastAsia="Times New Roman" w:hAnsi="Arial" w:cs="Arial"/>
                <w:bCs/>
                <w:sz w:val="20"/>
                <w:szCs w:val="20"/>
                <w:lang w:eastAsia="ru-RU"/>
              </w:rPr>
            </w:pPr>
          </w:p>
        </w:tc>
        <w:tc>
          <w:tcPr>
            <w:tcW w:w="1843" w:type="dxa"/>
            <w:vMerge/>
            <w:tcBorders>
              <w:top w:val="nil"/>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435745" w:rsidRPr="009A071B" w:rsidTr="00E02A48">
        <w:trPr>
          <w:trHeight w:val="25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3.8</w:t>
            </w:r>
          </w:p>
        </w:tc>
        <w:tc>
          <w:tcPr>
            <w:tcW w:w="4874"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roofErr w:type="spellStart"/>
            <w:r w:rsidRPr="009A071B">
              <w:rPr>
                <w:rFonts w:ascii="Arial" w:eastAsia="Times New Roman" w:hAnsi="Arial" w:cs="Arial"/>
                <w:sz w:val="20"/>
                <w:szCs w:val="20"/>
                <w:lang w:eastAsia="ru-RU"/>
              </w:rPr>
              <w:t>р.п</w:t>
            </w:r>
            <w:proofErr w:type="spellEnd"/>
            <w:r w:rsidRPr="009A071B">
              <w:rPr>
                <w:rFonts w:ascii="Arial" w:eastAsia="Times New Roman" w:hAnsi="Arial" w:cs="Arial"/>
                <w:sz w:val="20"/>
                <w:szCs w:val="20"/>
                <w:lang w:eastAsia="ru-RU"/>
              </w:rPr>
              <w:t xml:space="preserve">. </w:t>
            </w:r>
            <w:proofErr w:type="spellStart"/>
            <w:r w:rsidRPr="009A071B">
              <w:rPr>
                <w:rFonts w:ascii="Arial" w:eastAsia="Times New Roman" w:hAnsi="Arial" w:cs="Arial"/>
                <w:sz w:val="20"/>
                <w:szCs w:val="20"/>
                <w:lang w:eastAsia="ru-RU"/>
              </w:rPr>
              <w:t>Пироговский</w:t>
            </w:r>
            <w:proofErr w:type="spellEnd"/>
            <w:r w:rsidRPr="009A071B">
              <w:rPr>
                <w:rFonts w:ascii="Arial" w:eastAsia="Times New Roman" w:hAnsi="Arial" w:cs="Arial"/>
                <w:sz w:val="20"/>
                <w:szCs w:val="20"/>
                <w:lang w:eastAsia="ru-RU"/>
              </w:rPr>
              <w:t xml:space="preserve"> у «Мясная лавка»</w:t>
            </w:r>
          </w:p>
        </w:tc>
        <w:tc>
          <w:tcPr>
            <w:tcW w:w="4536" w:type="dxa"/>
            <w:vMerge/>
            <w:tcBorders>
              <w:top w:val="single" w:sz="4" w:space="0" w:color="auto"/>
              <w:left w:val="single" w:sz="4" w:space="0" w:color="auto"/>
              <w:bottom w:val="single" w:sz="4" w:space="0" w:color="000000"/>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c>
          <w:tcPr>
            <w:tcW w:w="1843"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10</w:t>
            </w:r>
          </w:p>
        </w:tc>
        <w:tc>
          <w:tcPr>
            <w:tcW w:w="1418" w:type="dxa"/>
            <w:vMerge/>
            <w:tcBorders>
              <w:top w:val="nil"/>
              <w:left w:val="single" w:sz="4" w:space="0" w:color="auto"/>
              <w:bottom w:val="single" w:sz="4" w:space="0" w:color="000000"/>
              <w:right w:val="single" w:sz="4" w:space="0" w:color="auto"/>
            </w:tcBorders>
            <w:vAlign w:val="center"/>
            <w:hideMark/>
          </w:tcPr>
          <w:p w:rsidR="006135C5" w:rsidRPr="009A071B" w:rsidRDefault="006135C5" w:rsidP="00435745">
            <w:pPr>
              <w:spacing w:after="0" w:line="240" w:lineRule="auto"/>
              <w:rPr>
                <w:rFonts w:ascii="Arial" w:eastAsia="Times New Roman" w:hAnsi="Arial" w:cs="Arial"/>
                <w:bCs/>
                <w:sz w:val="20"/>
                <w:szCs w:val="20"/>
                <w:lang w:eastAsia="ru-RU"/>
              </w:rPr>
            </w:pPr>
          </w:p>
        </w:tc>
        <w:tc>
          <w:tcPr>
            <w:tcW w:w="1843" w:type="dxa"/>
            <w:vMerge/>
            <w:tcBorders>
              <w:top w:val="nil"/>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435745" w:rsidRPr="009A071B" w:rsidTr="00E02A48">
        <w:trPr>
          <w:trHeight w:val="55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lastRenderedPageBreak/>
              <w:t> </w:t>
            </w:r>
          </w:p>
        </w:tc>
        <w:tc>
          <w:tcPr>
            <w:tcW w:w="11253" w:type="dxa"/>
            <w:gridSpan w:val="3"/>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 xml:space="preserve">II. Очаги вблизи </w:t>
            </w:r>
            <w:proofErr w:type="spellStart"/>
            <w:r w:rsidRPr="009A071B">
              <w:rPr>
                <w:rFonts w:ascii="Arial" w:eastAsia="Times New Roman" w:hAnsi="Arial" w:cs="Arial"/>
                <w:bCs/>
                <w:sz w:val="20"/>
                <w:szCs w:val="20"/>
                <w:lang w:eastAsia="ru-RU"/>
              </w:rPr>
              <w:t>пассажирообразующихся</w:t>
            </w:r>
            <w:proofErr w:type="spellEnd"/>
            <w:r w:rsidRPr="009A071B">
              <w:rPr>
                <w:rFonts w:ascii="Arial" w:eastAsia="Times New Roman" w:hAnsi="Arial" w:cs="Arial"/>
                <w:bCs/>
                <w:sz w:val="20"/>
                <w:szCs w:val="20"/>
                <w:lang w:eastAsia="ru-RU"/>
              </w:rPr>
              <w:t xml:space="preserve"> узлов</w:t>
            </w:r>
            <w:r w:rsidRPr="009A071B">
              <w:rPr>
                <w:rFonts w:ascii="Arial" w:eastAsia="Times New Roman" w:hAnsi="Arial" w:cs="Arial"/>
                <w:bCs/>
                <w:sz w:val="20"/>
                <w:szCs w:val="20"/>
                <w:lang w:eastAsia="ru-RU"/>
              </w:rPr>
              <w:br/>
              <w:t>(территории вблизи ж/д станций, автовокзалов (автостанций))</w:t>
            </w:r>
          </w:p>
        </w:tc>
        <w:tc>
          <w:tcPr>
            <w:tcW w:w="1418" w:type="dxa"/>
            <w:vMerge/>
            <w:tcBorders>
              <w:top w:val="nil"/>
              <w:left w:val="single" w:sz="4" w:space="0" w:color="auto"/>
              <w:bottom w:val="single" w:sz="4" w:space="0" w:color="000000"/>
              <w:right w:val="single" w:sz="4" w:space="0" w:color="auto"/>
            </w:tcBorders>
            <w:vAlign w:val="center"/>
            <w:hideMark/>
          </w:tcPr>
          <w:p w:rsidR="006135C5" w:rsidRPr="009A071B" w:rsidRDefault="006135C5" w:rsidP="00435745">
            <w:pPr>
              <w:spacing w:after="0" w:line="240" w:lineRule="auto"/>
              <w:rPr>
                <w:rFonts w:ascii="Arial" w:eastAsia="Times New Roman" w:hAnsi="Arial" w:cs="Arial"/>
                <w:bCs/>
                <w:sz w:val="20"/>
                <w:szCs w:val="20"/>
                <w:lang w:eastAsia="ru-RU"/>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435745" w:rsidRPr="009A071B" w:rsidTr="00435745">
        <w:trPr>
          <w:trHeight w:val="55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1</w:t>
            </w:r>
          </w:p>
        </w:tc>
        <w:tc>
          <w:tcPr>
            <w:tcW w:w="4874"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Парковочные карманы вдоль улично-дорожной сети</w:t>
            </w:r>
          </w:p>
        </w:tc>
        <w:tc>
          <w:tcPr>
            <w:tcW w:w="4536" w:type="dxa"/>
            <w:vMerge w:val="restart"/>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1843"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85</w:t>
            </w:r>
          </w:p>
        </w:tc>
        <w:tc>
          <w:tcPr>
            <w:tcW w:w="1418" w:type="dxa"/>
            <w:vMerge/>
            <w:tcBorders>
              <w:top w:val="nil"/>
              <w:left w:val="single" w:sz="4" w:space="0" w:color="auto"/>
              <w:bottom w:val="single" w:sz="4" w:space="0" w:color="000000"/>
              <w:right w:val="single" w:sz="4" w:space="0" w:color="auto"/>
            </w:tcBorders>
            <w:vAlign w:val="center"/>
            <w:hideMark/>
          </w:tcPr>
          <w:p w:rsidR="006135C5" w:rsidRPr="009A071B" w:rsidRDefault="006135C5" w:rsidP="00435745">
            <w:pPr>
              <w:spacing w:after="0" w:line="240" w:lineRule="auto"/>
              <w:rPr>
                <w:rFonts w:ascii="Arial" w:eastAsia="Times New Roman" w:hAnsi="Arial" w:cs="Arial"/>
                <w:bCs/>
                <w:sz w:val="20"/>
                <w:szCs w:val="20"/>
                <w:lang w:eastAsia="ru-RU"/>
              </w:rPr>
            </w:pP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УСК ЖКХ</w:t>
            </w:r>
          </w:p>
        </w:tc>
      </w:tr>
      <w:tr w:rsidR="00435745" w:rsidRPr="009A071B" w:rsidTr="00435745">
        <w:trPr>
          <w:trHeight w:val="25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w:t>
            </w:r>
          </w:p>
        </w:tc>
        <w:tc>
          <w:tcPr>
            <w:tcW w:w="4874"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roofErr w:type="gramStart"/>
            <w:r w:rsidRPr="009A071B">
              <w:rPr>
                <w:rFonts w:ascii="Arial" w:eastAsia="Times New Roman" w:hAnsi="Arial" w:cs="Arial"/>
                <w:sz w:val="20"/>
                <w:szCs w:val="20"/>
                <w:lang w:eastAsia="ru-RU"/>
              </w:rPr>
              <w:t>ж</w:t>
            </w:r>
            <w:proofErr w:type="gramEnd"/>
            <w:r w:rsidRPr="009A071B">
              <w:rPr>
                <w:rFonts w:ascii="Arial" w:eastAsia="Times New Roman" w:hAnsi="Arial" w:cs="Arial"/>
                <w:sz w:val="20"/>
                <w:szCs w:val="20"/>
                <w:lang w:eastAsia="ru-RU"/>
              </w:rPr>
              <w:t>/д станция Строитель</w:t>
            </w:r>
          </w:p>
        </w:tc>
        <w:tc>
          <w:tcPr>
            <w:tcW w:w="4536" w:type="dxa"/>
            <w:vMerge/>
            <w:tcBorders>
              <w:top w:val="nil"/>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c>
          <w:tcPr>
            <w:tcW w:w="1843"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70</w:t>
            </w:r>
          </w:p>
        </w:tc>
        <w:tc>
          <w:tcPr>
            <w:tcW w:w="1418" w:type="dxa"/>
            <w:vMerge/>
            <w:tcBorders>
              <w:top w:val="nil"/>
              <w:left w:val="single" w:sz="4" w:space="0" w:color="auto"/>
              <w:bottom w:val="single" w:sz="4" w:space="0" w:color="000000"/>
              <w:right w:val="single" w:sz="4" w:space="0" w:color="auto"/>
            </w:tcBorders>
            <w:vAlign w:val="center"/>
            <w:hideMark/>
          </w:tcPr>
          <w:p w:rsidR="006135C5" w:rsidRPr="009A071B" w:rsidRDefault="006135C5" w:rsidP="00435745">
            <w:pPr>
              <w:spacing w:after="0" w:line="240" w:lineRule="auto"/>
              <w:rPr>
                <w:rFonts w:ascii="Arial" w:eastAsia="Times New Roman" w:hAnsi="Arial" w:cs="Arial"/>
                <w:bCs/>
                <w:sz w:val="20"/>
                <w:szCs w:val="20"/>
                <w:lang w:eastAsia="ru-RU"/>
              </w:rPr>
            </w:pPr>
          </w:p>
        </w:tc>
        <w:tc>
          <w:tcPr>
            <w:tcW w:w="1843" w:type="dxa"/>
            <w:vMerge/>
            <w:tcBorders>
              <w:top w:val="nil"/>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435745" w:rsidRPr="009A071B" w:rsidTr="00435745">
        <w:trPr>
          <w:trHeight w:val="25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w:t>
            </w:r>
          </w:p>
        </w:tc>
        <w:tc>
          <w:tcPr>
            <w:tcW w:w="4874"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roofErr w:type="gramStart"/>
            <w:r w:rsidRPr="009A071B">
              <w:rPr>
                <w:rFonts w:ascii="Arial" w:eastAsia="Times New Roman" w:hAnsi="Arial" w:cs="Arial"/>
                <w:sz w:val="20"/>
                <w:szCs w:val="20"/>
                <w:lang w:eastAsia="ru-RU"/>
              </w:rPr>
              <w:t>ж</w:t>
            </w:r>
            <w:proofErr w:type="gramEnd"/>
            <w:r w:rsidRPr="009A071B">
              <w:rPr>
                <w:rFonts w:ascii="Arial" w:eastAsia="Times New Roman" w:hAnsi="Arial" w:cs="Arial"/>
                <w:sz w:val="20"/>
                <w:szCs w:val="20"/>
                <w:lang w:eastAsia="ru-RU"/>
              </w:rPr>
              <w:t>/д станция Челюскинская</w:t>
            </w:r>
          </w:p>
        </w:tc>
        <w:tc>
          <w:tcPr>
            <w:tcW w:w="4536" w:type="dxa"/>
            <w:vMerge/>
            <w:tcBorders>
              <w:top w:val="nil"/>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c>
          <w:tcPr>
            <w:tcW w:w="1843"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15</w:t>
            </w:r>
          </w:p>
        </w:tc>
        <w:tc>
          <w:tcPr>
            <w:tcW w:w="1418" w:type="dxa"/>
            <w:vMerge/>
            <w:tcBorders>
              <w:top w:val="nil"/>
              <w:left w:val="single" w:sz="4" w:space="0" w:color="auto"/>
              <w:bottom w:val="single" w:sz="4" w:space="0" w:color="000000"/>
              <w:right w:val="single" w:sz="4" w:space="0" w:color="auto"/>
            </w:tcBorders>
            <w:vAlign w:val="center"/>
            <w:hideMark/>
          </w:tcPr>
          <w:p w:rsidR="006135C5" w:rsidRPr="009A071B" w:rsidRDefault="006135C5" w:rsidP="00435745">
            <w:pPr>
              <w:spacing w:after="0" w:line="240" w:lineRule="auto"/>
              <w:rPr>
                <w:rFonts w:ascii="Arial" w:eastAsia="Times New Roman" w:hAnsi="Arial" w:cs="Arial"/>
                <w:bCs/>
                <w:sz w:val="20"/>
                <w:szCs w:val="20"/>
                <w:lang w:eastAsia="ru-RU"/>
              </w:rPr>
            </w:pPr>
          </w:p>
        </w:tc>
        <w:tc>
          <w:tcPr>
            <w:tcW w:w="1843" w:type="dxa"/>
            <w:vMerge/>
            <w:tcBorders>
              <w:top w:val="nil"/>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435745" w:rsidRPr="009A071B" w:rsidTr="002874CD">
        <w:trPr>
          <w:trHeight w:val="52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1253" w:type="dxa"/>
            <w:gridSpan w:val="3"/>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III. Очаги у объектов притяжения</w:t>
            </w:r>
            <w:r w:rsidRPr="009A071B">
              <w:rPr>
                <w:rFonts w:ascii="Arial" w:eastAsia="Times New Roman" w:hAnsi="Arial" w:cs="Arial"/>
                <w:bCs/>
                <w:sz w:val="20"/>
                <w:szCs w:val="20"/>
                <w:lang w:eastAsia="ru-RU"/>
              </w:rPr>
              <w:br/>
              <w:t>(торгово-офисные центры, объекты социального значения, рекре</w:t>
            </w:r>
            <w:r w:rsidR="00435745" w:rsidRPr="009A071B">
              <w:rPr>
                <w:rFonts w:ascii="Arial" w:eastAsia="Times New Roman" w:hAnsi="Arial" w:cs="Arial"/>
                <w:bCs/>
                <w:sz w:val="20"/>
                <w:szCs w:val="20"/>
                <w:lang w:eastAsia="ru-RU"/>
              </w:rPr>
              <w:t>а</w:t>
            </w:r>
            <w:r w:rsidRPr="009A071B">
              <w:rPr>
                <w:rFonts w:ascii="Arial" w:eastAsia="Times New Roman" w:hAnsi="Arial" w:cs="Arial"/>
                <w:bCs/>
                <w:sz w:val="20"/>
                <w:szCs w:val="20"/>
                <w:lang w:eastAsia="ru-RU"/>
              </w:rPr>
              <w:t>ционные зоны)</w:t>
            </w:r>
          </w:p>
        </w:tc>
        <w:tc>
          <w:tcPr>
            <w:tcW w:w="1418" w:type="dxa"/>
            <w:vMerge/>
            <w:tcBorders>
              <w:top w:val="nil"/>
              <w:left w:val="single" w:sz="4" w:space="0" w:color="auto"/>
              <w:bottom w:val="single" w:sz="4" w:space="0" w:color="000000"/>
              <w:right w:val="single" w:sz="4" w:space="0" w:color="auto"/>
            </w:tcBorders>
            <w:vAlign w:val="center"/>
            <w:hideMark/>
          </w:tcPr>
          <w:p w:rsidR="006135C5" w:rsidRPr="009A071B" w:rsidRDefault="006135C5" w:rsidP="00435745">
            <w:pPr>
              <w:spacing w:after="0" w:line="240" w:lineRule="auto"/>
              <w:rPr>
                <w:rFonts w:ascii="Arial" w:eastAsia="Times New Roman" w:hAnsi="Arial" w:cs="Arial"/>
                <w:bCs/>
                <w:sz w:val="20"/>
                <w:szCs w:val="20"/>
                <w:lang w:eastAsia="ru-RU"/>
              </w:rPr>
            </w:pPr>
          </w:p>
        </w:tc>
        <w:tc>
          <w:tcPr>
            <w:tcW w:w="1843"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435745" w:rsidRPr="009A071B" w:rsidTr="00435745">
        <w:trPr>
          <w:trHeight w:val="330"/>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1</w:t>
            </w:r>
          </w:p>
        </w:tc>
        <w:tc>
          <w:tcPr>
            <w:tcW w:w="4874"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Плоскостные парковки</w:t>
            </w:r>
          </w:p>
        </w:tc>
        <w:tc>
          <w:tcPr>
            <w:tcW w:w="4536" w:type="dxa"/>
            <w:vMerge w:val="restart"/>
            <w:tcBorders>
              <w:top w:val="nil"/>
              <w:left w:val="single" w:sz="4" w:space="0" w:color="auto"/>
              <w:bottom w:val="single" w:sz="4" w:space="0" w:color="000000"/>
              <w:right w:val="single" w:sz="4" w:space="0" w:color="auto"/>
            </w:tcBorders>
            <w:shd w:val="clear" w:color="auto" w:fill="auto"/>
            <w:vAlign w:val="center"/>
            <w:hideMark/>
          </w:tcPr>
          <w:p w:rsidR="006135C5" w:rsidRPr="009A071B" w:rsidRDefault="006135C5" w:rsidP="0056614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1843"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250</w:t>
            </w:r>
          </w:p>
        </w:tc>
        <w:tc>
          <w:tcPr>
            <w:tcW w:w="1418" w:type="dxa"/>
            <w:vMerge/>
            <w:tcBorders>
              <w:top w:val="nil"/>
              <w:left w:val="single" w:sz="4" w:space="0" w:color="auto"/>
              <w:bottom w:val="single" w:sz="4" w:space="0" w:color="000000"/>
              <w:right w:val="single" w:sz="4" w:space="0" w:color="auto"/>
            </w:tcBorders>
            <w:vAlign w:val="center"/>
            <w:hideMark/>
          </w:tcPr>
          <w:p w:rsidR="006135C5" w:rsidRPr="009A071B" w:rsidRDefault="006135C5" w:rsidP="00435745">
            <w:pPr>
              <w:spacing w:after="0" w:line="240" w:lineRule="auto"/>
              <w:rPr>
                <w:rFonts w:ascii="Arial" w:eastAsia="Times New Roman" w:hAnsi="Arial" w:cs="Arial"/>
                <w:bCs/>
                <w:sz w:val="20"/>
                <w:szCs w:val="20"/>
                <w:lang w:eastAsia="ru-RU"/>
              </w:rPr>
            </w:pP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УКС ЖКХ</w:t>
            </w:r>
          </w:p>
        </w:tc>
      </w:tr>
      <w:tr w:rsidR="00435745" w:rsidRPr="009A071B" w:rsidTr="002874CD">
        <w:trPr>
          <w:trHeight w:val="380"/>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w:t>
            </w:r>
          </w:p>
        </w:tc>
        <w:tc>
          <w:tcPr>
            <w:tcW w:w="4874"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устройство  парковочной площадки перед въездом на территорию центральной больницы</w:t>
            </w:r>
          </w:p>
        </w:tc>
        <w:tc>
          <w:tcPr>
            <w:tcW w:w="4536" w:type="dxa"/>
            <w:vMerge/>
            <w:tcBorders>
              <w:top w:val="nil"/>
              <w:left w:val="single" w:sz="4" w:space="0" w:color="auto"/>
              <w:bottom w:val="single" w:sz="4" w:space="0" w:color="000000"/>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c>
          <w:tcPr>
            <w:tcW w:w="1843"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250</w:t>
            </w:r>
          </w:p>
        </w:tc>
        <w:tc>
          <w:tcPr>
            <w:tcW w:w="1418" w:type="dxa"/>
            <w:vMerge/>
            <w:tcBorders>
              <w:top w:val="nil"/>
              <w:left w:val="single" w:sz="4" w:space="0" w:color="auto"/>
              <w:bottom w:val="single" w:sz="4" w:space="0" w:color="000000"/>
              <w:right w:val="single" w:sz="4" w:space="0" w:color="auto"/>
            </w:tcBorders>
            <w:vAlign w:val="center"/>
            <w:hideMark/>
          </w:tcPr>
          <w:p w:rsidR="006135C5" w:rsidRPr="009A071B" w:rsidRDefault="006135C5" w:rsidP="00435745">
            <w:pPr>
              <w:spacing w:after="0" w:line="240" w:lineRule="auto"/>
              <w:rPr>
                <w:rFonts w:ascii="Arial" w:eastAsia="Times New Roman" w:hAnsi="Arial" w:cs="Arial"/>
                <w:bCs/>
                <w:sz w:val="20"/>
                <w:szCs w:val="20"/>
                <w:lang w:eastAsia="ru-RU"/>
              </w:rPr>
            </w:pPr>
          </w:p>
        </w:tc>
        <w:tc>
          <w:tcPr>
            <w:tcW w:w="1843" w:type="dxa"/>
            <w:vMerge/>
            <w:tcBorders>
              <w:top w:val="nil"/>
              <w:left w:val="single" w:sz="4" w:space="0" w:color="auto"/>
              <w:bottom w:val="single" w:sz="4" w:space="0" w:color="auto"/>
              <w:right w:val="single" w:sz="4" w:space="0" w:color="auto"/>
            </w:tcBorders>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r w:rsidR="00435745" w:rsidRPr="009A071B" w:rsidTr="00435745">
        <w:trPr>
          <w:trHeight w:val="615"/>
        </w:trPr>
        <w:tc>
          <w:tcPr>
            <w:tcW w:w="554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Итого по городскому округу Мытищи на 2016 год:</w:t>
            </w:r>
          </w:p>
        </w:tc>
        <w:tc>
          <w:tcPr>
            <w:tcW w:w="4536"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 </w:t>
            </w:r>
          </w:p>
        </w:tc>
        <w:tc>
          <w:tcPr>
            <w:tcW w:w="1843"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1240</w:t>
            </w:r>
          </w:p>
        </w:tc>
        <w:tc>
          <w:tcPr>
            <w:tcW w:w="1418"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53 144,0</w:t>
            </w:r>
          </w:p>
        </w:tc>
        <w:tc>
          <w:tcPr>
            <w:tcW w:w="1843"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bl>
    <w:p w:rsidR="00463D26" w:rsidRPr="009A071B" w:rsidRDefault="00463D26" w:rsidP="006135C5">
      <w:pPr>
        <w:widowControl w:val="0"/>
        <w:tabs>
          <w:tab w:val="center" w:pos="4677"/>
          <w:tab w:val="right" w:pos="9355"/>
        </w:tabs>
        <w:autoSpaceDE w:val="0"/>
        <w:autoSpaceDN w:val="0"/>
        <w:adjustRightInd w:val="0"/>
        <w:spacing w:after="0" w:line="240" w:lineRule="auto"/>
        <w:ind w:firstLine="720"/>
        <w:jc w:val="right"/>
        <w:rPr>
          <w:rFonts w:ascii="Arial" w:eastAsia="Times New Roman" w:hAnsi="Arial" w:cs="Arial"/>
          <w:sz w:val="24"/>
          <w:szCs w:val="24"/>
          <w:lang w:eastAsia="ru-RU"/>
        </w:rPr>
      </w:pPr>
    </w:p>
    <w:p w:rsidR="006135C5" w:rsidRPr="009A071B" w:rsidRDefault="006135C5" w:rsidP="006135C5">
      <w:pPr>
        <w:widowControl w:val="0"/>
        <w:tabs>
          <w:tab w:val="center" w:pos="4677"/>
          <w:tab w:val="right" w:pos="9355"/>
        </w:tabs>
        <w:autoSpaceDE w:val="0"/>
        <w:autoSpaceDN w:val="0"/>
        <w:adjustRightInd w:val="0"/>
        <w:spacing w:after="0" w:line="240" w:lineRule="auto"/>
        <w:ind w:firstLine="720"/>
        <w:jc w:val="right"/>
        <w:rPr>
          <w:rFonts w:ascii="Arial" w:eastAsia="Times New Roman" w:hAnsi="Arial" w:cs="Arial"/>
          <w:sz w:val="24"/>
          <w:szCs w:val="24"/>
          <w:lang w:eastAsia="ru-RU"/>
        </w:rPr>
      </w:pPr>
      <w:r w:rsidRPr="009A071B">
        <w:rPr>
          <w:rFonts w:ascii="Arial" w:eastAsia="Times New Roman" w:hAnsi="Arial" w:cs="Arial"/>
          <w:sz w:val="24"/>
          <w:szCs w:val="24"/>
          <w:lang w:eastAsia="ru-RU"/>
        </w:rPr>
        <w:t>Список №4 к перечню мероприятий</w:t>
      </w:r>
      <w:r w:rsidR="0056614C">
        <w:rPr>
          <w:rFonts w:ascii="Arial" w:eastAsia="Times New Roman" w:hAnsi="Arial" w:cs="Arial"/>
          <w:sz w:val="24"/>
          <w:szCs w:val="24"/>
          <w:lang w:eastAsia="ru-RU"/>
        </w:rPr>
        <w:t xml:space="preserve"> подпрограммы 1</w:t>
      </w:r>
    </w:p>
    <w:p w:rsidR="006135C5" w:rsidRPr="009A071B" w:rsidRDefault="006135C5" w:rsidP="006135C5">
      <w:pPr>
        <w:widowControl w:val="0"/>
        <w:tabs>
          <w:tab w:val="center" w:pos="4677"/>
          <w:tab w:val="right" w:pos="9355"/>
        </w:tabs>
        <w:autoSpaceDE w:val="0"/>
        <w:autoSpaceDN w:val="0"/>
        <w:adjustRightInd w:val="0"/>
        <w:spacing w:after="0" w:line="240" w:lineRule="auto"/>
        <w:ind w:firstLine="720"/>
        <w:jc w:val="right"/>
        <w:rPr>
          <w:rFonts w:ascii="Arial" w:eastAsia="Times New Roman" w:hAnsi="Arial" w:cs="Arial"/>
          <w:sz w:val="16"/>
          <w:szCs w:val="16"/>
          <w:lang w:eastAsia="ru-RU"/>
        </w:rPr>
      </w:pPr>
    </w:p>
    <w:p w:rsidR="006135C5" w:rsidRPr="009A071B" w:rsidRDefault="006135C5" w:rsidP="006135C5">
      <w:pPr>
        <w:pStyle w:val="ae"/>
        <w:jc w:val="center"/>
        <w:rPr>
          <w:rFonts w:ascii="Arial" w:hAnsi="Arial" w:cs="Arial"/>
          <w:sz w:val="24"/>
          <w:szCs w:val="24"/>
        </w:rPr>
      </w:pPr>
      <w:r w:rsidRPr="009A071B">
        <w:rPr>
          <w:rFonts w:ascii="Arial" w:hAnsi="Arial" w:cs="Arial"/>
          <w:sz w:val="24"/>
          <w:szCs w:val="24"/>
        </w:rPr>
        <w:t>Адресный перечень объектов обустройства гостевых автостоянок на территории городского округа Мытищи*</w:t>
      </w:r>
    </w:p>
    <w:p w:rsidR="006135C5" w:rsidRPr="009A071B" w:rsidRDefault="006135C5" w:rsidP="006135C5">
      <w:pPr>
        <w:pStyle w:val="ae"/>
        <w:jc w:val="center"/>
        <w:rPr>
          <w:rFonts w:ascii="Arial" w:hAnsi="Arial" w:cs="Arial"/>
          <w:sz w:val="24"/>
          <w:szCs w:val="24"/>
        </w:rPr>
      </w:pPr>
      <w:r w:rsidRPr="009A071B">
        <w:rPr>
          <w:rFonts w:ascii="Arial" w:hAnsi="Arial" w:cs="Arial"/>
          <w:sz w:val="24"/>
          <w:szCs w:val="24"/>
        </w:rPr>
        <w:t>подпрограммы №1 «Дорожное хозяйство городского округа Мытищи»</w:t>
      </w:r>
    </w:p>
    <w:tbl>
      <w:tblPr>
        <w:tblW w:w="15182" w:type="dxa"/>
        <w:tblInd w:w="93" w:type="dxa"/>
        <w:tblLayout w:type="fixed"/>
        <w:tblLook w:val="04A0" w:firstRow="1" w:lastRow="0" w:firstColumn="1" w:lastColumn="0" w:noHBand="0" w:noVBand="1"/>
      </w:tblPr>
      <w:tblGrid>
        <w:gridCol w:w="687"/>
        <w:gridCol w:w="4857"/>
        <w:gridCol w:w="2409"/>
        <w:gridCol w:w="1985"/>
        <w:gridCol w:w="1984"/>
        <w:gridCol w:w="3260"/>
      </w:tblGrid>
      <w:tr w:rsidR="006135C5" w:rsidRPr="009A071B" w:rsidTr="002874CD">
        <w:trPr>
          <w:trHeight w:val="1020"/>
        </w:trPr>
        <w:tc>
          <w:tcPr>
            <w:tcW w:w="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 </w:t>
            </w:r>
            <w:proofErr w:type="gramStart"/>
            <w:r w:rsidRPr="009A071B">
              <w:rPr>
                <w:rFonts w:ascii="Arial" w:eastAsia="Times New Roman" w:hAnsi="Arial" w:cs="Arial"/>
                <w:sz w:val="20"/>
                <w:szCs w:val="20"/>
                <w:lang w:eastAsia="ru-RU"/>
              </w:rPr>
              <w:t>п</w:t>
            </w:r>
            <w:proofErr w:type="gramEnd"/>
            <w:r w:rsidRPr="009A071B">
              <w:rPr>
                <w:rFonts w:ascii="Arial" w:eastAsia="Times New Roman" w:hAnsi="Arial" w:cs="Arial"/>
                <w:sz w:val="20"/>
                <w:szCs w:val="20"/>
                <w:lang w:eastAsia="ru-RU"/>
              </w:rPr>
              <w:t>/п</w:t>
            </w:r>
          </w:p>
        </w:tc>
        <w:tc>
          <w:tcPr>
            <w:tcW w:w="4857"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Адрес объекта</w:t>
            </w:r>
          </w:p>
        </w:tc>
        <w:tc>
          <w:tcPr>
            <w:tcW w:w="2409" w:type="dxa"/>
            <w:tcBorders>
              <w:top w:val="single" w:sz="4" w:space="0" w:color="auto"/>
              <w:left w:val="nil"/>
              <w:bottom w:val="nil"/>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Источники финансирования</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Проектная мощность</w:t>
            </w:r>
            <w:r w:rsidRPr="009A071B">
              <w:rPr>
                <w:rFonts w:ascii="Arial" w:eastAsia="Times New Roman" w:hAnsi="Arial" w:cs="Arial"/>
                <w:sz w:val="20"/>
                <w:szCs w:val="20"/>
                <w:lang w:eastAsia="ru-RU"/>
              </w:rPr>
              <w:br/>
              <w:t>(</w:t>
            </w:r>
            <w:proofErr w:type="spellStart"/>
            <w:r w:rsidRPr="009A071B">
              <w:rPr>
                <w:rFonts w:ascii="Arial" w:eastAsia="Times New Roman" w:hAnsi="Arial" w:cs="Arial"/>
                <w:sz w:val="20"/>
                <w:szCs w:val="20"/>
                <w:lang w:eastAsia="ru-RU"/>
              </w:rPr>
              <w:t>пог.м</w:t>
            </w:r>
            <w:proofErr w:type="spellEnd"/>
            <w:r w:rsidRPr="009A071B">
              <w:rPr>
                <w:rFonts w:ascii="Arial" w:eastAsia="Times New Roman" w:hAnsi="Arial" w:cs="Arial"/>
                <w:sz w:val="20"/>
                <w:szCs w:val="20"/>
                <w:lang w:eastAsia="ru-RU"/>
              </w:rPr>
              <w:t>.)</w:t>
            </w:r>
          </w:p>
        </w:tc>
        <w:tc>
          <w:tcPr>
            <w:tcW w:w="1984" w:type="dxa"/>
            <w:tcBorders>
              <w:top w:val="single" w:sz="4" w:space="0" w:color="auto"/>
              <w:left w:val="nil"/>
              <w:bottom w:val="nil"/>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Финансирование, (тыс. руб.)</w:t>
            </w:r>
          </w:p>
        </w:tc>
        <w:tc>
          <w:tcPr>
            <w:tcW w:w="3260" w:type="dxa"/>
            <w:tcBorders>
              <w:top w:val="single" w:sz="4" w:space="0" w:color="auto"/>
              <w:left w:val="nil"/>
              <w:bottom w:val="nil"/>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proofErr w:type="gramStart"/>
            <w:r w:rsidRPr="009A071B">
              <w:rPr>
                <w:rFonts w:ascii="Arial" w:eastAsia="Times New Roman" w:hAnsi="Arial" w:cs="Arial"/>
                <w:sz w:val="20"/>
                <w:szCs w:val="20"/>
                <w:lang w:eastAsia="ru-RU"/>
              </w:rPr>
              <w:t>Ответственный</w:t>
            </w:r>
            <w:proofErr w:type="gramEnd"/>
            <w:r w:rsidRPr="009A071B">
              <w:rPr>
                <w:rFonts w:ascii="Arial" w:eastAsia="Times New Roman" w:hAnsi="Arial" w:cs="Arial"/>
                <w:sz w:val="20"/>
                <w:szCs w:val="20"/>
                <w:lang w:eastAsia="ru-RU"/>
              </w:rPr>
              <w:t xml:space="preserve"> за выполнение мероприятия программы </w:t>
            </w:r>
          </w:p>
        </w:tc>
      </w:tr>
      <w:tr w:rsidR="006135C5" w:rsidRPr="009A071B" w:rsidTr="002874CD">
        <w:trPr>
          <w:trHeight w:val="300"/>
        </w:trPr>
        <w:tc>
          <w:tcPr>
            <w:tcW w:w="15182"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 год</w:t>
            </w:r>
          </w:p>
        </w:tc>
      </w:tr>
      <w:tr w:rsidR="0056614C" w:rsidRPr="009A071B" w:rsidTr="0056614C">
        <w:trPr>
          <w:trHeight w:val="1080"/>
        </w:trPr>
        <w:tc>
          <w:tcPr>
            <w:tcW w:w="687" w:type="dxa"/>
            <w:tcBorders>
              <w:top w:val="nil"/>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w:t>
            </w:r>
          </w:p>
        </w:tc>
        <w:tc>
          <w:tcPr>
            <w:tcW w:w="4857"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д. </w:t>
            </w:r>
            <w:proofErr w:type="spellStart"/>
            <w:r w:rsidRPr="009A071B">
              <w:rPr>
                <w:rFonts w:ascii="Arial" w:eastAsia="Times New Roman" w:hAnsi="Arial" w:cs="Arial"/>
                <w:sz w:val="20"/>
                <w:szCs w:val="20"/>
                <w:lang w:eastAsia="ru-RU"/>
              </w:rPr>
              <w:t>Хлябово</w:t>
            </w:r>
            <w:proofErr w:type="spellEnd"/>
            <w:r w:rsidRPr="009A071B">
              <w:rPr>
                <w:rFonts w:ascii="Arial" w:eastAsia="Times New Roman" w:hAnsi="Arial" w:cs="Arial"/>
                <w:sz w:val="20"/>
                <w:szCs w:val="20"/>
                <w:lang w:eastAsia="ru-RU"/>
              </w:rPr>
              <w:t>, вблизи кладбища</w:t>
            </w:r>
          </w:p>
        </w:tc>
        <w:tc>
          <w:tcPr>
            <w:tcW w:w="2409" w:type="dxa"/>
            <w:tcBorders>
              <w:top w:val="nil"/>
              <w:left w:val="nil"/>
              <w:bottom w:val="nil"/>
              <w:right w:val="single" w:sz="4" w:space="0" w:color="auto"/>
            </w:tcBorders>
            <w:shd w:val="clear" w:color="auto" w:fill="auto"/>
            <w:vAlign w:val="center"/>
            <w:hideMark/>
          </w:tcPr>
          <w:p w:rsidR="006135C5" w:rsidRPr="009A071B" w:rsidRDefault="006135C5" w:rsidP="0056614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1985"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5751DE">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100,0</w:t>
            </w:r>
          </w:p>
        </w:tc>
        <w:tc>
          <w:tcPr>
            <w:tcW w:w="1984"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5751DE">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1 554,0</w:t>
            </w:r>
          </w:p>
        </w:tc>
        <w:tc>
          <w:tcPr>
            <w:tcW w:w="3260" w:type="dxa"/>
            <w:tcBorders>
              <w:top w:val="nil"/>
              <w:left w:val="nil"/>
              <w:bottom w:val="nil"/>
              <w:right w:val="single" w:sz="4" w:space="0" w:color="auto"/>
            </w:tcBorders>
            <w:shd w:val="clear" w:color="auto" w:fill="auto"/>
            <w:vAlign w:val="center"/>
            <w:hideMark/>
          </w:tcPr>
          <w:p w:rsidR="006135C5" w:rsidRPr="009A071B" w:rsidRDefault="006135C5" w:rsidP="005751DE">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УКС ЖКХ</w:t>
            </w:r>
          </w:p>
        </w:tc>
      </w:tr>
      <w:tr w:rsidR="006135C5" w:rsidRPr="009A071B" w:rsidTr="002874CD">
        <w:trPr>
          <w:trHeight w:val="630"/>
        </w:trPr>
        <w:tc>
          <w:tcPr>
            <w:tcW w:w="554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Итого по городскому округу Мытищи на 2016 год:</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 </w:t>
            </w:r>
          </w:p>
        </w:tc>
        <w:tc>
          <w:tcPr>
            <w:tcW w:w="1985"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100,0</w:t>
            </w:r>
          </w:p>
        </w:tc>
        <w:tc>
          <w:tcPr>
            <w:tcW w:w="1984" w:type="dxa"/>
            <w:tcBorders>
              <w:top w:val="nil"/>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1 554,0</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bl>
    <w:p w:rsidR="006135C5" w:rsidRPr="009A071B" w:rsidRDefault="006135C5" w:rsidP="006135C5">
      <w:pPr>
        <w:pStyle w:val="ae"/>
        <w:jc w:val="both"/>
        <w:rPr>
          <w:rFonts w:ascii="Arial" w:eastAsia="Times New Roman" w:hAnsi="Arial" w:cs="Arial"/>
          <w:sz w:val="24"/>
          <w:szCs w:val="24"/>
          <w:lang w:eastAsia="ru-RU"/>
        </w:rPr>
      </w:pPr>
      <w:r w:rsidRPr="009A071B">
        <w:rPr>
          <w:rFonts w:ascii="Arial" w:eastAsia="Times New Roman" w:hAnsi="Arial" w:cs="Arial"/>
          <w:sz w:val="24"/>
          <w:szCs w:val="24"/>
          <w:lang w:eastAsia="ru-RU"/>
        </w:rPr>
        <w:t>* Адресный перечень подлежит ежегодному уточнению по заявкам Заказчика в соответствии с финансовым обеспечением, предусмотренным на соответствующий финансовый год решением о бюджете муниципального образования</w:t>
      </w:r>
    </w:p>
    <w:p w:rsidR="006135C5" w:rsidRPr="009A071B" w:rsidRDefault="002874CD" w:rsidP="006135C5">
      <w:pPr>
        <w:pStyle w:val="ae"/>
        <w:jc w:val="right"/>
        <w:rPr>
          <w:rFonts w:ascii="Arial" w:eastAsia="Times New Roman" w:hAnsi="Arial" w:cs="Arial"/>
          <w:sz w:val="24"/>
          <w:szCs w:val="24"/>
          <w:lang w:eastAsia="ru-RU"/>
        </w:rPr>
      </w:pPr>
      <w:r w:rsidRPr="009A071B">
        <w:rPr>
          <w:rFonts w:ascii="Arial" w:eastAsia="Times New Roman" w:hAnsi="Arial" w:cs="Arial"/>
          <w:sz w:val="24"/>
          <w:szCs w:val="24"/>
          <w:lang w:eastAsia="ru-RU"/>
        </w:rPr>
        <w:lastRenderedPageBreak/>
        <w:t>П</w:t>
      </w:r>
      <w:r w:rsidR="006135C5" w:rsidRPr="009A071B">
        <w:rPr>
          <w:rFonts w:ascii="Arial" w:eastAsia="Times New Roman" w:hAnsi="Arial" w:cs="Arial"/>
          <w:sz w:val="24"/>
          <w:szCs w:val="24"/>
          <w:lang w:eastAsia="ru-RU"/>
        </w:rPr>
        <w:t>риложение №3</w:t>
      </w:r>
      <w:r w:rsidR="006135C5" w:rsidRPr="009A071B">
        <w:rPr>
          <w:rFonts w:ascii="Arial" w:eastAsia="Times New Roman" w:hAnsi="Arial" w:cs="Arial"/>
          <w:sz w:val="24"/>
          <w:szCs w:val="24"/>
          <w:lang w:eastAsia="ru-RU"/>
        </w:rPr>
        <w:br/>
        <w:t>к Паспорту подпрограммы 1</w:t>
      </w:r>
    </w:p>
    <w:p w:rsidR="006135C5" w:rsidRPr="009A071B" w:rsidRDefault="006135C5" w:rsidP="006135C5">
      <w:pPr>
        <w:pStyle w:val="ae"/>
        <w:jc w:val="center"/>
        <w:rPr>
          <w:rFonts w:ascii="Arial CYR" w:eastAsia="Times New Roman" w:hAnsi="Arial CYR" w:cs="Arial CYR"/>
          <w:sz w:val="24"/>
          <w:szCs w:val="24"/>
          <w:lang w:eastAsia="ru-RU"/>
        </w:rPr>
      </w:pPr>
    </w:p>
    <w:p w:rsidR="006135C5" w:rsidRPr="009A071B" w:rsidRDefault="006135C5" w:rsidP="006135C5">
      <w:pPr>
        <w:pStyle w:val="ae"/>
        <w:jc w:val="center"/>
        <w:rPr>
          <w:rFonts w:ascii="Arial" w:hAnsi="Arial" w:cs="Arial"/>
          <w:sz w:val="24"/>
          <w:szCs w:val="24"/>
        </w:rPr>
      </w:pPr>
      <w:r w:rsidRPr="009A071B">
        <w:rPr>
          <w:rFonts w:ascii="Arial" w:hAnsi="Arial" w:cs="Arial"/>
          <w:sz w:val="24"/>
          <w:szCs w:val="24"/>
        </w:rPr>
        <w:t>Адресный перечень строительства, реконструкции и модернизации улично-дорожной сети</w:t>
      </w:r>
    </w:p>
    <w:p w:rsidR="006135C5" w:rsidRPr="009A071B" w:rsidRDefault="006135C5" w:rsidP="006135C5">
      <w:pPr>
        <w:pStyle w:val="ae"/>
        <w:jc w:val="center"/>
        <w:rPr>
          <w:rFonts w:ascii="Arial" w:hAnsi="Arial" w:cs="Arial"/>
          <w:sz w:val="24"/>
          <w:szCs w:val="24"/>
        </w:rPr>
      </w:pPr>
      <w:r w:rsidRPr="009A071B">
        <w:rPr>
          <w:rFonts w:ascii="Arial" w:hAnsi="Arial" w:cs="Arial"/>
          <w:sz w:val="24"/>
          <w:szCs w:val="24"/>
        </w:rPr>
        <w:t>подпрограммы №1 «Дорожное хозяйство городского округа Мытищи»</w:t>
      </w:r>
    </w:p>
    <w:tbl>
      <w:tblPr>
        <w:tblW w:w="15195" w:type="dxa"/>
        <w:tblLayout w:type="fixed"/>
        <w:tblCellMar>
          <w:top w:w="85" w:type="dxa"/>
          <w:left w:w="85" w:type="dxa"/>
          <w:bottom w:w="85" w:type="dxa"/>
          <w:right w:w="85" w:type="dxa"/>
        </w:tblCellMar>
        <w:tblLook w:val="04A0" w:firstRow="1" w:lastRow="0" w:firstColumn="1" w:lastColumn="0" w:noHBand="0" w:noVBand="1"/>
      </w:tblPr>
      <w:tblGrid>
        <w:gridCol w:w="435"/>
        <w:gridCol w:w="1990"/>
        <w:gridCol w:w="969"/>
        <w:gridCol w:w="850"/>
        <w:gridCol w:w="993"/>
        <w:gridCol w:w="1275"/>
        <w:gridCol w:w="1135"/>
        <w:gridCol w:w="992"/>
        <w:gridCol w:w="851"/>
        <w:gridCol w:w="850"/>
        <w:gridCol w:w="851"/>
        <w:gridCol w:w="850"/>
        <w:gridCol w:w="887"/>
        <w:gridCol w:w="1275"/>
        <w:gridCol w:w="992"/>
      </w:tblGrid>
      <w:tr w:rsidR="00ED27E9" w:rsidRPr="009A071B" w:rsidTr="008C0F3B">
        <w:trPr>
          <w:trHeight w:val="1261"/>
          <w:tblHeader/>
        </w:trPr>
        <w:tc>
          <w:tcPr>
            <w:tcW w:w="435" w:type="dxa"/>
            <w:vMerge w:val="restart"/>
            <w:tcBorders>
              <w:top w:val="single" w:sz="4" w:space="0" w:color="auto"/>
              <w:left w:val="single" w:sz="4" w:space="0" w:color="auto"/>
              <w:bottom w:val="single" w:sz="4" w:space="0" w:color="auto"/>
              <w:right w:val="single" w:sz="4" w:space="0" w:color="auto"/>
            </w:tcBorders>
            <w:shd w:val="clear" w:color="auto" w:fill="auto"/>
            <w:tcMar>
              <w:top w:w="28" w:type="dxa"/>
              <w:left w:w="28" w:type="dxa"/>
              <w:bottom w:w="28" w:type="dxa"/>
              <w:right w:w="28" w:type="dxa"/>
            </w:tcMar>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 </w:t>
            </w:r>
            <w:proofErr w:type="gramStart"/>
            <w:r w:rsidRPr="009A071B">
              <w:rPr>
                <w:rFonts w:ascii="Arial" w:eastAsia="Times New Roman" w:hAnsi="Arial" w:cs="Arial"/>
                <w:sz w:val="20"/>
                <w:szCs w:val="20"/>
                <w:lang w:eastAsia="ru-RU"/>
              </w:rPr>
              <w:t>п</w:t>
            </w:r>
            <w:proofErr w:type="gramEnd"/>
            <w:r w:rsidRPr="009A071B">
              <w:rPr>
                <w:rFonts w:ascii="Arial" w:eastAsia="Times New Roman" w:hAnsi="Arial" w:cs="Arial"/>
                <w:sz w:val="20"/>
                <w:szCs w:val="20"/>
                <w:lang w:eastAsia="ru-RU"/>
              </w:rPr>
              <w:t>/п</w:t>
            </w:r>
          </w:p>
        </w:tc>
        <w:tc>
          <w:tcPr>
            <w:tcW w:w="1990" w:type="dxa"/>
            <w:vMerge w:val="restart"/>
            <w:tcBorders>
              <w:top w:val="single" w:sz="4" w:space="0" w:color="auto"/>
              <w:left w:val="single" w:sz="4" w:space="0" w:color="auto"/>
              <w:bottom w:val="single" w:sz="4" w:space="0" w:color="auto"/>
              <w:right w:val="single" w:sz="4" w:space="0" w:color="auto"/>
            </w:tcBorders>
            <w:shd w:val="clear" w:color="auto" w:fill="auto"/>
            <w:tcMar>
              <w:top w:w="28" w:type="dxa"/>
              <w:left w:w="28" w:type="dxa"/>
              <w:bottom w:w="28" w:type="dxa"/>
              <w:right w:w="28" w:type="dxa"/>
            </w:tcMar>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Адрес объекта (Наименование объекта)</w:t>
            </w:r>
          </w:p>
        </w:tc>
        <w:tc>
          <w:tcPr>
            <w:tcW w:w="969" w:type="dxa"/>
            <w:vMerge w:val="restart"/>
            <w:tcBorders>
              <w:top w:val="single" w:sz="4" w:space="0" w:color="auto"/>
              <w:left w:val="single" w:sz="4" w:space="0" w:color="auto"/>
              <w:bottom w:val="single" w:sz="4" w:space="0" w:color="000000"/>
              <w:right w:val="single" w:sz="4" w:space="0" w:color="auto"/>
            </w:tcBorders>
            <w:shd w:val="clear" w:color="auto" w:fill="auto"/>
            <w:tcMar>
              <w:top w:w="28" w:type="dxa"/>
              <w:left w:w="28" w:type="dxa"/>
              <w:bottom w:w="28" w:type="dxa"/>
              <w:right w:w="28" w:type="dxa"/>
            </w:tcMar>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Годы строительства/ реконструкции/ капитального ремонта </w:t>
            </w:r>
            <w:r w:rsidR="00D70019" w:rsidRPr="009A071B">
              <w:rPr>
                <w:rFonts w:ascii="Arial" w:eastAsia="Times New Roman" w:hAnsi="Arial" w:cs="Arial"/>
                <w:sz w:val="20"/>
                <w:szCs w:val="20"/>
                <w:lang w:eastAsia="ru-RU"/>
              </w:rPr>
              <w:t>(годы)</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tcMar>
              <w:top w:w="28" w:type="dxa"/>
              <w:left w:w="28" w:type="dxa"/>
              <w:bottom w:w="28" w:type="dxa"/>
              <w:right w:w="28" w:type="dxa"/>
            </w:tcMar>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Проектная мощность </w:t>
            </w:r>
            <w:r w:rsidRPr="009A071B">
              <w:rPr>
                <w:rFonts w:ascii="Arial" w:eastAsia="Times New Roman" w:hAnsi="Arial" w:cs="Arial"/>
                <w:sz w:val="20"/>
                <w:szCs w:val="20"/>
                <w:lang w:eastAsia="ru-RU"/>
              </w:rPr>
              <w:br/>
              <w:t>(</w:t>
            </w:r>
            <w:proofErr w:type="spellStart"/>
            <w:r w:rsidRPr="009A071B">
              <w:rPr>
                <w:rFonts w:ascii="Arial" w:eastAsia="Times New Roman" w:hAnsi="Arial" w:cs="Arial"/>
                <w:sz w:val="20"/>
                <w:szCs w:val="20"/>
                <w:lang w:eastAsia="ru-RU"/>
              </w:rPr>
              <w:t>пог.м</w:t>
            </w:r>
            <w:proofErr w:type="spellEnd"/>
            <w:r w:rsidRPr="009A071B">
              <w:rPr>
                <w:rFonts w:ascii="Arial" w:eastAsia="Times New Roman" w:hAnsi="Arial" w:cs="Arial"/>
                <w:sz w:val="20"/>
                <w:szCs w:val="20"/>
                <w:lang w:eastAsia="ru-RU"/>
              </w:rPr>
              <w:t>.)</w:t>
            </w:r>
          </w:p>
        </w:tc>
        <w:tc>
          <w:tcPr>
            <w:tcW w:w="993" w:type="dxa"/>
            <w:vMerge w:val="restart"/>
            <w:tcBorders>
              <w:top w:val="single" w:sz="4" w:space="0" w:color="auto"/>
              <w:left w:val="single" w:sz="4" w:space="0" w:color="auto"/>
              <w:bottom w:val="single" w:sz="4" w:space="0" w:color="000000"/>
              <w:right w:val="single" w:sz="4" w:space="0" w:color="auto"/>
            </w:tcBorders>
            <w:shd w:val="clear" w:color="auto" w:fill="auto"/>
            <w:tcMar>
              <w:top w:w="28" w:type="dxa"/>
              <w:left w:w="28" w:type="dxa"/>
              <w:bottom w:w="28" w:type="dxa"/>
              <w:right w:w="28" w:type="dxa"/>
            </w:tcMar>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Общая стоимость объекта, </w:t>
            </w:r>
            <w:proofErr w:type="spellStart"/>
            <w:r w:rsidRPr="009A071B">
              <w:rPr>
                <w:rFonts w:ascii="Arial" w:eastAsia="Times New Roman" w:hAnsi="Arial" w:cs="Arial"/>
                <w:sz w:val="20"/>
                <w:szCs w:val="20"/>
                <w:lang w:eastAsia="ru-RU"/>
              </w:rPr>
              <w:t>тыс</w:t>
            </w:r>
            <w:proofErr w:type="gramStart"/>
            <w:r w:rsidRPr="009A071B">
              <w:rPr>
                <w:rFonts w:ascii="Arial" w:eastAsia="Times New Roman" w:hAnsi="Arial" w:cs="Arial"/>
                <w:sz w:val="20"/>
                <w:szCs w:val="20"/>
                <w:lang w:eastAsia="ru-RU"/>
              </w:rPr>
              <w:t>.р</w:t>
            </w:r>
            <w:proofErr w:type="gramEnd"/>
            <w:r w:rsidRPr="009A071B">
              <w:rPr>
                <w:rFonts w:ascii="Arial" w:eastAsia="Times New Roman" w:hAnsi="Arial" w:cs="Arial"/>
                <w:sz w:val="20"/>
                <w:szCs w:val="20"/>
                <w:lang w:eastAsia="ru-RU"/>
              </w:rPr>
              <w:t>уб</w:t>
            </w:r>
            <w:proofErr w:type="spellEnd"/>
            <w:r w:rsidRPr="009A071B">
              <w:rPr>
                <w:rFonts w:ascii="Arial" w:eastAsia="Times New Roman" w:hAnsi="Arial" w:cs="Arial"/>
                <w:sz w:val="20"/>
                <w:szCs w:val="20"/>
                <w:lang w:eastAsia="ru-RU"/>
              </w:rPr>
              <w:t>.</w:t>
            </w:r>
          </w:p>
        </w:tc>
        <w:tc>
          <w:tcPr>
            <w:tcW w:w="1275" w:type="dxa"/>
            <w:vMerge w:val="restart"/>
            <w:tcBorders>
              <w:top w:val="single" w:sz="4" w:space="0" w:color="auto"/>
              <w:left w:val="single" w:sz="4" w:space="0" w:color="auto"/>
              <w:bottom w:val="single" w:sz="4" w:space="0" w:color="000000"/>
              <w:right w:val="single" w:sz="4" w:space="0" w:color="auto"/>
            </w:tcBorders>
            <w:shd w:val="clear" w:color="auto" w:fill="auto"/>
            <w:tcMar>
              <w:top w:w="28" w:type="dxa"/>
              <w:left w:w="28" w:type="dxa"/>
              <w:bottom w:w="28" w:type="dxa"/>
              <w:right w:w="28" w:type="dxa"/>
            </w:tcMar>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Профинансировано на 01.01.2016, </w:t>
            </w:r>
            <w:proofErr w:type="spellStart"/>
            <w:r w:rsidRPr="009A071B">
              <w:rPr>
                <w:rFonts w:ascii="Arial" w:eastAsia="Times New Roman" w:hAnsi="Arial" w:cs="Arial"/>
                <w:sz w:val="20"/>
                <w:szCs w:val="20"/>
                <w:lang w:eastAsia="ru-RU"/>
              </w:rPr>
              <w:t>тыс</w:t>
            </w:r>
            <w:proofErr w:type="gramStart"/>
            <w:r w:rsidRPr="009A071B">
              <w:rPr>
                <w:rFonts w:ascii="Arial" w:eastAsia="Times New Roman" w:hAnsi="Arial" w:cs="Arial"/>
                <w:sz w:val="20"/>
                <w:szCs w:val="20"/>
                <w:lang w:eastAsia="ru-RU"/>
              </w:rPr>
              <w:t>.р</w:t>
            </w:r>
            <w:proofErr w:type="gramEnd"/>
            <w:r w:rsidRPr="009A071B">
              <w:rPr>
                <w:rFonts w:ascii="Arial" w:eastAsia="Times New Roman" w:hAnsi="Arial" w:cs="Arial"/>
                <w:sz w:val="20"/>
                <w:szCs w:val="20"/>
                <w:lang w:eastAsia="ru-RU"/>
              </w:rPr>
              <w:t>уб</w:t>
            </w:r>
            <w:proofErr w:type="spellEnd"/>
            <w:r w:rsidRPr="009A071B">
              <w:rPr>
                <w:rFonts w:ascii="Arial" w:eastAsia="Times New Roman" w:hAnsi="Arial" w:cs="Arial"/>
                <w:sz w:val="20"/>
                <w:szCs w:val="20"/>
                <w:lang w:eastAsia="ru-RU"/>
              </w:rPr>
              <w:t>.</w:t>
            </w:r>
          </w:p>
        </w:tc>
        <w:tc>
          <w:tcPr>
            <w:tcW w:w="1135" w:type="dxa"/>
            <w:vMerge w:val="restart"/>
            <w:tcBorders>
              <w:top w:val="single" w:sz="4" w:space="0" w:color="auto"/>
              <w:left w:val="single" w:sz="4" w:space="0" w:color="auto"/>
              <w:bottom w:val="single" w:sz="4" w:space="0" w:color="000000"/>
              <w:right w:val="single" w:sz="4" w:space="0" w:color="auto"/>
            </w:tcBorders>
            <w:shd w:val="clear" w:color="auto" w:fill="auto"/>
            <w:tcMar>
              <w:top w:w="28" w:type="dxa"/>
              <w:left w:w="28" w:type="dxa"/>
              <w:bottom w:w="28" w:type="dxa"/>
              <w:right w:w="28" w:type="dxa"/>
            </w:tcMar>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Источники финансирования</w:t>
            </w:r>
          </w:p>
        </w:tc>
        <w:tc>
          <w:tcPr>
            <w:tcW w:w="5281" w:type="dxa"/>
            <w:gridSpan w:val="6"/>
            <w:tcBorders>
              <w:top w:val="single" w:sz="4" w:space="0" w:color="auto"/>
              <w:left w:val="nil"/>
              <w:bottom w:val="single" w:sz="4" w:space="0" w:color="auto"/>
              <w:right w:val="single" w:sz="4" w:space="0" w:color="000000"/>
            </w:tcBorders>
            <w:shd w:val="clear" w:color="auto" w:fill="auto"/>
            <w:tcMar>
              <w:top w:w="28" w:type="dxa"/>
              <w:left w:w="28" w:type="dxa"/>
              <w:bottom w:w="28" w:type="dxa"/>
              <w:right w:w="28" w:type="dxa"/>
            </w:tcMar>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Финансирование, тыс. рублей</w:t>
            </w:r>
          </w:p>
        </w:tc>
        <w:tc>
          <w:tcPr>
            <w:tcW w:w="1275" w:type="dxa"/>
            <w:tcBorders>
              <w:top w:val="single" w:sz="4" w:space="0" w:color="auto"/>
              <w:left w:val="single" w:sz="4" w:space="0" w:color="auto"/>
              <w:bottom w:val="single" w:sz="4" w:space="0" w:color="auto"/>
              <w:right w:val="single" w:sz="4" w:space="0" w:color="auto"/>
            </w:tcBorders>
            <w:shd w:val="clear" w:color="auto" w:fill="auto"/>
            <w:tcMar>
              <w:top w:w="28" w:type="dxa"/>
              <w:left w:w="28" w:type="dxa"/>
              <w:bottom w:w="28" w:type="dxa"/>
              <w:right w:w="28" w:type="dxa"/>
            </w:tcMar>
            <w:vAlign w:val="center"/>
            <w:hideMark/>
          </w:tcPr>
          <w:p w:rsidR="008C0F3B" w:rsidRDefault="006135C5" w:rsidP="00B9295B">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Остаток сметной стоимости до ввода в </w:t>
            </w:r>
            <w:proofErr w:type="spellStart"/>
            <w:r w:rsidRPr="009A071B">
              <w:rPr>
                <w:rFonts w:ascii="Arial" w:eastAsia="Times New Roman" w:hAnsi="Arial" w:cs="Arial"/>
                <w:sz w:val="20"/>
                <w:szCs w:val="20"/>
                <w:lang w:eastAsia="ru-RU"/>
              </w:rPr>
              <w:t>эксплуата</w:t>
            </w:r>
            <w:proofErr w:type="spellEnd"/>
          </w:p>
          <w:p w:rsidR="006135C5" w:rsidRPr="009A071B" w:rsidRDefault="006135C5" w:rsidP="00D8218D">
            <w:pPr>
              <w:spacing w:after="0" w:line="240" w:lineRule="auto"/>
              <w:jc w:val="center"/>
              <w:rPr>
                <w:rFonts w:ascii="Arial" w:eastAsia="Times New Roman" w:hAnsi="Arial" w:cs="Arial"/>
                <w:sz w:val="20"/>
                <w:szCs w:val="20"/>
                <w:lang w:eastAsia="ru-RU"/>
              </w:rPr>
            </w:pPr>
            <w:proofErr w:type="spellStart"/>
            <w:r w:rsidRPr="009A071B">
              <w:rPr>
                <w:rFonts w:ascii="Arial" w:eastAsia="Times New Roman" w:hAnsi="Arial" w:cs="Arial"/>
                <w:sz w:val="20"/>
                <w:szCs w:val="20"/>
                <w:lang w:eastAsia="ru-RU"/>
              </w:rPr>
              <w:t>цию</w:t>
            </w:r>
            <w:proofErr w:type="spellEnd"/>
            <w:r w:rsidRPr="009A071B">
              <w:rPr>
                <w:rFonts w:ascii="Arial" w:eastAsia="Times New Roman" w:hAnsi="Arial" w:cs="Arial"/>
                <w:sz w:val="20"/>
                <w:szCs w:val="20"/>
                <w:lang w:eastAsia="ru-RU"/>
              </w:rPr>
              <w:t>, тыс. руб.</w:t>
            </w:r>
          </w:p>
        </w:tc>
        <w:tc>
          <w:tcPr>
            <w:tcW w:w="992" w:type="dxa"/>
            <w:tcBorders>
              <w:top w:val="single" w:sz="4" w:space="0" w:color="auto"/>
              <w:left w:val="single" w:sz="4" w:space="0" w:color="auto"/>
              <w:bottom w:val="single" w:sz="4" w:space="0" w:color="auto"/>
              <w:right w:val="single" w:sz="4" w:space="0" w:color="auto"/>
            </w:tcBorders>
            <w:shd w:val="clear" w:color="auto" w:fill="auto"/>
            <w:tcMar>
              <w:top w:w="28" w:type="dxa"/>
              <w:left w:w="28" w:type="dxa"/>
              <w:bottom w:w="28" w:type="dxa"/>
              <w:right w:w="28" w:type="dxa"/>
            </w:tcMar>
            <w:vAlign w:val="center"/>
            <w:hideMark/>
          </w:tcPr>
          <w:p w:rsidR="006135C5" w:rsidRPr="009A071B" w:rsidRDefault="006135C5" w:rsidP="00B9295B">
            <w:pPr>
              <w:spacing w:after="0" w:line="240" w:lineRule="auto"/>
              <w:jc w:val="center"/>
              <w:rPr>
                <w:rFonts w:ascii="Arial" w:eastAsia="Times New Roman" w:hAnsi="Arial" w:cs="Arial"/>
                <w:sz w:val="20"/>
                <w:szCs w:val="20"/>
                <w:lang w:eastAsia="ru-RU"/>
              </w:rPr>
            </w:pPr>
            <w:proofErr w:type="gramStart"/>
            <w:r w:rsidRPr="009A071B">
              <w:rPr>
                <w:rFonts w:ascii="Arial" w:eastAsia="Times New Roman" w:hAnsi="Arial" w:cs="Arial"/>
                <w:sz w:val="20"/>
                <w:szCs w:val="20"/>
                <w:lang w:eastAsia="ru-RU"/>
              </w:rPr>
              <w:t>Ответственный</w:t>
            </w:r>
            <w:proofErr w:type="gramEnd"/>
            <w:r w:rsidRPr="009A071B">
              <w:rPr>
                <w:rFonts w:ascii="Arial" w:eastAsia="Times New Roman" w:hAnsi="Arial" w:cs="Arial"/>
                <w:sz w:val="20"/>
                <w:szCs w:val="20"/>
                <w:lang w:eastAsia="ru-RU"/>
              </w:rPr>
              <w:t xml:space="preserve"> за выполнение мероприятия программы </w:t>
            </w:r>
          </w:p>
        </w:tc>
      </w:tr>
      <w:tr w:rsidR="00AD4676" w:rsidRPr="009A071B" w:rsidTr="008C0F3B">
        <w:trPr>
          <w:trHeight w:val="112"/>
          <w:tblHeader/>
        </w:trPr>
        <w:tc>
          <w:tcPr>
            <w:tcW w:w="435"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c>
          <w:tcPr>
            <w:tcW w:w="1990"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c>
          <w:tcPr>
            <w:tcW w:w="969" w:type="dxa"/>
            <w:vMerge/>
            <w:tcBorders>
              <w:top w:val="single" w:sz="4" w:space="0" w:color="auto"/>
              <w:left w:val="single" w:sz="4" w:space="0" w:color="auto"/>
              <w:bottom w:val="single" w:sz="4" w:space="0" w:color="000000"/>
              <w:right w:val="single" w:sz="4" w:space="0" w:color="auto"/>
            </w:tcBorders>
            <w:tcMar>
              <w:top w:w="28" w:type="dxa"/>
              <w:left w:w="28" w:type="dxa"/>
              <w:bottom w:w="28" w:type="dxa"/>
              <w:right w:w="28" w:type="dxa"/>
            </w:tcMar>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c>
          <w:tcPr>
            <w:tcW w:w="993" w:type="dxa"/>
            <w:vMerge/>
            <w:tcBorders>
              <w:top w:val="single" w:sz="4" w:space="0" w:color="auto"/>
              <w:left w:val="single" w:sz="4" w:space="0" w:color="auto"/>
              <w:bottom w:val="single" w:sz="4" w:space="0" w:color="000000"/>
              <w:right w:val="single" w:sz="4" w:space="0" w:color="auto"/>
            </w:tcBorders>
            <w:tcMar>
              <w:top w:w="28" w:type="dxa"/>
              <w:left w:w="28" w:type="dxa"/>
              <w:bottom w:w="28" w:type="dxa"/>
              <w:right w:w="28" w:type="dxa"/>
            </w:tcMar>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c>
          <w:tcPr>
            <w:tcW w:w="1275" w:type="dxa"/>
            <w:vMerge/>
            <w:tcBorders>
              <w:top w:val="single" w:sz="4" w:space="0" w:color="auto"/>
              <w:left w:val="single" w:sz="4" w:space="0" w:color="auto"/>
              <w:bottom w:val="single" w:sz="4" w:space="0" w:color="000000"/>
              <w:right w:val="single" w:sz="4" w:space="0" w:color="auto"/>
            </w:tcBorders>
            <w:tcMar>
              <w:top w:w="28" w:type="dxa"/>
              <w:left w:w="28" w:type="dxa"/>
              <w:bottom w:w="28" w:type="dxa"/>
              <w:right w:w="28" w:type="dxa"/>
            </w:tcMar>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c>
          <w:tcPr>
            <w:tcW w:w="1135" w:type="dxa"/>
            <w:vMerge/>
            <w:tcBorders>
              <w:top w:val="single" w:sz="4" w:space="0" w:color="auto"/>
              <w:left w:val="single" w:sz="4" w:space="0" w:color="auto"/>
              <w:bottom w:val="single" w:sz="4" w:space="0" w:color="000000"/>
              <w:right w:val="single" w:sz="4" w:space="0" w:color="auto"/>
            </w:tcBorders>
            <w:tcMar>
              <w:top w:w="28" w:type="dxa"/>
              <w:left w:w="28" w:type="dxa"/>
              <w:bottom w:w="28" w:type="dxa"/>
              <w:right w:w="28" w:type="dxa"/>
            </w:tcMar>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c>
          <w:tcPr>
            <w:tcW w:w="992" w:type="dxa"/>
            <w:tcBorders>
              <w:top w:val="nil"/>
              <w:left w:val="nil"/>
              <w:bottom w:val="single" w:sz="4" w:space="0" w:color="auto"/>
              <w:right w:val="single" w:sz="4" w:space="0" w:color="auto"/>
            </w:tcBorders>
            <w:shd w:val="clear" w:color="auto" w:fill="auto"/>
            <w:tcMar>
              <w:top w:w="28" w:type="dxa"/>
              <w:left w:w="28" w:type="dxa"/>
              <w:bottom w:w="28" w:type="dxa"/>
              <w:right w:w="28" w:type="dxa"/>
            </w:tcMar>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Всего</w:t>
            </w:r>
          </w:p>
        </w:tc>
        <w:tc>
          <w:tcPr>
            <w:tcW w:w="851" w:type="dxa"/>
            <w:tcBorders>
              <w:top w:val="nil"/>
              <w:left w:val="nil"/>
              <w:bottom w:val="single" w:sz="4" w:space="0" w:color="auto"/>
              <w:right w:val="single" w:sz="4" w:space="0" w:color="auto"/>
            </w:tcBorders>
            <w:shd w:val="clear" w:color="auto" w:fill="auto"/>
            <w:tcMar>
              <w:top w:w="28" w:type="dxa"/>
              <w:left w:w="28" w:type="dxa"/>
              <w:bottom w:w="28" w:type="dxa"/>
              <w:right w:w="28" w:type="dxa"/>
            </w:tcMar>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w:t>
            </w:r>
          </w:p>
        </w:tc>
        <w:tc>
          <w:tcPr>
            <w:tcW w:w="850" w:type="dxa"/>
            <w:tcBorders>
              <w:top w:val="nil"/>
              <w:left w:val="nil"/>
              <w:bottom w:val="single" w:sz="4" w:space="0" w:color="auto"/>
              <w:right w:val="single" w:sz="4" w:space="0" w:color="auto"/>
            </w:tcBorders>
            <w:shd w:val="clear" w:color="auto" w:fill="auto"/>
            <w:tcMar>
              <w:top w:w="28" w:type="dxa"/>
              <w:left w:w="28" w:type="dxa"/>
              <w:bottom w:w="28" w:type="dxa"/>
              <w:right w:w="28" w:type="dxa"/>
            </w:tcMar>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2017</w:t>
            </w:r>
          </w:p>
        </w:tc>
        <w:tc>
          <w:tcPr>
            <w:tcW w:w="851" w:type="dxa"/>
            <w:tcBorders>
              <w:top w:val="nil"/>
              <w:left w:val="nil"/>
              <w:bottom w:val="single" w:sz="4" w:space="0" w:color="auto"/>
              <w:right w:val="single" w:sz="4" w:space="0" w:color="auto"/>
            </w:tcBorders>
            <w:shd w:val="clear" w:color="auto" w:fill="auto"/>
            <w:tcMar>
              <w:top w:w="28" w:type="dxa"/>
              <w:left w:w="28" w:type="dxa"/>
              <w:bottom w:w="28" w:type="dxa"/>
              <w:right w:w="28" w:type="dxa"/>
            </w:tcMar>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2018</w:t>
            </w:r>
          </w:p>
        </w:tc>
        <w:tc>
          <w:tcPr>
            <w:tcW w:w="850" w:type="dxa"/>
            <w:tcBorders>
              <w:top w:val="nil"/>
              <w:left w:val="nil"/>
              <w:bottom w:val="single" w:sz="4" w:space="0" w:color="auto"/>
              <w:right w:val="single" w:sz="4" w:space="0" w:color="auto"/>
            </w:tcBorders>
            <w:shd w:val="clear" w:color="auto" w:fill="auto"/>
            <w:tcMar>
              <w:top w:w="28" w:type="dxa"/>
              <w:left w:w="28" w:type="dxa"/>
              <w:bottom w:w="28" w:type="dxa"/>
              <w:right w:w="28" w:type="dxa"/>
            </w:tcMar>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2019</w:t>
            </w:r>
          </w:p>
        </w:tc>
        <w:tc>
          <w:tcPr>
            <w:tcW w:w="887" w:type="dxa"/>
            <w:tcBorders>
              <w:top w:val="nil"/>
              <w:left w:val="nil"/>
              <w:bottom w:val="single" w:sz="4" w:space="0" w:color="auto"/>
              <w:right w:val="single" w:sz="4" w:space="0" w:color="auto"/>
            </w:tcBorders>
            <w:shd w:val="clear" w:color="auto" w:fill="auto"/>
            <w:tcMar>
              <w:top w:w="28" w:type="dxa"/>
              <w:left w:w="28" w:type="dxa"/>
              <w:bottom w:w="28" w:type="dxa"/>
              <w:right w:w="28" w:type="dxa"/>
            </w:tcMar>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2020</w:t>
            </w:r>
          </w:p>
        </w:tc>
        <w:tc>
          <w:tcPr>
            <w:tcW w:w="127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r>
    </w:tbl>
    <w:p w:rsidR="007C0212" w:rsidRPr="009A071B" w:rsidRDefault="007C0212" w:rsidP="007C0212">
      <w:pPr>
        <w:spacing w:after="0" w:line="240" w:lineRule="auto"/>
        <w:rPr>
          <w:sz w:val="4"/>
          <w:szCs w:val="4"/>
        </w:rPr>
      </w:pPr>
    </w:p>
    <w:tbl>
      <w:tblPr>
        <w:tblW w:w="15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430"/>
        <w:gridCol w:w="1990"/>
        <w:gridCol w:w="974"/>
        <w:gridCol w:w="850"/>
        <w:gridCol w:w="993"/>
        <w:gridCol w:w="1280"/>
        <w:gridCol w:w="1130"/>
        <w:gridCol w:w="992"/>
        <w:gridCol w:w="851"/>
        <w:gridCol w:w="854"/>
        <w:gridCol w:w="852"/>
        <w:gridCol w:w="851"/>
        <w:gridCol w:w="881"/>
        <w:gridCol w:w="1275"/>
        <w:gridCol w:w="992"/>
      </w:tblGrid>
      <w:tr w:rsidR="00D83334" w:rsidRPr="009A071B" w:rsidTr="008C0F3B">
        <w:trPr>
          <w:trHeight w:val="46"/>
          <w:tblHeader/>
        </w:trPr>
        <w:tc>
          <w:tcPr>
            <w:tcW w:w="430" w:type="dxa"/>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w:t>
            </w:r>
          </w:p>
        </w:tc>
        <w:tc>
          <w:tcPr>
            <w:tcW w:w="1990" w:type="dxa"/>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w:t>
            </w:r>
          </w:p>
        </w:tc>
        <w:tc>
          <w:tcPr>
            <w:tcW w:w="974" w:type="dxa"/>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850" w:type="dxa"/>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w:t>
            </w:r>
          </w:p>
        </w:tc>
        <w:tc>
          <w:tcPr>
            <w:tcW w:w="993" w:type="dxa"/>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w:t>
            </w:r>
          </w:p>
        </w:tc>
        <w:tc>
          <w:tcPr>
            <w:tcW w:w="1280" w:type="dxa"/>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w:t>
            </w:r>
          </w:p>
        </w:tc>
        <w:tc>
          <w:tcPr>
            <w:tcW w:w="1130" w:type="dxa"/>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w:t>
            </w:r>
          </w:p>
        </w:tc>
        <w:tc>
          <w:tcPr>
            <w:tcW w:w="992" w:type="dxa"/>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w:t>
            </w:r>
          </w:p>
        </w:tc>
        <w:tc>
          <w:tcPr>
            <w:tcW w:w="851" w:type="dxa"/>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w:t>
            </w:r>
          </w:p>
        </w:tc>
        <w:tc>
          <w:tcPr>
            <w:tcW w:w="854" w:type="dxa"/>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w:t>
            </w:r>
          </w:p>
        </w:tc>
        <w:tc>
          <w:tcPr>
            <w:tcW w:w="852" w:type="dxa"/>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w:t>
            </w:r>
          </w:p>
        </w:tc>
        <w:tc>
          <w:tcPr>
            <w:tcW w:w="851" w:type="dxa"/>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w:t>
            </w:r>
          </w:p>
        </w:tc>
        <w:tc>
          <w:tcPr>
            <w:tcW w:w="881" w:type="dxa"/>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w:t>
            </w:r>
          </w:p>
        </w:tc>
        <w:tc>
          <w:tcPr>
            <w:tcW w:w="1275" w:type="dxa"/>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13</w:t>
            </w:r>
          </w:p>
        </w:tc>
        <w:tc>
          <w:tcPr>
            <w:tcW w:w="992" w:type="dxa"/>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w:t>
            </w:r>
          </w:p>
        </w:tc>
      </w:tr>
      <w:tr w:rsidR="00ED27E9" w:rsidRPr="009A071B" w:rsidTr="008C0F3B">
        <w:trPr>
          <w:trHeight w:val="193"/>
        </w:trPr>
        <w:tc>
          <w:tcPr>
            <w:tcW w:w="15195" w:type="dxa"/>
            <w:gridSpan w:val="15"/>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1.1.1.  ПИР, строительство и реконструкция транспортных развязок: </w:t>
            </w:r>
          </w:p>
        </w:tc>
      </w:tr>
      <w:tr w:rsidR="00D83334" w:rsidRPr="009A071B" w:rsidTr="008C0F3B">
        <w:trPr>
          <w:trHeight w:val="1140"/>
        </w:trPr>
        <w:tc>
          <w:tcPr>
            <w:tcW w:w="430" w:type="dxa"/>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w:t>
            </w:r>
          </w:p>
        </w:tc>
        <w:tc>
          <w:tcPr>
            <w:tcW w:w="1990" w:type="dxa"/>
            <w:shd w:val="clear" w:color="auto" w:fill="auto"/>
            <w:vAlign w:val="center"/>
            <w:hideMark/>
          </w:tcPr>
          <w:p w:rsidR="006135C5" w:rsidRPr="009A071B" w:rsidRDefault="006135C5" w:rsidP="00C0519A">
            <w:pPr>
              <w:spacing w:after="0" w:line="240" w:lineRule="auto"/>
              <w:rPr>
                <w:rFonts w:ascii="Arial" w:eastAsia="Times New Roman" w:hAnsi="Arial" w:cs="Arial"/>
                <w:sz w:val="20"/>
                <w:szCs w:val="20"/>
                <w:lang w:eastAsia="ru-RU"/>
              </w:rPr>
            </w:pP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.Б</w:t>
            </w:r>
            <w:proofErr w:type="gramEnd"/>
            <w:r w:rsidRPr="009A071B">
              <w:rPr>
                <w:rFonts w:ascii="Arial" w:eastAsia="Times New Roman" w:hAnsi="Arial" w:cs="Arial"/>
                <w:sz w:val="20"/>
                <w:szCs w:val="20"/>
                <w:lang w:eastAsia="ru-RU"/>
              </w:rPr>
              <w:t>лаговещенская</w:t>
            </w:r>
            <w:proofErr w:type="spellEnd"/>
            <w:r w:rsidRPr="009A071B">
              <w:rPr>
                <w:rFonts w:ascii="Arial" w:eastAsia="Times New Roman" w:hAnsi="Arial" w:cs="Arial"/>
                <w:sz w:val="20"/>
                <w:szCs w:val="20"/>
                <w:lang w:eastAsia="ru-RU"/>
              </w:rPr>
              <w:t xml:space="preserve">, </w:t>
            </w:r>
            <w:proofErr w:type="spellStart"/>
            <w:r w:rsidRPr="009A071B">
              <w:rPr>
                <w:rFonts w:ascii="Arial" w:eastAsia="Times New Roman" w:hAnsi="Arial" w:cs="Arial"/>
                <w:sz w:val="20"/>
                <w:szCs w:val="20"/>
                <w:lang w:eastAsia="ru-RU"/>
              </w:rPr>
              <w:t>ул.Юбилейная</w:t>
            </w:r>
            <w:proofErr w:type="spellEnd"/>
            <w:r w:rsidRPr="009A071B">
              <w:rPr>
                <w:rFonts w:ascii="Arial" w:eastAsia="Times New Roman" w:hAnsi="Arial" w:cs="Arial"/>
                <w:sz w:val="20"/>
                <w:szCs w:val="20"/>
                <w:lang w:eastAsia="ru-RU"/>
              </w:rPr>
              <w:t xml:space="preserve">,  </w:t>
            </w:r>
            <w:proofErr w:type="spellStart"/>
            <w:r w:rsidRPr="009A071B">
              <w:rPr>
                <w:rFonts w:ascii="Arial" w:eastAsia="Times New Roman" w:hAnsi="Arial" w:cs="Arial"/>
                <w:sz w:val="20"/>
                <w:szCs w:val="20"/>
                <w:lang w:eastAsia="ru-RU"/>
              </w:rPr>
              <w:t>ул.Троицкая</w:t>
            </w:r>
            <w:proofErr w:type="spellEnd"/>
          </w:p>
        </w:tc>
        <w:tc>
          <w:tcPr>
            <w:tcW w:w="974" w:type="dxa"/>
            <w:shd w:val="clear" w:color="auto" w:fill="auto"/>
            <w:vAlign w:val="center"/>
            <w:hideMark/>
          </w:tcPr>
          <w:p w:rsidR="006135C5" w:rsidRPr="009A071B" w:rsidRDefault="006135C5" w:rsidP="00AD4676">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2012</w:t>
            </w:r>
          </w:p>
        </w:tc>
        <w:tc>
          <w:tcPr>
            <w:tcW w:w="850" w:type="dxa"/>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850,5</w:t>
            </w:r>
          </w:p>
        </w:tc>
        <w:tc>
          <w:tcPr>
            <w:tcW w:w="993" w:type="dxa"/>
            <w:shd w:val="clear" w:color="auto" w:fill="auto"/>
            <w:vAlign w:val="center"/>
            <w:hideMark/>
          </w:tcPr>
          <w:p w:rsidR="006135C5" w:rsidRPr="009A071B" w:rsidRDefault="00D8218D" w:rsidP="007C0212">
            <w:pPr>
              <w:spacing w:after="0" w:line="240" w:lineRule="auto"/>
              <w:jc w:val="center"/>
              <w:rPr>
                <w:rFonts w:ascii="Arial" w:eastAsia="Times New Roman" w:hAnsi="Arial" w:cs="Arial"/>
                <w:sz w:val="20"/>
                <w:szCs w:val="20"/>
                <w:lang w:eastAsia="ru-RU"/>
              </w:rPr>
            </w:pPr>
            <w:r>
              <w:rPr>
                <w:rFonts w:ascii="Arial" w:eastAsia="Times New Roman" w:hAnsi="Arial" w:cs="Arial"/>
                <w:sz w:val="20"/>
                <w:szCs w:val="20"/>
                <w:lang w:eastAsia="ru-RU"/>
              </w:rPr>
              <w:t>276 441,7</w:t>
            </w:r>
          </w:p>
        </w:tc>
        <w:tc>
          <w:tcPr>
            <w:tcW w:w="1280" w:type="dxa"/>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127 006,7</w:t>
            </w:r>
          </w:p>
        </w:tc>
        <w:tc>
          <w:tcPr>
            <w:tcW w:w="1130" w:type="dxa"/>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992" w:type="dxa"/>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149</w:t>
            </w:r>
            <w:r w:rsidR="00B9295B" w:rsidRPr="009A071B">
              <w:rPr>
                <w:rFonts w:ascii="Arial" w:eastAsia="Times New Roman" w:hAnsi="Arial" w:cs="Arial"/>
                <w:sz w:val="20"/>
                <w:szCs w:val="20"/>
                <w:lang w:eastAsia="ru-RU"/>
              </w:rPr>
              <w:t xml:space="preserve"> </w:t>
            </w:r>
            <w:r w:rsidRPr="009A071B">
              <w:rPr>
                <w:rFonts w:ascii="Arial" w:eastAsia="Times New Roman" w:hAnsi="Arial" w:cs="Arial"/>
                <w:sz w:val="20"/>
                <w:szCs w:val="20"/>
                <w:lang w:eastAsia="ru-RU"/>
              </w:rPr>
              <w:t>435,0</w:t>
            </w:r>
          </w:p>
        </w:tc>
        <w:tc>
          <w:tcPr>
            <w:tcW w:w="851" w:type="dxa"/>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149</w:t>
            </w:r>
            <w:r w:rsidR="00B9295B" w:rsidRPr="009A071B">
              <w:rPr>
                <w:rFonts w:ascii="Arial" w:eastAsia="Times New Roman" w:hAnsi="Arial" w:cs="Arial"/>
                <w:sz w:val="20"/>
                <w:szCs w:val="20"/>
                <w:lang w:eastAsia="ru-RU"/>
              </w:rPr>
              <w:t xml:space="preserve"> </w:t>
            </w:r>
            <w:r w:rsidRPr="009A071B">
              <w:rPr>
                <w:rFonts w:ascii="Arial" w:eastAsia="Times New Roman" w:hAnsi="Arial" w:cs="Arial"/>
                <w:sz w:val="20"/>
                <w:szCs w:val="20"/>
                <w:lang w:eastAsia="ru-RU"/>
              </w:rPr>
              <w:t>435,0</w:t>
            </w:r>
          </w:p>
        </w:tc>
        <w:tc>
          <w:tcPr>
            <w:tcW w:w="854" w:type="dxa"/>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852" w:type="dxa"/>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851" w:type="dxa"/>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881" w:type="dxa"/>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275" w:type="dxa"/>
            <w:shd w:val="clear" w:color="auto" w:fill="auto"/>
            <w:vAlign w:val="center"/>
            <w:hideMark/>
          </w:tcPr>
          <w:p w:rsidR="006135C5" w:rsidRPr="009A071B" w:rsidRDefault="008C0F3B" w:rsidP="007C0212">
            <w:pPr>
              <w:spacing w:after="0" w:line="240" w:lineRule="auto"/>
              <w:jc w:val="center"/>
              <w:rPr>
                <w:rFonts w:ascii="Arial" w:eastAsia="Times New Roman" w:hAnsi="Arial" w:cs="Arial"/>
                <w:sz w:val="20"/>
                <w:szCs w:val="20"/>
                <w:lang w:eastAsia="ru-RU"/>
              </w:rPr>
            </w:pPr>
            <w:r>
              <w:rPr>
                <w:rFonts w:ascii="Arial" w:eastAsia="Times New Roman" w:hAnsi="Arial" w:cs="Arial"/>
                <w:sz w:val="20"/>
                <w:szCs w:val="20"/>
                <w:lang w:eastAsia="ru-RU"/>
              </w:rPr>
              <w:t>0,0</w:t>
            </w:r>
          </w:p>
        </w:tc>
        <w:tc>
          <w:tcPr>
            <w:tcW w:w="992" w:type="dxa"/>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УКС ЖКХ</w:t>
            </w:r>
          </w:p>
        </w:tc>
      </w:tr>
      <w:tr w:rsidR="00D83334" w:rsidRPr="009A071B" w:rsidTr="008C0F3B">
        <w:trPr>
          <w:trHeight w:val="1155"/>
        </w:trPr>
        <w:tc>
          <w:tcPr>
            <w:tcW w:w="430" w:type="dxa"/>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w:t>
            </w:r>
          </w:p>
        </w:tc>
        <w:tc>
          <w:tcPr>
            <w:tcW w:w="1990" w:type="dxa"/>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roofErr w:type="spellStart"/>
            <w:r w:rsidRPr="009A071B">
              <w:rPr>
                <w:rFonts w:ascii="Arial" w:eastAsia="Times New Roman" w:hAnsi="Arial" w:cs="Arial"/>
                <w:sz w:val="20"/>
                <w:szCs w:val="20"/>
                <w:lang w:eastAsia="ru-RU"/>
              </w:rPr>
              <w:t>ул</w:t>
            </w:r>
            <w:proofErr w:type="gramStart"/>
            <w:r w:rsidRPr="009A071B">
              <w:rPr>
                <w:rFonts w:ascii="Arial" w:eastAsia="Times New Roman" w:hAnsi="Arial" w:cs="Arial"/>
                <w:sz w:val="20"/>
                <w:szCs w:val="20"/>
                <w:lang w:eastAsia="ru-RU"/>
              </w:rPr>
              <w:t>.Т</w:t>
            </w:r>
            <w:proofErr w:type="gramEnd"/>
            <w:r w:rsidRPr="009A071B">
              <w:rPr>
                <w:rFonts w:ascii="Arial" w:eastAsia="Times New Roman" w:hAnsi="Arial" w:cs="Arial"/>
                <w:sz w:val="20"/>
                <w:szCs w:val="20"/>
                <w:lang w:eastAsia="ru-RU"/>
              </w:rPr>
              <w:t>роицкая</w:t>
            </w:r>
            <w:proofErr w:type="spellEnd"/>
            <w:r w:rsidRPr="009A071B">
              <w:rPr>
                <w:rFonts w:ascii="Arial" w:eastAsia="Times New Roman" w:hAnsi="Arial" w:cs="Arial"/>
                <w:sz w:val="20"/>
                <w:szCs w:val="20"/>
                <w:lang w:eastAsia="ru-RU"/>
              </w:rPr>
              <w:t xml:space="preserve">, </w:t>
            </w:r>
            <w:proofErr w:type="spellStart"/>
            <w:r w:rsidRPr="009A071B">
              <w:rPr>
                <w:rFonts w:ascii="Arial" w:eastAsia="Times New Roman" w:hAnsi="Arial" w:cs="Arial"/>
                <w:sz w:val="20"/>
                <w:szCs w:val="20"/>
                <w:lang w:eastAsia="ru-RU"/>
              </w:rPr>
              <w:t>ул.Центральная</w:t>
            </w:r>
            <w:proofErr w:type="spellEnd"/>
          </w:p>
        </w:tc>
        <w:tc>
          <w:tcPr>
            <w:tcW w:w="974" w:type="dxa"/>
            <w:shd w:val="clear" w:color="auto" w:fill="auto"/>
            <w:vAlign w:val="center"/>
            <w:hideMark/>
          </w:tcPr>
          <w:p w:rsidR="006135C5" w:rsidRPr="009A071B" w:rsidRDefault="00D70019"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2012</w:t>
            </w:r>
          </w:p>
        </w:tc>
        <w:tc>
          <w:tcPr>
            <w:tcW w:w="850" w:type="dxa"/>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260,0</w:t>
            </w:r>
          </w:p>
        </w:tc>
        <w:tc>
          <w:tcPr>
            <w:tcW w:w="993" w:type="dxa"/>
            <w:shd w:val="clear" w:color="auto" w:fill="auto"/>
            <w:vAlign w:val="center"/>
            <w:hideMark/>
          </w:tcPr>
          <w:p w:rsidR="006135C5" w:rsidRPr="009A071B" w:rsidRDefault="006135C5" w:rsidP="00B9295B">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38 769,8</w:t>
            </w:r>
          </w:p>
        </w:tc>
        <w:tc>
          <w:tcPr>
            <w:tcW w:w="1280" w:type="dxa"/>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1 440,8</w:t>
            </w:r>
          </w:p>
        </w:tc>
        <w:tc>
          <w:tcPr>
            <w:tcW w:w="1130" w:type="dxa"/>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992" w:type="dxa"/>
            <w:shd w:val="clear" w:color="auto" w:fill="auto"/>
            <w:vAlign w:val="center"/>
            <w:hideMark/>
          </w:tcPr>
          <w:p w:rsidR="006135C5" w:rsidRPr="009A071B" w:rsidRDefault="006135C5" w:rsidP="00B9295B">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37 329,0</w:t>
            </w:r>
          </w:p>
        </w:tc>
        <w:tc>
          <w:tcPr>
            <w:tcW w:w="851" w:type="dxa"/>
            <w:shd w:val="clear" w:color="auto" w:fill="auto"/>
            <w:vAlign w:val="center"/>
            <w:hideMark/>
          </w:tcPr>
          <w:p w:rsidR="006135C5" w:rsidRPr="009A071B" w:rsidRDefault="006135C5" w:rsidP="00435745">
            <w:pPr>
              <w:spacing w:after="0" w:line="240" w:lineRule="auto"/>
              <w:ind w:left="-102" w:right="-12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854" w:type="dxa"/>
            <w:shd w:val="clear" w:color="auto" w:fill="auto"/>
            <w:vAlign w:val="center"/>
            <w:hideMark/>
          </w:tcPr>
          <w:p w:rsidR="006135C5" w:rsidRPr="009A071B" w:rsidRDefault="006135C5" w:rsidP="00435745">
            <w:pPr>
              <w:spacing w:after="0" w:line="240" w:lineRule="auto"/>
              <w:ind w:left="-102" w:right="-12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852" w:type="dxa"/>
            <w:shd w:val="clear" w:color="auto" w:fill="auto"/>
            <w:vAlign w:val="center"/>
            <w:hideMark/>
          </w:tcPr>
          <w:p w:rsidR="006135C5" w:rsidRPr="009A071B" w:rsidRDefault="006135C5" w:rsidP="00B9295B">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14 000,0</w:t>
            </w:r>
          </w:p>
        </w:tc>
        <w:tc>
          <w:tcPr>
            <w:tcW w:w="851" w:type="dxa"/>
            <w:shd w:val="clear" w:color="auto" w:fill="auto"/>
            <w:vAlign w:val="center"/>
            <w:hideMark/>
          </w:tcPr>
          <w:p w:rsidR="006135C5" w:rsidRPr="009A071B" w:rsidRDefault="006135C5" w:rsidP="00B9295B">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23 329,0</w:t>
            </w:r>
          </w:p>
        </w:tc>
        <w:tc>
          <w:tcPr>
            <w:tcW w:w="881" w:type="dxa"/>
            <w:shd w:val="clear" w:color="auto" w:fill="auto"/>
            <w:vAlign w:val="center"/>
            <w:hideMark/>
          </w:tcPr>
          <w:p w:rsidR="006135C5" w:rsidRPr="009A071B" w:rsidRDefault="006135C5" w:rsidP="00435745">
            <w:pPr>
              <w:spacing w:after="0" w:line="240" w:lineRule="auto"/>
              <w:ind w:left="-102" w:right="-12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275" w:type="dxa"/>
            <w:shd w:val="clear" w:color="auto" w:fill="auto"/>
            <w:vAlign w:val="center"/>
            <w:hideMark/>
          </w:tcPr>
          <w:p w:rsidR="006135C5" w:rsidRPr="009A071B" w:rsidRDefault="00D8218D" w:rsidP="00435745">
            <w:pPr>
              <w:spacing w:after="0" w:line="240" w:lineRule="auto"/>
              <w:ind w:left="-37" w:right="-108"/>
              <w:jc w:val="center"/>
              <w:rPr>
                <w:rFonts w:ascii="Arial" w:eastAsia="Times New Roman" w:hAnsi="Arial" w:cs="Arial"/>
                <w:sz w:val="20"/>
                <w:szCs w:val="20"/>
                <w:lang w:eastAsia="ru-RU"/>
              </w:rPr>
            </w:pPr>
            <w:r>
              <w:rPr>
                <w:rFonts w:ascii="Arial" w:eastAsia="Times New Roman" w:hAnsi="Arial" w:cs="Arial"/>
                <w:sz w:val="20"/>
                <w:szCs w:val="20"/>
                <w:lang w:eastAsia="ru-RU"/>
              </w:rPr>
              <w:t>0,0</w:t>
            </w:r>
          </w:p>
        </w:tc>
        <w:tc>
          <w:tcPr>
            <w:tcW w:w="992" w:type="dxa"/>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УКС ЖКХ</w:t>
            </w:r>
          </w:p>
        </w:tc>
      </w:tr>
      <w:tr w:rsidR="00D83334" w:rsidRPr="009A071B" w:rsidTr="008C0F3B">
        <w:trPr>
          <w:trHeight w:val="255"/>
        </w:trPr>
        <w:tc>
          <w:tcPr>
            <w:tcW w:w="2420" w:type="dxa"/>
            <w:gridSpan w:val="2"/>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Итого по мероприятию 1.1.1.:</w:t>
            </w:r>
          </w:p>
        </w:tc>
        <w:tc>
          <w:tcPr>
            <w:tcW w:w="974" w:type="dxa"/>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850" w:type="dxa"/>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1 110,5</w:t>
            </w:r>
          </w:p>
        </w:tc>
        <w:tc>
          <w:tcPr>
            <w:tcW w:w="993" w:type="dxa"/>
            <w:shd w:val="clear" w:color="auto" w:fill="auto"/>
            <w:vAlign w:val="center"/>
            <w:hideMark/>
          </w:tcPr>
          <w:p w:rsidR="006135C5" w:rsidRPr="009A071B" w:rsidRDefault="00D8218D" w:rsidP="007C0212">
            <w:pPr>
              <w:spacing w:after="0" w:line="240" w:lineRule="auto"/>
              <w:jc w:val="center"/>
              <w:rPr>
                <w:rFonts w:ascii="Arial" w:eastAsia="Times New Roman" w:hAnsi="Arial" w:cs="Arial"/>
                <w:sz w:val="20"/>
                <w:szCs w:val="20"/>
                <w:lang w:eastAsia="ru-RU"/>
              </w:rPr>
            </w:pPr>
            <w:r>
              <w:rPr>
                <w:rFonts w:ascii="Arial" w:eastAsia="Times New Roman" w:hAnsi="Arial" w:cs="Arial"/>
                <w:sz w:val="20"/>
                <w:szCs w:val="20"/>
                <w:lang w:eastAsia="ru-RU"/>
              </w:rPr>
              <w:t>315 211,5</w:t>
            </w:r>
          </w:p>
        </w:tc>
        <w:tc>
          <w:tcPr>
            <w:tcW w:w="1280" w:type="dxa"/>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128 447,5</w:t>
            </w:r>
          </w:p>
        </w:tc>
        <w:tc>
          <w:tcPr>
            <w:tcW w:w="1130" w:type="dxa"/>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итого</w:t>
            </w:r>
          </w:p>
        </w:tc>
        <w:tc>
          <w:tcPr>
            <w:tcW w:w="992" w:type="dxa"/>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186</w:t>
            </w:r>
            <w:r w:rsidR="00B9295B" w:rsidRPr="009A071B">
              <w:rPr>
                <w:rFonts w:ascii="Arial" w:eastAsia="Times New Roman" w:hAnsi="Arial" w:cs="Arial"/>
                <w:sz w:val="20"/>
                <w:szCs w:val="20"/>
                <w:lang w:eastAsia="ru-RU"/>
              </w:rPr>
              <w:t xml:space="preserve"> </w:t>
            </w:r>
            <w:r w:rsidRPr="009A071B">
              <w:rPr>
                <w:rFonts w:ascii="Arial" w:eastAsia="Times New Roman" w:hAnsi="Arial" w:cs="Arial"/>
                <w:sz w:val="20"/>
                <w:szCs w:val="20"/>
                <w:lang w:eastAsia="ru-RU"/>
              </w:rPr>
              <w:t>764,0</w:t>
            </w:r>
          </w:p>
        </w:tc>
        <w:tc>
          <w:tcPr>
            <w:tcW w:w="851" w:type="dxa"/>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149</w:t>
            </w:r>
            <w:r w:rsidR="00B9295B" w:rsidRPr="009A071B">
              <w:rPr>
                <w:rFonts w:ascii="Arial" w:eastAsia="Times New Roman" w:hAnsi="Arial" w:cs="Arial"/>
                <w:sz w:val="20"/>
                <w:szCs w:val="20"/>
                <w:lang w:eastAsia="ru-RU"/>
              </w:rPr>
              <w:t xml:space="preserve"> </w:t>
            </w:r>
            <w:r w:rsidRPr="009A071B">
              <w:rPr>
                <w:rFonts w:ascii="Arial" w:eastAsia="Times New Roman" w:hAnsi="Arial" w:cs="Arial"/>
                <w:sz w:val="20"/>
                <w:szCs w:val="20"/>
                <w:lang w:eastAsia="ru-RU"/>
              </w:rPr>
              <w:t>435,0</w:t>
            </w:r>
          </w:p>
        </w:tc>
        <w:tc>
          <w:tcPr>
            <w:tcW w:w="854" w:type="dxa"/>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852" w:type="dxa"/>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14 000,0</w:t>
            </w:r>
          </w:p>
        </w:tc>
        <w:tc>
          <w:tcPr>
            <w:tcW w:w="851" w:type="dxa"/>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23 329,0</w:t>
            </w:r>
          </w:p>
        </w:tc>
        <w:tc>
          <w:tcPr>
            <w:tcW w:w="881" w:type="dxa"/>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275" w:type="dxa"/>
            <w:shd w:val="clear" w:color="auto" w:fill="auto"/>
            <w:vAlign w:val="center"/>
            <w:hideMark/>
          </w:tcPr>
          <w:p w:rsidR="006135C5" w:rsidRPr="009A071B" w:rsidRDefault="00D8218D" w:rsidP="007C0212">
            <w:pPr>
              <w:spacing w:after="0" w:line="240" w:lineRule="auto"/>
              <w:jc w:val="center"/>
              <w:rPr>
                <w:rFonts w:ascii="Arial" w:eastAsia="Times New Roman" w:hAnsi="Arial" w:cs="Arial"/>
                <w:sz w:val="20"/>
                <w:szCs w:val="20"/>
                <w:lang w:eastAsia="ru-RU"/>
              </w:rPr>
            </w:pPr>
            <w:r>
              <w:rPr>
                <w:rFonts w:ascii="Arial" w:eastAsia="Times New Roman" w:hAnsi="Arial" w:cs="Arial"/>
                <w:sz w:val="20"/>
                <w:szCs w:val="20"/>
                <w:lang w:eastAsia="ru-RU"/>
              </w:rPr>
              <w:t>0,0</w:t>
            </w:r>
          </w:p>
        </w:tc>
        <w:tc>
          <w:tcPr>
            <w:tcW w:w="992" w:type="dxa"/>
            <w:shd w:val="clear" w:color="auto" w:fill="auto"/>
            <w:vAlign w:val="center"/>
            <w:hideMark/>
          </w:tcPr>
          <w:p w:rsidR="006135C5" w:rsidRPr="009A071B" w:rsidRDefault="006135C5" w:rsidP="00435745">
            <w:pPr>
              <w:spacing w:after="0" w:line="240" w:lineRule="auto"/>
              <w:ind w:left="-37"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ED27E9" w:rsidRPr="009A071B" w:rsidTr="008C0F3B">
        <w:trPr>
          <w:trHeight w:val="255"/>
        </w:trPr>
        <w:tc>
          <w:tcPr>
            <w:tcW w:w="15195" w:type="dxa"/>
            <w:gridSpan w:val="15"/>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1.1.2.  ПИР, строительство и реконструкция дорог: </w:t>
            </w:r>
          </w:p>
        </w:tc>
      </w:tr>
      <w:tr w:rsidR="00D83334" w:rsidRPr="009A071B" w:rsidTr="008C0F3B">
        <w:trPr>
          <w:trHeight w:val="1125"/>
        </w:trPr>
        <w:tc>
          <w:tcPr>
            <w:tcW w:w="430" w:type="dxa"/>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w:t>
            </w:r>
          </w:p>
        </w:tc>
        <w:tc>
          <w:tcPr>
            <w:tcW w:w="1990" w:type="dxa"/>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от д. Бородино до д. </w:t>
            </w:r>
            <w:proofErr w:type="spellStart"/>
            <w:r w:rsidRPr="009A071B">
              <w:rPr>
                <w:rFonts w:ascii="Arial" w:eastAsia="Times New Roman" w:hAnsi="Arial" w:cs="Arial"/>
                <w:sz w:val="20"/>
                <w:szCs w:val="20"/>
                <w:lang w:eastAsia="ru-RU"/>
              </w:rPr>
              <w:t>Ховрино</w:t>
            </w:r>
            <w:proofErr w:type="spellEnd"/>
            <w:r w:rsidRPr="009A071B">
              <w:rPr>
                <w:rFonts w:ascii="Arial" w:eastAsia="Times New Roman" w:hAnsi="Arial" w:cs="Arial"/>
                <w:sz w:val="20"/>
                <w:szCs w:val="20"/>
                <w:lang w:eastAsia="ru-RU"/>
              </w:rPr>
              <w:t xml:space="preserve"> (ул. Богоявленская) </w:t>
            </w:r>
          </w:p>
        </w:tc>
        <w:tc>
          <w:tcPr>
            <w:tcW w:w="974" w:type="dxa"/>
            <w:shd w:val="clear" w:color="auto" w:fill="auto"/>
            <w:vAlign w:val="center"/>
            <w:hideMark/>
          </w:tcPr>
          <w:p w:rsidR="006135C5" w:rsidRPr="009A071B" w:rsidRDefault="006135C5" w:rsidP="00D70019">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2012</w:t>
            </w:r>
          </w:p>
        </w:tc>
        <w:tc>
          <w:tcPr>
            <w:tcW w:w="850" w:type="dxa"/>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887,2</w:t>
            </w:r>
          </w:p>
        </w:tc>
        <w:tc>
          <w:tcPr>
            <w:tcW w:w="993" w:type="dxa"/>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43 302,0</w:t>
            </w:r>
          </w:p>
        </w:tc>
        <w:tc>
          <w:tcPr>
            <w:tcW w:w="1280" w:type="dxa"/>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827,0</w:t>
            </w:r>
          </w:p>
        </w:tc>
        <w:tc>
          <w:tcPr>
            <w:tcW w:w="1130" w:type="dxa"/>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992" w:type="dxa"/>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42 475,0</w:t>
            </w:r>
          </w:p>
        </w:tc>
        <w:tc>
          <w:tcPr>
            <w:tcW w:w="851" w:type="dxa"/>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10,0</w:t>
            </w:r>
          </w:p>
        </w:tc>
        <w:tc>
          <w:tcPr>
            <w:tcW w:w="854" w:type="dxa"/>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20 000,0</w:t>
            </w:r>
          </w:p>
        </w:tc>
        <w:tc>
          <w:tcPr>
            <w:tcW w:w="852" w:type="dxa"/>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22 465,0</w:t>
            </w:r>
          </w:p>
        </w:tc>
        <w:tc>
          <w:tcPr>
            <w:tcW w:w="851" w:type="dxa"/>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881" w:type="dxa"/>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275" w:type="dxa"/>
            <w:shd w:val="clear" w:color="auto" w:fill="auto"/>
            <w:vAlign w:val="center"/>
            <w:hideMark/>
          </w:tcPr>
          <w:p w:rsidR="006135C5" w:rsidRPr="009A071B" w:rsidRDefault="00D8218D" w:rsidP="007C0212">
            <w:pPr>
              <w:spacing w:after="0" w:line="240" w:lineRule="auto"/>
              <w:jc w:val="center"/>
              <w:rPr>
                <w:rFonts w:ascii="Arial" w:eastAsia="Times New Roman" w:hAnsi="Arial" w:cs="Arial"/>
                <w:sz w:val="20"/>
                <w:szCs w:val="20"/>
                <w:lang w:eastAsia="ru-RU"/>
              </w:rPr>
            </w:pPr>
            <w:r>
              <w:rPr>
                <w:rFonts w:ascii="Arial" w:eastAsia="Times New Roman" w:hAnsi="Arial" w:cs="Arial"/>
                <w:sz w:val="20"/>
                <w:szCs w:val="20"/>
                <w:lang w:eastAsia="ru-RU"/>
              </w:rPr>
              <w:t>0,0</w:t>
            </w:r>
          </w:p>
        </w:tc>
        <w:tc>
          <w:tcPr>
            <w:tcW w:w="992" w:type="dxa"/>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УКС ЖКХ</w:t>
            </w:r>
          </w:p>
        </w:tc>
      </w:tr>
      <w:tr w:rsidR="00D83334" w:rsidRPr="009A071B" w:rsidTr="008C0F3B">
        <w:trPr>
          <w:trHeight w:val="1170"/>
        </w:trPr>
        <w:tc>
          <w:tcPr>
            <w:tcW w:w="430" w:type="dxa"/>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lastRenderedPageBreak/>
              <w:t>2.</w:t>
            </w:r>
          </w:p>
        </w:tc>
        <w:tc>
          <w:tcPr>
            <w:tcW w:w="1990" w:type="dxa"/>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ул. Угольная</w:t>
            </w:r>
          </w:p>
        </w:tc>
        <w:tc>
          <w:tcPr>
            <w:tcW w:w="974" w:type="dxa"/>
            <w:shd w:val="clear" w:color="auto" w:fill="auto"/>
            <w:vAlign w:val="center"/>
            <w:hideMark/>
          </w:tcPr>
          <w:p w:rsidR="006135C5" w:rsidRPr="009A071B" w:rsidRDefault="006135C5" w:rsidP="00D70019">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2014</w:t>
            </w:r>
          </w:p>
        </w:tc>
        <w:tc>
          <w:tcPr>
            <w:tcW w:w="850" w:type="dxa"/>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527,5</w:t>
            </w:r>
          </w:p>
        </w:tc>
        <w:tc>
          <w:tcPr>
            <w:tcW w:w="993" w:type="dxa"/>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27 399,6</w:t>
            </w:r>
          </w:p>
        </w:tc>
        <w:tc>
          <w:tcPr>
            <w:tcW w:w="1280" w:type="dxa"/>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2 399,6</w:t>
            </w:r>
          </w:p>
        </w:tc>
        <w:tc>
          <w:tcPr>
            <w:tcW w:w="1130" w:type="dxa"/>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992" w:type="dxa"/>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25 000,0</w:t>
            </w:r>
          </w:p>
        </w:tc>
        <w:tc>
          <w:tcPr>
            <w:tcW w:w="851" w:type="dxa"/>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10,0</w:t>
            </w:r>
          </w:p>
        </w:tc>
        <w:tc>
          <w:tcPr>
            <w:tcW w:w="854" w:type="dxa"/>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24 990,0</w:t>
            </w:r>
          </w:p>
        </w:tc>
        <w:tc>
          <w:tcPr>
            <w:tcW w:w="852" w:type="dxa"/>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851" w:type="dxa"/>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881" w:type="dxa"/>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275" w:type="dxa"/>
            <w:shd w:val="clear" w:color="auto" w:fill="auto"/>
            <w:vAlign w:val="center"/>
            <w:hideMark/>
          </w:tcPr>
          <w:p w:rsidR="006135C5" w:rsidRPr="009A071B" w:rsidRDefault="00D8218D" w:rsidP="007C0212">
            <w:pPr>
              <w:spacing w:after="0" w:line="240" w:lineRule="auto"/>
              <w:jc w:val="center"/>
              <w:rPr>
                <w:rFonts w:ascii="Arial" w:eastAsia="Times New Roman" w:hAnsi="Arial" w:cs="Arial"/>
                <w:sz w:val="20"/>
                <w:szCs w:val="20"/>
                <w:lang w:eastAsia="ru-RU"/>
              </w:rPr>
            </w:pPr>
            <w:r>
              <w:rPr>
                <w:rFonts w:ascii="Arial" w:eastAsia="Times New Roman" w:hAnsi="Arial" w:cs="Arial"/>
                <w:sz w:val="20"/>
                <w:szCs w:val="20"/>
                <w:lang w:eastAsia="ru-RU"/>
              </w:rPr>
              <w:t>0,0</w:t>
            </w:r>
          </w:p>
        </w:tc>
        <w:tc>
          <w:tcPr>
            <w:tcW w:w="992" w:type="dxa"/>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УКС ЖКХ</w:t>
            </w:r>
          </w:p>
        </w:tc>
      </w:tr>
      <w:tr w:rsidR="00D83334" w:rsidRPr="009A071B" w:rsidTr="008C0F3B">
        <w:trPr>
          <w:trHeight w:val="1155"/>
        </w:trPr>
        <w:tc>
          <w:tcPr>
            <w:tcW w:w="430" w:type="dxa"/>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w:t>
            </w:r>
          </w:p>
        </w:tc>
        <w:tc>
          <w:tcPr>
            <w:tcW w:w="1990" w:type="dxa"/>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ул. Селезнева</w:t>
            </w:r>
          </w:p>
        </w:tc>
        <w:tc>
          <w:tcPr>
            <w:tcW w:w="974" w:type="dxa"/>
            <w:shd w:val="clear" w:color="auto" w:fill="auto"/>
            <w:vAlign w:val="center"/>
            <w:hideMark/>
          </w:tcPr>
          <w:p w:rsidR="006135C5" w:rsidRPr="009A071B" w:rsidRDefault="006135C5" w:rsidP="00D70019">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2013</w:t>
            </w:r>
          </w:p>
        </w:tc>
        <w:tc>
          <w:tcPr>
            <w:tcW w:w="850" w:type="dxa"/>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806,55</w:t>
            </w:r>
          </w:p>
        </w:tc>
        <w:tc>
          <w:tcPr>
            <w:tcW w:w="993" w:type="dxa"/>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931</w:t>
            </w:r>
            <w:r w:rsidR="00AD4676" w:rsidRPr="009A071B">
              <w:rPr>
                <w:rFonts w:ascii="Arial" w:eastAsia="Times New Roman" w:hAnsi="Arial" w:cs="Arial"/>
                <w:sz w:val="20"/>
                <w:szCs w:val="20"/>
                <w:lang w:eastAsia="ru-RU"/>
              </w:rPr>
              <w:t xml:space="preserve"> </w:t>
            </w:r>
            <w:r w:rsidRPr="009A071B">
              <w:rPr>
                <w:rFonts w:ascii="Arial" w:eastAsia="Times New Roman" w:hAnsi="Arial" w:cs="Arial"/>
                <w:sz w:val="20"/>
                <w:szCs w:val="20"/>
                <w:lang w:eastAsia="ru-RU"/>
              </w:rPr>
              <w:t>498,8</w:t>
            </w:r>
          </w:p>
        </w:tc>
        <w:tc>
          <w:tcPr>
            <w:tcW w:w="1280" w:type="dxa"/>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6 301,8</w:t>
            </w:r>
          </w:p>
        </w:tc>
        <w:tc>
          <w:tcPr>
            <w:tcW w:w="1130" w:type="dxa"/>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992" w:type="dxa"/>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925 197,0</w:t>
            </w:r>
          </w:p>
        </w:tc>
        <w:tc>
          <w:tcPr>
            <w:tcW w:w="851" w:type="dxa"/>
            <w:shd w:val="clear" w:color="auto" w:fill="auto"/>
            <w:vAlign w:val="center"/>
            <w:hideMark/>
          </w:tcPr>
          <w:p w:rsidR="006135C5" w:rsidRPr="009A071B" w:rsidRDefault="006135C5" w:rsidP="00435745">
            <w:pPr>
              <w:spacing w:after="0" w:line="240" w:lineRule="auto"/>
              <w:ind w:left="-108" w:right="-114"/>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854" w:type="dxa"/>
            <w:shd w:val="clear" w:color="auto" w:fill="auto"/>
            <w:vAlign w:val="center"/>
            <w:hideMark/>
          </w:tcPr>
          <w:p w:rsidR="006135C5" w:rsidRPr="009A071B" w:rsidRDefault="006135C5" w:rsidP="00435745">
            <w:pPr>
              <w:spacing w:after="0" w:line="240" w:lineRule="auto"/>
              <w:ind w:left="-108" w:right="-114"/>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852" w:type="dxa"/>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286 383,3</w:t>
            </w:r>
          </w:p>
        </w:tc>
        <w:tc>
          <w:tcPr>
            <w:tcW w:w="851" w:type="dxa"/>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307 862,0</w:t>
            </w:r>
          </w:p>
        </w:tc>
        <w:tc>
          <w:tcPr>
            <w:tcW w:w="881" w:type="dxa"/>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330 951,7</w:t>
            </w:r>
          </w:p>
        </w:tc>
        <w:tc>
          <w:tcPr>
            <w:tcW w:w="1275" w:type="dxa"/>
            <w:shd w:val="clear" w:color="auto" w:fill="auto"/>
            <w:vAlign w:val="center"/>
            <w:hideMark/>
          </w:tcPr>
          <w:p w:rsidR="006135C5" w:rsidRPr="009A071B" w:rsidRDefault="00D8218D" w:rsidP="007C0212">
            <w:pPr>
              <w:spacing w:after="0" w:line="240" w:lineRule="auto"/>
              <w:jc w:val="center"/>
              <w:rPr>
                <w:rFonts w:ascii="Arial" w:eastAsia="Times New Roman" w:hAnsi="Arial" w:cs="Arial"/>
                <w:sz w:val="20"/>
                <w:szCs w:val="20"/>
                <w:lang w:eastAsia="ru-RU"/>
              </w:rPr>
            </w:pPr>
            <w:r>
              <w:rPr>
                <w:rFonts w:ascii="Arial" w:eastAsia="Times New Roman" w:hAnsi="Arial" w:cs="Arial"/>
                <w:sz w:val="20"/>
                <w:szCs w:val="20"/>
                <w:lang w:eastAsia="ru-RU"/>
              </w:rPr>
              <w:t>0,0</w:t>
            </w:r>
          </w:p>
        </w:tc>
        <w:tc>
          <w:tcPr>
            <w:tcW w:w="992" w:type="dxa"/>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УКС ЖКХ</w:t>
            </w:r>
          </w:p>
        </w:tc>
      </w:tr>
      <w:tr w:rsidR="00D83334" w:rsidRPr="009A071B" w:rsidTr="008C0F3B">
        <w:trPr>
          <w:trHeight w:val="585"/>
        </w:trPr>
        <w:tc>
          <w:tcPr>
            <w:tcW w:w="430" w:type="dxa"/>
            <w:vMerge w:val="restart"/>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w:t>
            </w:r>
          </w:p>
        </w:tc>
        <w:tc>
          <w:tcPr>
            <w:tcW w:w="1990" w:type="dxa"/>
            <w:vMerge w:val="restart"/>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ул. 2-я Первомайская</w:t>
            </w:r>
          </w:p>
        </w:tc>
        <w:tc>
          <w:tcPr>
            <w:tcW w:w="974" w:type="dxa"/>
            <w:vMerge w:val="restart"/>
            <w:shd w:val="clear" w:color="auto" w:fill="auto"/>
            <w:vAlign w:val="center"/>
            <w:hideMark/>
          </w:tcPr>
          <w:p w:rsidR="006135C5" w:rsidRPr="009A071B" w:rsidRDefault="006135C5" w:rsidP="00D70019">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2015</w:t>
            </w:r>
          </w:p>
        </w:tc>
        <w:tc>
          <w:tcPr>
            <w:tcW w:w="850" w:type="dxa"/>
            <w:vMerge w:val="restart"/>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270,0</w:t>
            </w:r>
          </w:p>
        </w:tc>
        <w:tc>
          <w:tcPr>
            <w:tcW w:w="993" w:type="dxa"/>
            <w:vMerge w:val="restart"/>
            <w:shd w:val="clear" w:color="auto" w:fill="auto"/>
            <w:vAlign w:val="center"/>
            <w:hideMark/>
          </w:tcPr>
          <w:p w:rsidR="006135C5" w:rsidRPr="009A071B" w:rsidRDefault="006135C5" w:rsidP="00D8218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49</w:t>
            </w:r>
            <w:r w:rsidR="00D8218D">
              <w:rPr>
                <w:rFonts w:ascii="Arial" w:eastAsia="Times New Roman" w:hAnsi="Arial" w:cs="Arial"/>
                <w:sz w:val="20"/>
                <w:szCs w:val="20"/>
                <w:lang w:eastAsia="ru-RU"/>
              </w:rPr>
              <w:t> 624,3</w:t>
            </w:r>
          </w:p>
        </w:tc>
        <w:tc>
          <w:tcPr>
            <w:tcW w:w="1280" w:type="dxa"/>
            <w:vMerge w:val="restart"/>
            <w:shd w:val="clear" w:color="auto" w:fill="auto"/>
            <w:vAlign w:val="center"/>
            <w:hideMark/>
          </w:tcPr>
          <w:p w:rsidR="006135C5" w:rsidRPr="009A071B" w:rsidRDefault="006135C5" w:rsidP="00AD4676">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2 000,0</w:t>
            </w:r>
          </w:p>
        </w:tc>
        <w:tc>
          <w:tcPr>
            <w:tcW w:w="1130" w:type="dxa"/>
            <w:vMerge w:val="restart"/>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992" w:type="dxa"/>
            <w:shd w:val="clear" w:color="auto" w:fill="auto"/>
            <w:vAlign w:val="center"/>
            <w:hideMark/>
          </w:tcPr>
          <w:p w:rsidR="006135C5" w:rsidRPr="009A071B" w:rsidRDefault="006135C5" w:rsidP="00D83334">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47 000,0</w:t>
            </w:r>
          </w:p>
        </w:tc>
        <w:tc>
          <w:tcPr>
            <w:tcW w:w="851" w:type="dxa"/>
            <w:shd w:val="clear" w:color="auto" w:fill="auto"/>
            <w:vAlign w:val="center"/>
            <w:hideMark/>
          </w:tcPr>
          <w:p w:rsidR="006135C5" w:rsidRPr="009A071B" w:rsidRDefault="006135C5" w:rsidP="00D83334">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854" w:type="dxa"/>
            <w:shd w:val="clear" w:color="auto" w:fill="auto"/>
            <w:vAlign w:val="center"/>
            <w:hideMark/>
          </w:tcPr>
          <w:p w:rsidR="006135C5" w:rsidRPr="009A071B" w:rsidRDefault="006135C5" w:rsidP="00D83334">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47 000,0</w:t>
            </w:r>
          </w:p>
        </w:tc>
        <w:tc>
          <w:tcPr>
            <w:tcW w:w="852" w:type="dxa"/>
            <w:shd w:val="clear" w:color="auto" w:fill="auto"/>
            <w:vAlign w:val="center"/>
            <w:hideMark/>
          </w:tcPr>
          <w:p w:rsidR="006135C5" w:rsidRPr="009A071B" w:rsidRDefault="006135C5" w:rsidP="00D83334">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851" w:type="dxa"/>
            <w:shd w:val="clear" w:color="auto" w:fill="auto"/>
            <w:vAlign w:val="center"/>
            <w:hideMark/>
          </w:tcPr>
          <w:p w:rsidR="006135C5" w:rsidRPr="009A071B" w:rsidRDefault="006135C5" w:rsidP="00D83334">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881" w:type="dxa"/>
            <w:shd w:val="clear" w:color="auto" w:fill="auto"/>
            <w:vAlign w:val="center"/>
            <w:hideMark/>
          </w:tcPr>
          <w:p w:rsidR="006135C5" w:rsidRPr="009A071B" w:rsidRDefault="006135C5" w:rsidP="00D83334">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275" w:type="dxa"/>
            <w:vMerge w:val="restart"/>
            <w:shd w:val="clear" w:color="auto" w:fill="auto"/>
            <w:vAlign w:val="center"/>
            <w:hideMark/>
          </w:tcPr>
          <w:p w:rsidR="006135C5" w:rsidRPr="009A071B" w:rsidRDefault="00D8218D" w:rsidP="00D83334">
            <w:pPr>
              <w:spacing w:after="0" w:line="240" w:lineRule="auto"/>
              <w:jc w:val="center"/>
              <w:rPr>
                <w:rFonts w:ascii="Arial" w:eastAsia="Times New Roman" w:hAnsi="Arial" w:cs="Arial"/>
                <w:sz w:val="20"/>
                <w:szCs w:val="20"/>
                <w:lang w:eastAsia="ru-RU"/>
              </w:rPr>
            </w:pPr>
            <w:r>
              <w:rPr>
                <w:rFonts w:ascii="Arial" w:eastAsia="Times New Roman" w:hAnsi="Arial" w:cs="Arial"/>
                <w:sz w:val="20"/>
                <w:szCs w:val="20"/>
                <w:lang w:eastAsia="ru-RU"/>
              </w:rPr>
              <w:t>0,0</w:t>
            </w:r>
          </w:p>
        </w:tc>
        <w:tc>
          <w:tcPr>
            <w:tcW w:w="992" w:type="dxa"/>
            <w:shd w:val="clear" w:color="auto" w:fill="auto"/>
            <w:vAlign w:val="center"/>
            <w:hideMark/>
          </w:tcPr>
          <w:p w:rsidR="006135C5" w:rsidRPr="009A071B" w:rsidRDefault="006135C5" w:rsidP="00D83334">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УКС ЖКХ</w:t>
            </w:r>
          </w:p>
        </w:tc>
      </w:tr>
      <w:tr w:rsidR="00D83334" w:rsidRPr="009A071B" w:rsidTr="008C0F3B">
        <w:trPr>
          <w:trHeight w:val="585"/>
        </w:trPr>
        <w:tc>
          <w:tcPr>
            <w:tcW w:w="430" w:type="dxa"/>
            <w:vMerge/>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c>
          <w:tcPr>
            <w:tcW w:w="1990" w:type="dxa"/>
            <w:vMerge/>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c>
          <w:tcPr>
            <w:tcW w:w="974" w:type="dxa"/>
            <w:vMerge/>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c>
          <w:tcPr>
            <w:tcW w:w="850" w:type="dxa"/>
            <w:vMerge/>
            <w:vAlign w:val="center"/>
            <w:hideMark/>
          </w:tcPr>
          <w:p w:rsidR="006135C5" w:rsidRPr="009A071B" w:rsidRDefault="006135C5" w:rsidP="00435745">
            <w:pPr>
              <w:spacing w:after="0" w:line="240" w:lineRule="auto"/>
              <w:rPr>
                <w:rFonts w:ascii="Arial" w:eastAsia="Times New Roman" w:hAnsi="Arial" w:cs="Arial"/>
                <w:sz w:val="20"/>
                <w:szCs w:val="20"/>
                <w:lang w:eastAsia="ru-RU"/>
              </w:rPr>
            </w:pPr>
          </w:p>
        </w:tc>
        <w:tc>
          <w:tcPr>
            <w:tcW w:w="993" w:type="dxa"/>
            <w:vMerge/>
            <w:vAlign w:val="center"/>
            <w:hideMark/>
          </w:tcPr>
          <w:p w:rsidR="006135C5" w:rsidRPr="009A071B" w:rsidRDefault="006135C5" w:rsidP="00435745">
            <w:pPr>
              <w:spacing w:after="0" w:line="240" w:lineRule="auto"/>
              <w:ind w:left="-108" w:right="-108"/>
              <w:rPr>
                <w:rFonts w:ascii="Arial" w:eastAsia="Times New Roman" w:hAnsi="Arial" w:cs="Arial"/>
                <w:sz w:val="20"/>
                <w:szCs w:val="20"/>
                <w:lang w:eastAsia="ru-RU"/>
              </w:rPr>
            </w:pPr>
          </w:p>
        </w:tc>
        <w:tc>
          <w:tcPr>
            <w:tcW w:w="1280" w:type="dxa"/>
            <w:vMerge/>
            <w:vAlign w:val="center"/>
            <w:hideMark/>
          </w:tcPr>
          <w:p w:rsidR="006135C5" w:rsidRPr="009A071B" w:rsidRDefault="006135C5" w:rsidP="00435745">
            <w:pPr>
              <w:spacing w:after="0" w:line="240" w:lineRule="auto"/>
              <w:ind w:left="-108"/>
              <w:rPr>
                <w:rFonts w:ascii="Arial" w:eastAsia="Times New Roman" w:hAnsi="Arial" w:cs="Arial"/>
                <w:sz w:val="20"/>
                <w:szCs w:val="20"/>
                <w:lang w:eastAsia="ru-RU"/>
              </w:rPr>
            </w:pPr>
          </w:p>
        </w:tc>
        <w:tc>
          <w:tcPr>
            <w:tcW w:w="1130" w:type="dxa"/>
            <w:vMerge/>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p>
        </w:tc>
        <w:tc>
          <w:tcPr>
            <w:tcW w:w="992" w:type="dxa"/>
            <w:shd w:val="clear" w:color="auto" w:fill="auto"/>
            <w:vAlign w:val="center"/>
            <w:hideMark/>
          </w:tcPr>
          <w:p w:rsidR="006135C5" w:rsidRPr="009A071B" w:rsidRDefault="006135C5" w:rsidP="00435745">
            <w:pPr>
              <w:spacing w:after="0" w:line="240" w:lineRule="auto"/>
              <w:ind w:left="-108" w:right="-114"/>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624,3</w:t>
            </w:r>
          </w:p>
        </w:tc>
        <w:tc>
          <w:tcPr>
            <w:tcW w:w="851" w:type="dxa"/>
            <w:shd w:val="clear" w:color="auto" w:fill="auto"/>
            <w:vAlign w:val="center"/>
            <w:hideMark/>
          </w:tcPr>
          <w:p w:rsidR="006135C5" w:rsidRPr="009A071B" w:rsidRDefault="006135C5" w:rsidP="00435745">
            <w:pPr>
              <w:spacing w:after="0" w:line="240" w:lineRule="auto"/>
              <w:ind w:left="-108" w:right="-114"/>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624,3</w:t>
            </w:r>
          </w:p>
        </w:tc>
        <w:tc>
          <w:tcPr>
            <w:tcW w:w="854" w:type="dxa"/>
            <w:shd w:val="clear" w:color="auto" w:fill="auto"/>
            <w:vAlign w:val="center"/>
            <w:hideMark/>
          </w:tcPr>
          <w:p w:rsidR="006135C5" w:rsidRPr="009A071B" w:rsidRDefault="006135C5" w:rsidP="00435745">
            <w:pPr>
              <w:spacing w:after="0" w:line="240" w:lineRule="auto"/>
              <w:ind w:left="-108" w:right="-114"/>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852" w:type="dxa"/>
            <w:shd w:val="clear" w:color="auto" w:fill="auto"/>
            <w:vAlign w:val="center"/>
            <w:hideMark/>
          </w:tcPr>
          <w:p w:rsidR="006135C5" w:rsidRPr="009A071B" w:rsidRDefault="006135C5" w:rsidP="00435745">
            <w:pPr>
              <w:spacing w:after="0" w:line="240" w:lineRule="auto"/>
              <w:ind w:left="-108" w:right="-114"/>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851" w:type="dxa"/>
            <w:shd w:val="clear" w:color="auto" w:fill="auto"/>
            <w:vAlign w:val="center"/>
            <w:hideMark/>
          </w:tcPr>
          <w:p w:rsidR="006135C5" w:rsidRPr="009A071B" w:rsidRDefault="006135C5" w:rsidP="00435745">
            <w:pPr>
              <w:spacing w:after="0" w:line="240" w:lineRule="auto"/>
              <w:ind w:left="-108" w:right="-114"/>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881" w:type="dxa"/>
            <w:shd w:val="clear" w:color="auto" w:fill="auto"/>
            <w:vAlign w:val="center"/>
            <w:hideMark/>
          </w:tcPr>
          <w:p w:rsidR="006135C5" w:rsidRPr="009A071B" w:rsidRDefault="006135C5" w:rsidP="00D83334">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275" w:type="dxa"/>
            <w:vMerge/>
            <w:vAlign w:val="center"/>
            <w:hideMark/>
          </w:tcPr>
          <w:p w:rsidR="006135C5" w:rsidRPr="009A071B" w:rsidRDefault="006135C5" w:rsidP="00435745">
            <w:pPr>
              <w:spacing w:after="0" w:line="240" w:lineRule="auto"/>
              <w:ind w:left="-108" w:right="-179"/>
              <w:rPr>
                <w:rFonts w:ascii="Arial" w:eastAsia="Times New Roman" w:hAnsi="Arial" w:cs="Arial"/>
                <w:sz w:val="20"/>
                <w:szCs w:val="20"/>
                <w:lang w:eastAsia="ru-RU"/>
              </w:rPr>
            </w:pPr>
          </w:p>
        </w:tc>
        <w:tc>
          <w:tcPr>
            <w:tcW w:w="992" w:type="dxa"/>
            <w:shd w:val="clear" w:color="auto" w:fill="auto"/>
            <w:vAlign w:val="center"/>
            <w:hideMark/>
          </w:tcPr>
          <w:p w:rsidR="006135C5" w:rsidRPr="009A071B" w:rsidRDefault="006135C5" w:rsidP="00D83334">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МБУ «</w:t>
            </w:r>
            <w:proofErr w:type="spellStart"/>
            <w:r w:rsidRPr="009A071B">
              <w:rPr>
                <w:rFonts w:ascii="Arial" w:eastAsia="Times New Roman" w:hAnsi="Arial" w:cs="Arial"/>
                <w:sz w:val="20"/>
                <w:szCs w:val="20"/>
                <w:lang w:eastAsia="ru-RU"/>
              </w:rPr>
              <w:t>УГиО</w:t>
            </w:r>
            <w:proofErr w:type="spellEnd"/>
            <w:r w:rsidRPr="009A071B">
              <w:rPr>
                <w:rFonts w:ascii="Arial" w:eastAsia="Times New Roman" w:hAnsi="Arial" w:cs="Arial"/>
                <w:sz w:val="20"/>
                <w:szCs w:val="20"/>
                <w:lang w:eastAsia="ru-RU"/>
              </w:rPr>
              <w:t>»</w:t>
            </w:r>
          </w:p>
        </w:tc>
      </w:tr>
      <w:tr w:rsidR="00D83334" w:rsidRPr="009A071B" w:rsidTr="008C0F3B">
        <w:trPr>
          <w:trHeight w:val="1230"/>
        </w:trPr>
        <w:tc>
          <w:tcPr>
            <w:tcW w:w="430" w:type="dxa"/>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w:t>
            </w:r>
          </w:p>
        </w:tc>
        <w:tc>
          <w:tcPr>
            <w:tcW w:w="1990" w:type="dxa"/>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ул. Силикатная</w:t>
            </w:r>
          </w:p>
        </w:tc>
        <w:tc>
          <w:tcPr>
            <w:tcW w:w="974" w:type="dxa"/>
            <w:shd w:val="clear" w:color="auto" w:fill="auto"/>
            <w:vAlign w:val="center"/>
            <w:hideMark/>
          </w:tcPr>
          <w:p w:rsidR="006135C5" w:rsidRPr="009A071B" w:rsidRDefault="006135C5" w:rsidP="00D70019">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w:t>
            </w:r>
          </w:p>
        </w:tc>
        <w:tc>
          <w:tcPr>
            <w:tcW w:w="850" w:type="dxa"/>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50</w:t>
            </w:r>
            <w:r w:rsidR="007C0212" w:rsidRPr="009A071B">
              <w:rPr>
                <w:rFonts w:ascii="Arial" w:eastAsia="Times New Roman" w:hAnsi="Arial" w:cs="Arial"/>
                <w:sz w:val="20"/>
                <w:szCs w:val="20"/>
                <w:lang w:eastAsia="ru-RU"/>
              </w:rPr>
              <w:t>,0</w:t>
            </w:r>
          </w:p>
        </w:tc>
        <w:tc>
          <w:tcPr>
            <w:tcW w:w="993" w:type="dxa"/>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3 000,0</w:t>
            </w:r>
          </w:p>
        </w:tc>
        <w:tc>
          <w:tcPr>
            <w:tcW w:w="1280" w:type="dxa"/>
            <w:shd w:val="clear" w:color="auto" w:fill="auto"/>
            <w:vAlign w:val="center"/>
            <w:hideMark/>
          </w:tcPr>
          <w:p w:rsidR="006135C5" w:rsidRPr="009A071B" w:rsidRDefault="006135C5" w:rsidP="00435745">
            <w:pPr>
              <w:spacing w:after="0" w:line="240" w:lineRule="auto"/>
              <w:ind w:left="-108"/>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130" w:type="dxa"/>
            <w:shd w:val="clear" w:color="auto" w:fill="auto"/>
            <w:vAlign w:val="center"/>
            <w:hideMark/>
          </w:tcPr>
          <w:p w:rsidR="006135C5" w:rsidRPr="009A071B" w:rsidRDefault="006135C5" w:rsidP="007C0212">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992" w:type="dxa"/>
            <w:shd w:val="clear" w:color="auto" w:fill="auto"/>
            <w:vAlign w:val="center"/>
            <w:hideMark/>
          </w:tcPr>
          <w:p w:rsidR="006135C5" w:rsidRPr="009A071B" w:rsidRDefault="006135C5" w:rsidP="00D83334">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3 000,0</w:t>
            </w:r>
          </w:p>
        </w:tc>
        <w:tc>
          <w:tcPr>
            <w:tcW w:w="851" w:type="dxa"/>
            <w:shd w:val="clear" w:color="auto" w:fill="auto"/>
            <w:vAlign w:val="center"/>
            <w:hideMark/>
          </w:tcPr>
          <w:p w:rsidR="006135C5" w:rsidRPr="009A071B" w:rsidRDefault="006135C5" w:rsidP="00D83334">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3 000,0</w:t>
            </w:r>
          </w:p>
        </w:tc>
        <w:tc>
          <w:tcPr>
            <w:tcW w:w="854" w:type="dxa"/>
            <w:shd w:val="clear" w:color="auto" w:fill="auto"/>
            <w:vAlign w:val="center"/>
            <w:hideMark/>
          </w:tcPr>
          <w:p w:rsidR="006135C5" w:rsidRPr="009A071B" w:rsidRDefault="006135C5" w:rsidP="00D83334">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852" w:type="dxa"/>
            <w:shd w:val="clear" w:color="auto" w:fill="auto"/>
            <w:vAlign w:val="center"/>
            <w:hideMark/>
          </w:tcPr>
          <w:p w:rsidR="006135C5" w:rsidRPr="009A071B" w:rsidRDefault="006135C5" w:rsidP="00D83334">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851" w:type="dxa"/>
            <w:shd w:val="clear" w:color="auto" w:fill="auto"/>
            <w:vAlign w:val="center"/>
            <w:hideMark/>
          </w:tcPr>
          <w:p w:rsidR="006135C5" w:rsidRPr="009A071B" w:rsidRDefault="006135C5" w:rsidP="00D83334">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881" w:type="dxa"/>
            <w:shd w:val="clear" w:color="auto" w:fill="auto"/>
            <w:vAlign w:val="center"/>
            <w:hideMark/>
          </w:tcPr>
          <w:p w:rsidR="006135C5" w:rsidRPr="009A071B" w:rsidRDefault="006135C5" w:rsidP="00D83334">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275" w:type="dxa"/>
            <w:shd w:val="clear" w:color="auto" w:fill="auto"/>
            <w:vAlign w:val="center"/>
            <w:hideMark/>
          </w:tcPr>
          <w:p w:rsidR="00D8218D" w:rsidRPr="009A071B" w:rsidRDefault="00D8218D" w:rsidP="00D8218D">
            <w:pPr>
              <w:spacing w:after="0" w:line="240" w:lineRule="auto"/>
              <w:jc w:val="center"/>
              <w:rPr>
                <w:rFonts w:ascii="Arial" w:eastAsia="Times New Roman" w:hAnsi="Arial" w:cs="Arial"/>
                <w:sz w:val="20"/>
                <w:szCs w:val="20"/>
                <w:lang w:eastAsia="ru-RU"/>
              </w:rPr>
            </w:pPr>
            <w:r>
              <w:rPr>
                <w:rFonts w:ascii="Arial" w:eastAsia="Times New Roman" w:hAnsi="Arial" w:cs="Arial"/>
                <w:sz w:val="20"/>
                <w:szCs w:val="20"/>
                <w:lang w:eastAsia="ru-RU"/>
              </w:rPr>
              <w:t>0,0</w:t>
            </w:r>
          </w:p>
        </w:tc>
        <w:tc>
          <w:tcPr>
            <w:tcW w:w="992" w:type="dxa"/>
            <w:shd w:val="clear" w:color="auto" w:fill="auto"/>
            <w:vAlign w:val="center"/>
            <w:hideMark/>
          </w:tcPr>
          <w:p w:rsidR="006135C5" w:rsidRPr="009A071B" w:rsidRDefault="006135C5" w:rsidP="00D83334">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УКС ЖКХ</w:t>
            </w:r>
          </w:p>
        </w:tc>
      </w:tr>
      <w:tr w:rsidR="00D83334" w:rsidRPr="009A071B" w:rsidTr="008C0F3B">
        <w:trPr>
          <w:trHeight w:val="255"/>
        </w:trPr>
        <w:tc>
          <w:tcPr>
            <w:tcW w:w="2420" w:type="dxa"/>
            <w:gridSpan w:val="2"/>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Итого по мероприятию 1.1.2.:</w:t>
            </w:r>
          </w:p>
        </w:tc>
        <w:tc>
          <w:tcPr>
            <w:tcW w:w="974" w:type="dxa"/>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850" w:type="dxa"/>
            <w:shd w:val="clear" w:color="auto" w:fill="auto"/>
            <w:vAlign w:val="center"/>
            <w:hideMark/>
          </w:tcPr>
          <w:p w:rsidR="006135C5" w:rsidRPr="009A071B" w:rsidRDefault="006135C5" w:rsidP="00D83334">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w:t>
            </w:r>
            <w:r w:rsidR="00AD4676" w:rsidRPr="009A071B">
              <w:rPr>
                <w:rFonts w:ascii="Arial" w:eastAsia="Times New Roman" w:hAnsi="Arial" w:cs="Arial"/>
                <w:sz w:val="20"/>
                <w:szCs w:val="20"/>
                <w:lang w:eastAsia="ru-RU"/>
              </w:rPr>
              <w:t xml:space="preserve"> </w:t>
            </w:r>
            <w:r w:rsidRPr="009A071B">
              <w:rPr>
                <w:rFonts w:ascii="Arial" w:eastAsia="Times New Roman" w:hAnsi="Arial" w:cs="Arial"/>
                <w:sz w:val="20"/>
                <w:szCs w:val="20"/>
                <w:lang w:eastAsia="ru-RU"/>
              </w:rPr>
              <w:t>541,25</w:t>
            </w:r>
          </w:p>
        </w:tc>
        <w:tc>
          <w:tcPr>
            <w:tcW w:w="993" w:type="dxa"/>
            <w:shd w:val="clear" w:color="auto" w:fill="auto"/>
            <w:vAlign w:val="center"/>
            <w:hideMark/>
          </w:tcPr>
          <w:p w:rsidR="006135C5" w:rsidRPr="009A071B" w:rsidRDefault="00C0214A" w:rsidP="00D83334">
            <w:pPr>
              <w:spacing w:after="0" w:line="240" w:lineRule="auto"/>
              <w:jc w:val="center"/>
              <w:rPr>
                <w:rFonts w:ascii="Arial" w:eastAsia="Times New Roman" w:hAnsi="Arial" w:cs="Arial"/>
                <w:sz w:val="20"/>
                <w:szCs w:val="20"/>
                <w:lang w:eastAsia="ru-RU"/>
              </w:rPr>
            </w:pPr>
            <w:r>
              <w:rPr>
                <w:rFonts w:ascii="Arial" w:eastAsia="Times New Roman" w:hAnsi="Arial" w:cs="Arial"/>
                <w:sz w:val="20"/>
                <w:szCs w:val="20"/>
                <w:lang w:eastAsia="ru-RU"/>
              </w:rPr>
              <w:t>1 054 824,7</w:t>
            </w:r>
          </w:p>
        </w:tc>
        <w:tc>
          <w:tcPr>
            <w:tcW w:w="1280" w:type="dxa"/>
            <w:shd w:val="clear" w:color="auto" w:fill="auto"/>
            <w:vAlign w:val="center"/>
            <w:hideMark/>
          </w:tcPr>
          <w:p w:rsidR="006135C5" w:rsidRPr="009A071B" w:rsidRDefault="006135C5" w:rsidP="00D83334">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11 528,4</w:t>
            </w:r>
          </w:p>
        </w:tc>
        <w:tc>
          <w:tcPr>
            <w:tcW w:w="1130" w:type="dxa"/>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итого</w:t>
            </w:r>
          </w:p>
        </w:tc>
        <w:tc>
          <w:tcPr>
            <w:tcW w:w="992" w:type="dxa"/>
            <w:shd w:val="clear" w:color="auto" w:fill="auto"/>
            <w:vAlign w:val="center"/>
            <w:hideMark/>
          </w:tcPr>
          <w:p w:rsidR="006135C5" w:rsidRPr="009A071B" w:rsidRDefault="006135C5" w:rsidP="00D83334">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w:t>
            </w:r>
            <w:r w:rsidR="00B9295B" w:rsidRPr="009A071B">
              <w:rPr>
                <w:rFonts w:ascii="Arial" w:eastAsia="Times New Roman" w:hAnsi="Arial" w:cs="Arial"/>
                <w:sz w:val="20"/>
                <w:szCs w:val="20"/>
                <w:lang w:eastAsia="ru-RU"/>
              </w:rPr>
              <w:t> </w:t>
            </w:r>
            <w:r w:rsidRPr="009A071B">
              <w:rPr>
                <w:rFonts w:ascii="Arial" w:eastAsia="Times New Roman" w:hAnsi="Arial" w:cs="Arial"/>
                <w:sz w:val="20"/>
                <w:szCs w:val="20"/>
                <w:lang w:eastAsia="ru-RU"/>
              </w:rPr>
              <w:t>043</w:t>
            </w:r>
            <w:r w:rsidR="00B9295B" w:rsidRPr="009A071B">
              <w:rPr>
                <w:rFonts w:ascii="Arial" w:eastAsia="Times New Roman" w:hAnsi="Arial" w:cs="Arial"/>
                <w:sz w:val="20"/>
                <w:szCs w:val="20"/>
                <w:lang w:eastAsia="ru-RU"/>
              </w:rPr>
              <w:t xml:space="preserve"> </w:t>
            </w:r>
            <w:r w:rsidRPr="009A071B">
              <w:rPr>
                <w:rFonts w:ascii="Arial" w:eastAsia="Times New Roman" w:hAnsi="Arial" w:cs="Arial"/>
                <w:sz w:val="20"/>
                <w:szCs w:val="20"/>
                <w:lang w:eastAsia="ru-RU"/>
              </w:rPr>
              <w:t>296,3</w:t>
            </w:r>
          </w:p>
        </w:tc>
        <w:tc>
          <w:tcPr>
            <w:tcW w:w="851" w:type="dxa"/>
            <w:shd w:val="clear" w:color="auto" w:fill="auto"/>
            <w:vAlign w:val="center"/>
            <w:hideMark/>
          </w:tcPr>
          <w:p w:rsidR="006135C5" w:rsidRPr="009A071B" w:rsidRDefault="006135C5" w:rsidP="00D83334">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3 644,3</w:t>
            </w:r>
          </w:p>
        </w:tc>
        <w:tc>
          <w:tcPr>
            <w:tcW w:w="854" w:type="dxa"/>
            <w:shd w:val="clear" w:color="auto" w:fill="auto"/>
            <w:vAlign w:val="center"/>
            <w:hideMark/>
          </w:tcPr>
          <w:p w:rsidR="006135C5" w:rsidRPr="009A071B" w:rsidRDefault="006135C5" w:rsidP="00D83334">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91 990,0</w:t>
            </w:r>
          </w:p>
        </w:tc>
        <w:tc>
          <w:tcPr>
            <w:tcW w:w="852" w:type="dxa"/>
            <w:shd w:val="clear" w:color="auto" w:fill="auto"/>
            <w:vAlign w:val="center"/>
            <w:hideMark/>
          </w:tcPr>
          <w:p w:rsidR="006135C5" w:rsidRPr="009A071B" w:rsidRDefault="006135C5" w:rsidP="00D83334">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308 848,3</w:t>
            </w:r>
          </w:p>
        </w:tc>
        <w:tc>
          <w:tcPr>
            <w:tcW w:w="851" w:type="dxa"/>
            <w:shd w:val="clear" w:color="auto" w:fill="auto"/>
            <w:vAlign w:val="center"/>
            <w:hideMark/>
          </w:tcPr>
          <w:p w:rsidR="006135C5" w:rsidRPr="009A071B" w:rsidRDefault="006135C5" w:rsidP="00D83334">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307 862,0</w:t>
            </w:r>
          </w:p>
        </w:tc>
        <w:tc>
          <w:tcPr>
            <w:tcW w:w="881" w:type="dxa"/>
            <w:shd w:val="clear" w:color="auto" w:fill="auto"/>
            <w:vAlign w:val="center"/>
            <w:hideMark/>
          </w:tcPr>
          <w:p w:rsidR="006135C5" w:rsidRPr="009A071B" w:rsidRDefault="006135C5" w:rsidP="00D83334">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330 951,7</w:t>
            </w:r>
          </w:p>
        </w:tc>
        <w:tc>
          <w:tcPr>
            <w:tcW w:w="1275" w:type="dxa"/>
            <w:shd w:val="clear" w:color="auto" w:fill="auto"/>
            <w:vAlign w:val="center"/>
            <w:hideMark/>
          </w:tcPr>
          <w:p w:rsidR="006135C5" w:rsidRPr="009A071B" w:rsidRDefault="00C0214A" w:rsidP="00D83334">
            <w:pPr>
              <w:spacing w:after="0" w:line="240" w:lineRule="auto"/>
              <w:jc w:val="center"/>
              <w:rPr>
                <w:rFonts w:ascii="Arial" w:eastAsia="Times New Roman" w:hAnsi="Arial" w:cs="Arial"/>
                <w:sz w:val="20"/>
                <w:szCs w:val="20"/>
                <w:lang w:eastAsia="ru-RU"/>
              </w:rPr>
            </w:pPr>
            <w:r>
              <w:rPr>
                <w:rFonts w:ascii="Arial" w:eastAsia="Times New Roman" w:hAnsi="Arial" w:cs="Arial"/>
                <w:sz w:val="20"/>
                <w:szCs w:val="20"/>
                <w:lang w:eastAsia="ru-RU"/>
              </w:rPr>
              <w:t>0,0</w:t>
            </w:r>
          </w:p>
        </w:tc>
        <w:tc>
          <w:tcPr>
            <w:tcW w:w="992" w:type="dxa"/>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ED27E9" w:rsidRPr="009A071B" w:rsidTr="008C0F3B">
        <w:trPr>
          <w:trHeight w:val="255"/>
        </w:trPr>
        <w:tc>
          <w:tcPr>
            <w:tcW w:w="15195" w:type="dxa"/>
            <w:gridSpan w:val="15"/>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  1.1.3. ПИР, строительство и реконструкция иных объектов дорожно-мостового хозяйства: </w:t>
            </w:r>
          </w:p>
        </w:tc>
      </w:tr>
      <w:tr w:rsidR="00D83334" w:rsidRPr="009A071B" w:rsidTr="008C0F3B">
        <w:trPr>
          <w:trHeight w:val="1215"/>
        </w:trPr>
        <w:tc>
          <w:tcPr>
            <w:tcW w:w="430" w:type="dxa"/>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w:t>
            </w:r>
          </w:p>
        </w:tc>
        <w:tc>
          <w:tcPr>
            <w:tcW w:w="1990" w:type="dxa"/>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ливневая канализация по ул. Угольная</w:t>
            </w:r>
          </w:p>
        </w:tc>
        <w:tc>
          <w:tcPr>
            <w:tcW w:w="974" w:type="dxa"/>
            <w:shd w:val="clear" w:color="auto" w:fill="auto"/>
            <w:vAlign w:val="center"/>
            <w:hideMark/>
          </w:tcPr>
          <w:p w:rsidR="006135C5" w:rsidRPr="009A071B" w:rsidRDefault="006135C5" w:rsidP="00D70019">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2013</w:t>
            </w:r>
          </w:p>
        </w:tc>
        <w:tc>
          <w:tcPr>
            <w:tcW w:w="850" w:type="dxa"/>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w:t>
            </w:r>
            <w:r w:rsidR="00B9295B" w:rsidRPr="009A071B">
              <w:rPr>
                <w:rFonts w:ascii="Arial" w:eastAsia="Times New Roman" w:hAnsi="Arial" w:cs="Arial"/>
                <w:sz w:val="20"/>
                <w:szCs w:val="20"/>
                <w:lang w:eastAsia="ru-RU"/>
              </w:rPr>
              <w:t xml:space="preserve"> </w:t>
            </w:r>
            <w:r w:rsidRPr="009A071B">
              <w:rPr>
                <w:rFonts w:ascii="Arial" w:eastAsia="Times New Roman" w:hAnsi="Arial" w:cs="Arial"/>
                <w:sz w:val="20"/>
                <w:szCs w:val="20"/>
                <w:lang w:eastAsia="ru-RU"/>
              </w:rPr>
              <w:t>038,1</w:t>
            </w:r>
          </w:p>
        </w:tc>
        <w:tc>
          <w:tcPr>
            <w:tcW w:w="993" w:type="dxa"/>
            <w:shd w:val="clear" w:color="auto" w:fill="auto"/>
            <w:vAlign w:val="center"/>
            <w:hideMark/>
          </w:tcPr>
          <w:p w:rsidR="006135C5" w:rsidRPr="009A071B" w:rsidRDefault="006135C5" w:rsidP="00D83334">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53 017,9</w:t>
            </w:r>
          </w:p>
        </w:tc>
        <w:tc>
          <w:tcPr>
            <w:tcW w:w="1280" w:type="dxa"/>
            <w:shd w:val="clear" w:color="auto" w:fill="auto"/>
            <w:vAlign w:val="center"/>
            <w:hideMark/>
          </w:tcPr>
          <w:p w:rsidR="006135C5" w:rsidRPr="009A071B" w:rsidRDefault="006135C5" w:rsidP="00D83334">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2 442,9</w:t>
            </w:r>
          </w:p>
        </w:tc>
        <w:tc>
          <w:tcPr>
            <w:tcW w:w="1130" w:type="dxa"/>
            <w:shd w:val="clear" w:color="auto" w:fill="auto"/>
            <w:vAlign w:val="center"/>
            <w:hideMark/>
          </w:tcPr>
          <w:p w:rsidR="006135C5" w:rsidRPr="009A071B" w:rsidRDefault="006135C5" w:rsidP="00D83334">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992" w:type="dxa"/>
            <w:shd w:val="clear" w:color="auto" w:fill="auto"/>
            <w:vAlign w:val="center"/>
            <w:hideMark/>
          </w:tcPr>
          <w:p w:rsidR="006135C5" w:rsidRPr="009A071B" w:rsidRDefault="006135C5" w:rsidP="00D83334">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50 575,0</w:t>
            </w:r>
          </w:p>
        </w:tc>
        <w:tc>
          <w:tcPr>
            <w:tcW w:w="851" w:type="dxa"/>
            <w:shd w:val="clear" w:color="auto" w:fill="auto"/>
            <w:vAlign w:val="center"/>
            <w:hideMark/>
          </w:tcPr>
          <w:p w:rsidR="006135C5" w:rsidRPr="009A071B" w:rsidRDefault="006135C5" w:rsidP="00D83334">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10,0</w:t>
            </w:r>
          </w:p>
        </w:tc>
        <w:tc>
          <w:tcPr>
            <w:tcW w:w="854" w:type="dxa"/>
            <w:shd w:val="clear" w:color="auto" w:fill="auto"/>
            <w:vAlign w:val="center"/>
            <w:hideMark/>
          </w:tcPr>
          <w:p w:rsidR="006135C5" w:rsidRPr="009A071B" w:rsidRDefault="006135C5" w:rsidP="00D83334">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9 990,0</w:t>
            </w:r>
          </w:p>
        </w:tc>
        <w:tc>
          <w:tcPr>
            <w:tcW w:w="852" w:type="dxa"/>
            <w:shd w:val="clear" w:color="auto" w:fill="auto"/>
            <w:vAlign w:val="center"/>
            <w:hideMark/>
          </w:tcPr>
          <w:p w:rsidR="006135C5" w:rsidRPr="009A071B" w:rsidRDefault="006135C5" w:rsidP="00D83334">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40 575,0</w:t>
            </w:r>
          </w:p>
        </w:tc>
        <w:tc>
          <w:tcPr>
            <w:tcW w:w="851" w:type="dxa"/>
            <w:shd w:val="clear" w:color="auto" w:fill="auto"/>
            <w:vAlign w:val="center"/>
            <w:hideMark/>
          </w:tcPr>
          <w:p w:rsidR="006135C5" w:rsidRPr="009A071B" w:rsidRDefault="006135C5" w:rsidP="00D83334">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881" w:type="dxa"/>
            <w:shd w:val="clear" w:color="auto" w:fill="auto"/>
            <w:vAlign w:val="center"/>
            <w:hideMark/>
          </w:tcPr>
          <w:p w:rsidR="006135C5" w:rsidRPr="009A071B" w:rsidRDefault="006135C5" w:rsidP="00D83334">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275" w:type="dxa"/>
            <w:shd w:val="clear" w:color="auto" w:fill="auto"/>
            <w:vAlign w:val="center"/>
            <w:hideMark/>
          </w:tcPr>
          <w:p w:rsidR="006135C5" w:rsidRPr="009A071B" w:rsidRDefault="00C0214A" w:rsidP="00D83334">
            <w:pPr>
              <w:spacing w:after="0" w:line="240" w:lineRule="auto"/>
              <w:jc w:val="center"/>
              <w:rPr>
                <w:rFonts w:ascii="Arial" w:eastAsia="Times New Roman" w:hAnsi="Arial" w:cs="Arial"/>
                <w:sz w:val="20"/>
                <w:szCs w:val="20"/>
                <w:lang w:eastAsia="ru-RU"/>
              </w:rPr>
            </w:pPr>
            <w:r>
              <w:rPr>
                <w:rFonts w:ascii="Arial" w:eastAsia="Times New Roman" w:hAnsi="Arial" w:cs="Arial"/>
                <w:sz w:val="20"/>
                <w:szCs w:val="20"/>
                <w:lang w:eastAsia="ru-RU"/>
              </w:rPr>
              <w:t>0,0</w:t>
            </w:r>
          </w:p>
        </w:tc>
        <w:tc>
          <w:tcPr>
            <w:tcW w:w="992" w:type="dxa"/>
            <w:shd w:val="clear" w:color="auto" w:fill="auto"/>
            <w:vAlign w:val="center"/>
            <w:hideMark/>
          </w:tcPr>
          <w:p w:rsidR="006135C5" w:rsidRPr="009A071B" w:rsidRDefault="006135C5" w:rsidP="00D83334">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УКС ЖКХ</w:t>
            </w:r>
          </w:p>
        </w:tc>
      </w:tr>
      <w:tr w:rsidR="00D83334" w:rsidRPr="009A071B" w:rsidTr="008C0F3B">
        <w:trPr>
          <w:trHeight w:val="1215"/>
        </w:trPr>
        <w:tc>
          <w:tcPr>
            <w:tcW w:w="430" w:type="dxa"/>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w:t>
            </w:r>
          </w:p>
        </w:tc>
        <w:tc>
          <w:tcPr>
            <w:tcW w:w="1990" w:type="dxa"/>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ливневая канализация по1-му Силикатному переулку</w:t>
            </w:r>
          </w:p>
        </w:tc>
        <w:tc>
          <w:tcPr>
            <w:tcW w:w="974" w:type="dxa"/>
            <w:shd w:val="clear" w:color="auto" w:fill="auto"/>
            <w:vAlign w:val="center"/>
            <w:hideMark/>
          </w:tcPr>
          <w:p w:rsidR="006135C5" w:rsidRPr="009A071B" w:rsidRDefault="006135C5" w:rsidP="00D70019">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w:t>
            </w:r>
          </w:p>
        </w:tc>
        <w:tc>
          <w:tcPr>
            <w:tcW w:w="850" w:type="dxa"/>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500</w:t>
            </w:r>
            <w:r w:rsidR="00D70019" w:rsidRPr="009A071B">
              <w:rPr>
                <w:rFonts w:ascii="Arial" w:eastAsia="Times New Roman" w:hAnsi="Arial" w:cs="Arial"/>
                <w:sz w:val="20"/>
                <w:szCs w:val="20"/>
                <w:lang w:eastAsia="ru-RU"/>
              </w:rPr>
              <w:t>,0</w:t>
            </w:r>
          </w:p>
        </w:tc>
        <w:tc>
          <w:tcPr>
            <w:tcW w:w="993" w:type="dxa"/>
            <w:shd w:val="clear" w:color="auto" w:fill="auto"/>
            <w:vAlign w:val="center"/>
            <w:hideMark/>
          </w:tcPr>
          <w:p w:rsidR="006135C5" w:rsidRPr="009A071B" w:rsidRDefault="006135C5" w:rsidP="00D83334">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2 815,0</w:t>
            </w:r>
          </w:p>
        </w:tc>
        <w:tc>
          <w:tcPr>
            <w:tcW w:w="1280" w:type="dxa"/>
            <w:shd w:val="clear" w:color="auto" w:fill="auto"/>
            <w:vAlign w:val="center"/>
            <w:hideMark/>
          </w:tcPr>
          <w:p w:rsidR="006135C5" w:rsidRPr="009A071B" w:rsidRDefault="00C0214A" w:rsidP="00C0214A">
            <w:pPr>
              <w:spacing w:after="0" w:line="240" w:lineRule="auto"/>
              <w:jc w:val="center"/>
              <w:rPr>
                <w:rFonts w:ascii="Arial" w:eastAsia="Times New Roman" w:hAnsi="Arial" w:cs="Arial"/>
                <w:sz w:val="20"/>
                <w:szCs w:val="20"/>
                <w:lang w:eastAsia="ru-RU"/>
              </w:rPr>
            </w:pPr>
            <w:r>
              <w:rPr>
                <w:rFonts w:ascii="Arial" w:eastAsia="Times New Roman" w:hAnsi="Arial" w:cs="Arial"/>
                <w:sz w:val="20"/>
                <w:szCs w:val="20"/>
                <w:lang w:eastAsia="ru-RU"/>
              </w:rPr>
              <w:t>0,0</w:t>
            </w:r>
          </w:p>
        </w:tc>
        <w:tc>
          <w:tcPr>
            <w:tcW w:w="1130" w:type="dxa"/>
            <w:shd w:val="clear" w:color="auto" w:fill="auto"/>
            <w:vAlign w:val="center"/>
            <w:hideMark/>
          </w:tcPr>
          <w:p w:rsidR="006135C5" w:rsidRPr="009A071B" w:rsidRDefault="006135C5" w:rsidP="00D83334">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992" w:type="dxa"/>
            <w:shd w:val="clear" w:color="auto" w:fill="auto"/>
            <w:vAlign w:val="center"/>
            <w:hideMark/>
          </w:tcPr>
          <w:p w:rsidR="006135C5" w:rsidRPr="009A071B" w:rsidRDefault="006135C5" w:rsidP="00D83334">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2 815,0</w:t>
            </w:r>
          </w:p>
        </w:tc>
        <w:tc>
          <w:tcPr>
            <w:tcW w:w="851" w:type="dxa"/>
            <w:shd w:val="clear" w:color="auto" w:fill="auto"/>
            <w:vAlign w:val="center"/>
            <w:hideMark/>
          </w:tcPr>
          <w:p w:rsidR="006135C5" w:rsidRPr="009A071B" w:rsidRDefault="006135C5" w:rsidP="00D83334">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2 815,0</w:t>
            </w:r>
          </w:p>
        </w:tc>
        <w:tc>
          <w:tcPr>
            <w:tcW w:w="854" w:type="dxa"/>
            <w:shd w:val="clear" w:color="auto" w:fill="auto"/>
            <w:vAlign w:val="center"/>
            <w:hideMark/>
          </w:tcPr>
          <w:p w:rsidR="006135C5" w:rsidRPr="009A071B" w:rsidRDefault="006135C5" w:rsidP="00D83334">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852" w:type="dxa"/>
            <w:shd w:val="clear" w:color="auto" w:fill="auto"/>
            <w:vAlign w:val="center"/>
            <w:hideMark/>
          </w:tcPr>
          <w:p w:rsidR="006135C5" w:rsidRPr="009A071B" w:rsidRDefault="006135C5" w:rsidP="00D83334">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851" w:type="dxa"/>
            <w:shd w:val="clear" w:color="auto" w:fill="auto"/>
            <w:vAlign w:val="center"/>
            <w:hideMark/>
          </w:tcPr>
          <w:p w:rsidR="006135C5" w:rsidRPr="009A071B" w:rsidRDefault="006135C5" w:rsidP="00D83334">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881" w:type="dxa"/>
            <w:shd w:val="clear" w:color="auto" w:fill="auto"/>
            <w:vAlign w:val="center"/>
            <w:hideMark/>
          </w:tcPr>
          <w:p w:rsidR="006135C5" w:rsidRPr="009A071B" w:rsidRDefault="006135C5" w:rsidP="00D83334">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275" w:type="dxa"/>
            <w:shd w:val="clear" w:color="auto" w:fill="auto"/>
            <w:vAlign w:val="center"/>
            <w:hideMark/>
          </w:tcPr>
          <w:p w:rsidR="006135C5" w:rsidRPr="009A071B" w:rsidRDefault="00C0214A" w:rsidP="00D83334">
            <w:pPr>
              <w:spacing w:after="0" w:line="240" w:lineRule="auto"/>
              <w:jc w:val="center"/>
              <w:rPr>
                <w:rFonts w:ascii="Arial" w:eastAsia="Times New Roman" w:hAnsi="Arial" w:cs="Arial"/>
                <w:sz w:val="20"/>
                <w:szCs w:val="20"/>
                <w:lang w:eastAsia="ru-RU"/>
              </w:rPr>
            </w:pPr>
            <w:r>
              <w:rPr>
                <w:rFonts w:ascii="Arial" w:eastAsia="Times New Roman" w:hAnsi="Arial" w:cs="Arial"/>
                <w:sz w:val="20"/>
                <w:szCs w:val="20"/>
                <w:lang w:eastAsia="ru-RU"/>
              </w:rPr>
              <w:t>0,0</w:t>
            </w:r>
            <w:r w:rsidR="006135C5" w:rsidRPr="009A071B">
              <w:rPr>
                <w:rFonts w:ascii="Arial" w:eastAsia="Times New Roman" w:hAnsi="Arial" w:cs="Arial"/>
                <w:sz w:val="20"/>
                <w:szCs w:val="20"/>
                <w:lang w:eastAsia="ru-RU"/>
              </w:rPr>
              <w:t> </w:t>
            </w:r>
          </w:p>
        </w:tc>
        <w:tc>
          <w:tcPr>
            <w:tcW w:w="992" w:type="dxa"/>
            <w:shd w:val="clear" w:color="auto" w:fill="auto"/>
            <w:vAlign w:val="center"/>
            <w:hideMark/>
          </w:tcPr>
          <w:p w:rsidR="006135C5" w:rsidRPr="009A071B" w:rsidRDefault="006135C5" w:rsidP="00D83334">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УКС ЖКХ</w:t>
            </w:r>
          </w:p>
        </w:tc>
      </w:tr>
      <w:tr w:rsidR="00D83334" w:rsidRPr="009A071B" w:rsidTr="008C0F3B">
        <w:trPr>
          <w:trHeight w:val="1215"/>
        </w:trPr>
        <w:tc>
          <w:tcPr>
            <w:tcW w:w="430" w:type="dxa"/>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lastRenderedPageBreak/>
              <w:t>3.</w:t>
            </w:r>
          </w:p>
        </w:tc>
        <w:tc>
          <w:tcPr>
            <w:tcW w:w="1990" w:type="dxa"/>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ливневая канализация по ул. </w:t>
            </w:r>
            <w:proofErr w:type="spellStart"/>
            <w:r w:rsidRPr="009A071B">
              <w:rPr>
                <w:rFonts w:ascii="Arial" w:eastAsia="Times New Roman" w:hAnsi="Arial" w:cs="Arial"/>
                <w:sz w:val="20"/>
                <w:szCs w:val="20"/>
                <w:lang w:eastAsia="ru-RU"/>
              </w:rPr>
              <w:t>В.Волошиной</w:t>
            </w:r>
            <w:proofErr w:type="spellEnd"/>
            <w:r w:rsidRPr="009A071B">
              <w:rPr>
                <w:rFonts w:ascii="Arial" w:eastAsia="Times New Roman" w:hAnsi="Arial" w:cs="Arial"/>
                <w:sz w:val="20"/>
                <w:szCs w:val="20"/>
                <w:lang w:eastAsia="ru-RU"/>
              </w:rPr>
              <w:t>, д.17</w:t>
            </w:r>
          </w:p>
        </w:tc>
        <w:tc>
          <w:tcPr>
            <w:tcW w:w="974" w:type="dxa"/>
            <w:shd w:val="clear" w:color="auto" w:fill="auto"/>
            <w:vAlign w:val="center"/>
            <w:hideMark/>
          </w:tcPr>
          <w:p w:rsidR="006135C5" w:rsidRPr="009A071B" w:rsidRDefault="006135C5" w:rsidP="00D70019">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w:t>
            </w:r>
          </w:p>
        </w:tc>
        <w:tc>
          <w:tcPr>
            <w:tcW w:w="850" w:type="dxa"/>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65</w:t>
            </w:r>
            <w:r w:rsidR="00D70019" w:rsidRPr="009A071B">
              <w:rPr>
                <w:rFonts w:ascii="Arial" w:eastAsia="Times New Roman" w:hAnsi="Arial" w:cs="Arial"/>
                <w:sz w:val="20"/>
                <w:szCs w:val="20"/>
                <w:lang w:eastAsia="ru-RU"/>
              </w:rPr>
              <w:t>,0</w:t>
            </w:r>
          </w:p>
        </w:tc>
        <w:tc>
          <w:tcPr>
            <w:tcW w:w="993" w:type="dxa"/>
            <w:shd w:val="clear" w:color="auto" w:fill="auto"/>
            <w:vAlign w:val="center"/>
            <w:hideMark/>
          </w:tcPr>
          <w:p w:rsidR="006135C5" w:rsidRPr="009A071B" w:rsidRDefault="00B9295B" w:rsidP="00D70019">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1 </w:t>
            </w:r>
            <w:r w:rsidR="006135C5" w:rsidRPr="009A071B">
              <w:rPr>
                <w:rFonts w:ascii="Arial" w:eastAsia="Times New Roman" w:hAnsi="Arial" w:cs="Arial"/>
                <w:sz w:val="20"/>
                <w:szCs w:val="20"/>
                <w:lang w:eastAsia="ru-RU"/>
              </w:rPr>
              <w:t>300,0</w:t>
            </w:r>
          </w:p>
        </w:tc>
        <w:tc>
          <w:tcPr>
            <w:tcW w:w="1280" w:type="dxa"/>
            <w:shd w:val="clear" w:color="auto" w:fill="auto"/>
            <w:vAlign w:val="center"/>
            <w:hideMark/>
          </w:tcPr>
          <w:p w:rsidR="006135C5" w:rsidRPr="009A071B" w:rsidRDefault="00C0214A" w:rsidP="00C0214A">
            <w:pPr>
              <w:spacing w:after="0" w:line="240" w:lineRule="auto"/>
              <w:jc w:val="center"/>
              <w:rPr>
                <w:rFonts w:ascii="Arial" w:eastAsia="Times New Roman" w:hAnsi="Arial" w:cs="Arial"/>
                <w:sz w:val="20"/>
                <w:szCs w:val="20"/>
                <w:lang w:eastAsia="ru-RU"/>
              </w:rPr>
            </w:pPr>
            <w:r>
              <w:rPr>
                <w:rFonts w:ascii="Arial" w:eastAsia="Times New Roman" w:hAnsi="Arial" w:cs="Arial"/>
                <w:sz w:val="20"/>
                <w:szCs w:val="20"/>
                <w:lang w:eastAsia="ru-RU"/>
              </w:rPr>
              <w:t>0,0</w:t>
            </w:r>
          </w:p>
        </w:tc>
        <w:tc>
          <w:tcPr>
            <w:tcW w:w="1130" w:type="dxa"/>
            <w:shd w:val="clear" w:color="auto" w:fill="auto"/>
            <w:vAlign w:val="center"/>
            <w:hideMark/>
          </w:tcPr>
          <w:p w:rsidR="006135C5" w:rsidRPr="009A071B" w:rsidRDefault="006135C5" w:rsidP="00D83334">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992" w:type="dxa"/>
            <w:shd w:val="clear" w:color="auto" w:fill="auto"/>
            <w:vAlign w:val="center"/>
            <w:hideMark/>
          </w:tcPr>
          <w:p w:rsidR="006135C5" w:rsidRPr="009A071B" w:rsidRDefault="006135C5" w:rsidP="00D70019">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1 300,0</w:t>
            </w:r>
          </w:p>
        </w:tc>
        <w:tc>
          <w:tcPr>
            <w:tcW w:w="851" w:type="dxa"/>
            <w:shd w:val="clear" w:color="auto" w:fill="auto"/>
            <w:vAlign w:val="center"/>
            <w:hideMark/>
          </w:tcPr>
          <w:p w:rsidR="006135C5" w:rsidRPr="009A071B" w:rsidRDefault="006135C5" w:rsidP="00D70019">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1 300,0</w:t>
            </w:r>
          </w:p>
        </w:tc>
        <w:tc>
          <w:tcPr>
            <w:tcW w:w="854" w:type="dxa"/>
            <w:shd w:val="clear" w:color="auto" w:fill="auto"/>
            <w:vAlign w:val="center"/>
            <w:hideMark/>
          </w:tcPr>
          <w:p w:rsidR="006135C5" w:rsidRPr="009A071B" w:rsidRDefault="006135C5" w:rsidP="00D70019">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852" w:type="dxa"/>
            <w:shd w:val="clear" w:color="auto" w:fill="auto"/>
            <w:vAlign w:val="center"/>
            <w:hideMark/>
          </w:tcPr>
          <w:p w:rsidR="006135C5" w:rsidRPr="009A071B" w:rsidRDefault="006135C5" w:rsidP="00D70019">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851" w:type="dxa"/>
            <w:shd w:val="clear" w:color="auto" w:fill="auto"/>
            <w:vAlign w:val="center"/>
            <w:hideMark/>
          </w:tcPr>
          <w:p w:rsidR="006135C5" w:rsidRPr="009A071B" w:rsidRDefault="006135C5" w:rsidP="00D83334">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881" w:type="dxa"/>
            <w:shd w:val="clear" w:color="auto" w:fill="auto"/>
            <w:vAlign w:val="center"/>
            <w:hideMark/>
          </w:tcPr>
          <w:p w:rsidR="006135C5" w:rsidRPr="009A071B" w:rsidRDefault="006135C5" w:rsidP="00435745">
            <w:pPr>
              <w:spacing w:after="0" w:line="240" w:lineRule="auto"/>
              <w:ind w:left="-47" w:right="-109"/>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275" w:type="dxa"/>
            <w:shd w:val="clear" w:color="auto" w:fill="auto"/>
            <w:vAlign w:val="center"/>
            <w:hideMark/>
          </w:tcPr>
          <w:p w:rsidR="006135C5" w:rsidRPr="009A071B" w:rsidRDefault="00C0214A" w:rsidP="00D70019">
            <w:pPr>
              <w:spacing w:after="0" w:line="240" w:lineRule="auto"/>
              <w:jc w:val="center"/>
              <w:rPr>
                <w:rFonts w:ascii="Arial" w:eastAsia="Times New Roman" w:hAnsi="Arial" w:cs="Arial"/>
                <w:sz w:val="20"/>
                <w:szCs w:val="20"/>
                <w:lang w:eastAsia="ru-RU"/>
              </w:rPr>
            </w:pPr>
            <w:r>
              <w:rPr>
                <w:rFonts w:ascii="Arial" w:eastAsia="Times New Roman" w:hAnsi="Arial" w:cs="Arial"/>
                <w:sz w:val="20"/>
                <w:szCs w:val="20"/>
                <w:lang w:eastAsia="ru-RU"/>
              </w:rPr>
              <w:t>0,0</w:t>
            </w:r>
          </w:p>
        </w:tc>
        <w:tc>
          <w:tcPr>
            <w:tcW w:w="992" w:type="dxa"/>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«Водосток»</w:t>
            </w:r>
          </w:p>
        </w:tc>
      </w:tr>
      <w:tr w:rsidR="00D83334" w:rsidRPr="009A071B" w:rsidTr="008C0F3B">
        <w:trPr>
          <w:trHeight w:val="1215"/>
        </w:trPr>
        <w:tc>
          <w:tcPr>
            <w:tcW w:w="430" w:type="dxa"/>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w:t>
            </w:r>
          </w:p>
        </w:tc>
        <w:tc>
          <w:tcPr>
            <w:tcW w:w="1990" w:type="dxa"/>
            <w:shd w:val="clear" w:color="auto" w:fill="auto"/>
            <w:vAlign w:val="center"/>
            <w:hideMark/>
          </w:tcPr>
          <w:p w:rsidR="006135C5" w:rsidRPr="009A071B" w:rsidRDefault="006135C5" w:rsidP="00435745">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пешеходный мост через р. Яуза в городском парке</w:t>
            </w:r>
          </w:p>
        </w:tc>
        <w:tc>
          <w:tcPr>
            <w:tcW w:w="974" w:type="dxa"/>
            <w:shd w:val="clear" w:color="auto" w:fill="auto"/>
            <w:vAlign w:val="center"/>
            <w:hideMark/>
          </w:tcPr>
          <w:p w:rsidR="006135C5" w:rsidRPr="009A071B" w:rsidRDefault="006135C5" w:rsidP="00D70019">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w:t>
            </w:r>
          </w:p>
        </w:tc>
        <w:tc>
          <w:tcPr>
            <w:tcW w:w="850" w:type="dxa"/>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120</w:t>
            </w:r>
            <w:r w:rsidR="00D70019" w:rsidRPr="009A071B">
              <w:rPr>
                <w:rFonts w:ascii="Arial" w:eastAsia="Times New Roman" w:hAnsi="Arial" w:cs="Arial"/>
                <w:sz w:val="20"/>
                <w:szCs w:val="20"/>
                <w:lang w:eastAsia="ru-RU"/>
              </w:rPr>
              <w:t>,0</w:t>
            </w:r>
          </w:p>
        </w:tc>
        <w:tc>
          <w:tcPr>
            <w:tcW w:w="993" w:type="dxa"/>
            <w:shd w:val="clear" w:color="auto" w:fill="auto"/>
            <w:vAlign w:val="center"/>
            <w:hideMark/>
          </w:tcPr>
          <w:p w:rsidR="006135C5" w:rsidRPr="009A071B" w:rsidRDefault="00C0214A" w:rsidP="00D70019">
            <w:pPr>
              <w:spacing w:after="0" w:line="240" w:lineRule="auto"/>
              <w:jc w:val="center"/>
              <w:rPr>
                <w:rFonts w:ascii="Arial" w:eastAsia="Times New Roman" w:hAnsi="Arial" w:cs="Arial"/>
                <w:sz w:val="20"/>
                <w:szCs w:val="20"/>
                <w:lang w:eastAsia="ru-RU"/>
              </w:rPr>
            </w:pPr>
            <w:r>
              <w:rPr>
                <w:rFonts w:ascii="Arial" w:eastAsia="Times New Roman" w:hAnsi="Arial" w:cs="Arial"/>
                <w:sz w:val="20"/>
                <w:szCs w:val="20"/>
                <w:lang w:eastAsia="ru-RU"/>
              </w:rPr>
              <w:t>70 000,0</w:t>
            </w:r>
          </w:p>
        </w:tc>
        <w:tc>
          <w:tcPr>
            <w:tcW w:w="1280" w:type="dxa"/>
            <w:shd w:val="clear" w:color="auto" w:fill="auto"/>
            <w:vAlign w:val="center"/>
            <w:hideMark/>
          </w:tcPr>
          <w:p w:rsidR="006135C5" w:rsidRPr="009A071B" w:rsidRDefault="00C0214A" w:rsidP="00C0214A">
            <w:pPr>
              <w:spacing w:after="0" w:line="240" w:lineRule="auto"/>
              <w:jc w:val="center"/>
              <w:rPr>
                <w:rFonts w:ascii="Arial" w:eastAsia="Times New Roman" w:hAnsi="Arial" w:cs="Arial"/>
                <w:sz w:val="20"/>
                <w:szCs w:val="20"/>
                <w:lang w:eastAsia="ru-RU"/>
              </w:rPr>
            </w:pPr>
            <w:r>
              <w:rPr>
                <w:rFonts w:ascii="Arial" w:eastAsia="Times New Roman" w:hAnsi="Arial" w:cs="Arial"/>
                <w:sz w:val="20"/>
                <w:szCs w:val="20"/>
                <w:lang w:eastAsia="ru-RU"/>
              </w:rPr>
              <w:t>0,0</w:t>
            </w:r>
          </w:p>
        </w:tc>
        <w:tc>
          <w:tcPr>
            <w:tcW w:w="1130" w:type="dxa"/>
            <w:shd w:val="clear" w:color="auto" w:fill="auto"/>
            <w:vAlign w:val="center"/>
            <w:hideMark/>
          </w:tcPr>
          <w:p w:rsidR="006135C5" w:rsidRPr="009A071B" w:rsidRDefault="006135C5" w:rsidP="00D83334">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992" w:type="dxa"/>
            <w:shd w:val="clear" w:color="auto" w:fill="auto"/>
            <w:vAlign w:val="center"/>
            <w:hideMark/>
          </w:tcPr>
          <w:p w:rsidR="006135C5" w:rsidRPr="009A071B" w:rsidRDefault="006135C5" w:rsidP="00D70019">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70 000,0</w:t>
            </w:r>
          </w:p>
        </w:tc>
        <w:tc>
          <w:tcPr>
            <w:tcW w:w="851" w:type="dxa"/>
            <w:shd w:val="clear" w:color="auto" w:fill="auto"/>
            <w:vAlign w:val="center"/>
            <w:hideMark/>
          </w:tcPr>
          <w:p w:rsidR="006135C5" w:rsidRPr="009A071B" w:rsidRDefault="006135C5" w:rsidP="00435745">
            <w:pPr>
              <w:spacing w:after="0" w:line="240" w:lineRule="auto"/>
              <w:ind w:left="-47" w:right="-109"/>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854" w:type="dxa"/>
            <w:shd w:val="clear" w:color="auto" w:fill="auto"/>
            <w:vAlign w:val="center"/>
            <w:hideMark/>
          </w:tcPr>
          <w:p w:rsidR="006135C5" w:rsidRPr="009A071B" w:rsidRDefault="006135C5" w:rsidP="00D70019">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12 000,0</w:t>
            </w:r>
          </w:p>
        </w:tc>
        <w:tc>
          <w:tcPr>
            <w:tcW w:w="852" w:type="dxa"/>
            <w:shd w:val="clear" w:color="auto" w:fill="auto"/>
            <w:vAlign w:val="center"/>
            <w:hideMark/>
          </w:tcPr>
          <w:p w:rsidR="006135C5" w:rsidRPr="009A071B" w:rsidRDefault="006135C5" w:rsidP="00D70019">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23 000,0</w:t>
            </w:r>
          </w:p>
        </w:tc>
        <w:tc>
          <w:tcPr>
            <w:tcW w:w="851" w:type="dxa"/>
            <w:shd w:val="clear" w:color="auto" w:fill="auto"/>
            <w:vAlign w:val="center"/>
            <w:hideMark/>
          </w:tcPr>
          <w:p w:rsidR="006135C5" w:rsidRPr="009A071B" w:rsidRDefault="006135C5" w:rsidP="00D83334">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35 000,0</w:t>
            </w:r>
          </w:p>
        </w:tc>
        <w:tc>
          <w:tcPr>
            <w:tcW w:w="881" w:type="dxa"/>
            <w:shd w:val="clear" w:color="auto" w:fill="auto"/>
            <w:vAlign w:val="center"/>
            <w:hideMark/>
          </w:tcPr>
          <w:p w:rsidR="006135C5" w:rsidRPr="009A071B" w:rsidRDefault="006135C5" w:rsidP="00435745">
            <w:pPr>
              <w:spacing w:after="0" w:line="240" w:lineRule="auto"/>
              <w:ind w:left="-47" w:right="-109"/>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275" w:type="dxa"/>
            <w:shd w:val="clear" w:color="auto" w:fill="auto"/>
            <w:vAlign w:val="center"/>
            <w:hideMark/>
          </w:tcPr>
          <w:p w:rsidR="006135C5" w:rsidRPr="009A071B" w:rsidRDefault="00C0214A" w:rsidP="00D70019">
            <w:pPr>
              <w:spacing w:after="0" w:line="240" w:lineRule="auto"/>
              <w:jc w:val="center"/>
              <w:rPr>
                <w:rFonts w:ascii="Arial" w:eastAsia="Times New Roman" w:hAnsi="Arial" w:cs="Arial"/>
                <w:sz w:val="20"/>
                <w:szCs w:val="20"/>
                <w:lang w:eastAsia="ru-RU"/>
              </w:rPr>
            </w:pPr>
            <w:r>
              <w:rPr>
                <w:rFonts w:ascii="Arial" w:eastAsia="Times New Roman" w:hAnsi="Arial" w:cs="Arial"/>
                <w:sz w:val="20"/>
                <w:szCs w:val="20"/>
                <w:lang w:eastAsia="ru-RU"/>
              </w:rPr>
              <w:t>0,0</w:t>
            </w:r>
          </w:p>
        </w:tc>
        <w:tc>
          <w:tcPr>
            <w:tcW w:w="992" w:type="dxa"/>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УКС ЖКХ</w:t>
            </w:r>
          </w:p>
        </w:tc>
      </w:tr>
      <w:tr w:rsidR="00D83334" w:rsidRPr="009A071B" w:rsidTr="008C0F3B">
        <w:trPr>
          <w:trHeight w:val="255"/>
        </w:trPr>
        <w:tc>
          <w:tcPr>
            <w:tcW w:w="2420" w:type="dxa"/>
            <w:gridSpan w:val="2"/>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Итого по мероприятию 1.1.3:</w:t>
            </w:r>
          </w:p>
        </w:tc>
        <w:tc>
          <w:tcPr>
            <w:tcW w:w="974" w:type="dxa"/>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850" w:type="dxa"/>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w:t>
            </w:r>
            <w:r w:rsidR="00B9295B" w:rsidRPr="009A071B">
              <w:rPr>
                <w:rFonts w:ascii="Arial" w:eastAsia="Times New Roman" w:hAnsi="Arial" w:cs="Arial"/>
                <w:sz w:val="20"/>
                <w:szCs w:val="20"/>
                <w:lang w:eastAsia="ru-RU"/>
              </w:rPr>
              <w:t xml:space="preserve"> </w:t>
            </w:r>
            <w:r w:rsidRPr="009A071B">
              <w:rPr>
                <w:rFonts w:ascii="Arial" w:eastAsia="Times New Roman" w:hAnsi="Arial" w:cs="Arial"/>
                <w:sz w:val="20"/>
                <w:szCs w:val="20"/>
                <w:lang w:eastAsia="ru-RU"/>
              </w:rPr>
              <w:t>723,1</w:t>
            </w:r>
          </w:p>
        </w:tc>
        <w:tc>
          <w:tcPr>
            <w:tcW w:w="993" w:type="dxa"/>
            <w:shd w:val="clear" w:color="auto" w:fill="auto"/>
            <w:vAlign w:val="center"/>
            <w:hideMark/>
          </w:tcPr>
          <w:p w:rsidR="006135C5" w:rsidRPr="009A071B" w:rsidRDefault="00C0214A" w:rsidP="00D70019">
            <w:pPr>
              <w:spacing w:after="0" w:line="240" w:lineRule="auto"/>
              <w:jc w:val="center"/>
              <w:rPr>
                <w:rFonts w:ascii="Arial" w:eastAsia="Times New Roman" w:hAnsi="Arial" w:cs="Arial"/>
                <w:sz w:val="20"/>
                <w:szCs w:val="20"/>
                <w:lang w:eastAsia="ru-RU"/>
              </w:rPr>
            </w:pPr>
            <w:r>
              <w:rPr>
                <w:rFonts w:ascii="Arial" w:eastAsia="Times New Roman" w:hAnsi="Arial" w:cs="Arial"/>
                <w:sz w:val="20"/>
                <w:szCs w:val="20"/>
                <w:lang w:eastAsia="ru-RU"/>
              </w:rPr>
              <w:t>127 132,9</w:t>
            </w:r>
          </w:p>
        </w:tc>
        <w:tc>
          <w:tcPr>
            <w:tcW w:w="1280" w:type="dxa"/>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2 442,9</w:t>
            </w:r>
          </w:p>
        </w:tc>
        <w:tc>
          <w:tcPr>
            <w:tcW w:w="1130" w:type="dxa"/>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итого</w:t>
            </w:r>
          </w:p>
        </w:tc>
        <w:tc>
          <w:tcPr>
            <w:tcW w:w="992" w:type="dxa"/>
            <w:shd w:val="clear" w:color="auto" w:fill="auto"/>
            <w:vAlign w:val="center"/>
            <w:hideMark/>
          </w:tcPr>
          <w:p w:rsidR="006135C5" w:rsidRPr="009A071B" w:rsidRDefault="006135C5" w:rsidP="00D70019">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124</w:t>
            </w:r>
            <w:r w:rsidR="00B9295B" w:rsidRPr="009A071B">
              <w:rPr>
                <w:rFonts w:ascii="Arial" w:eastAsia="Times New Roman" w:hAnsi="Arial" w:cs="Arial"/>
                <w:sz w:val="20"/>
                <w:szCs w:val="20"/>
                <w:lang w:eastAsia="ru-RU"/>
              </w:rPr>
              <w:t xml:space="preserve"> </w:t>
            </w:r>
            <w:r w:rsidRPr="009A071B">
              <w:rPr>
                <w:rFonts w:ascii="Arial" w:eastAsia="Times New Roman" w:hAnsi="Arial" w:cs="Arial"/>
                <w:sz w:val="20"/>
                <w:szCs w:val="20"/>
                <w:lang w:eastAsia="ru-RU"/>
              </w:rPr>
              <w:t>690,0</w:t>
            </w:r>
          </w:p>
        </w:tc>
        <w:tc>
          <w:tcPr>
            <w:tcW w:w="851" w:type="dxa"/>
            <w:shd w:val="clear" w:color="auto" w:fill="auto"/>
            <w:vAlign w:val="center"/>
            <w:hideMark/>
          </w:tcPr>
          <w:p w:rsidR="006135C5" w:rsidRPr="009A071B" w:rsidRDefault="006135C5" w:rsidP="00D70019">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4 125,0</w:t>
            </w:r>
          </w:p>
        </w:tc>
        <w:tc>
          <w:tcPr>
            <w:tcW w:w="854" w:type="dxa"/>
            <w:shd w:val="clear" w:color="auto" w:fill="auto"/>
            <w:vAlign w:val="center"/>
            <w:hideMark/>
          </w:tcPr>
          <w:p w:rsidR="006135C5" w:rsidRPr="009A071B" w:rsidRDefault="006135C5" w:rsidP="00D70019">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21 990,0</w:t>
            </w:r>
          </w:p>
        </w:tc>
        <w:tc>
          <w:tcPr>
            <w:tcW w:w="852" w:type="dxa"/>
            <w:shd w:val="clear" w:color="auto" w:fill="auto"/>
            <w:vAlign w:val="center"/>
            <w:hideMark/>
          </w:tcPr>
          <w:p w:rsidR="006135C5" w:rsidRPr="009A071B" w:rsidRDefault="006135C5" w:rsidP="00D70019">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63 575,0</w:t>
            </w:r>
          </w:p>
        </w:tc>
        <w:tc>
          <w:tcPr>
            <w:tcW w:w="851" w:type="dxa"/>
            <w:shd w:val="clear" w:color="auto" w:fill="auto"/>
            <w:vAlign w:val="center"/>
            <w:hideMark/>
          </w:tcPr>
          <w:p w:rsidR="006135C5" w:rsidRPr="009A071B" w:rsidRDefault="006135C5" w:rsidP="00D70019">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35 000,0</w:t>
            </w:r>
          </w:p>
        </w:tc>
        <w:tc>
          <w:tcPr>
            <w:tcW w:w="881" w:type="dxa"/>
            <w:shd w:val="clear" w:color="auto" w:fill="auto"/>
            <w:vAlign w:val="center"/>
            <w:hideMark/>
          </w:tcPr>
          <w:p w:rsidR="006135C5" w:rsidRPr="009A071B" w:rsidRDefault="006135C5" w:rsidP="00D70019">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275" w:type="dxa"/>
            <w:shd w:val="clear" w:color="auto" w:fill="auto"/>
            <w:vAlign w:val="center"/>
            <w:hideMark/>
          </w:tcPr>
          <w:p w:rsidR="006135C5" w:rsidRPr="009A071B" w:rsidRDefault="006135C5" w:rsidP="00D70019">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86 875,0</w:t>
            </w:r>
          </w:p>
        </w:tc>
        <w:tc>
          <w:tcPr>
            <w:tcW w:w="992" w:type="dxa"/>
            <w:shd w:val="clear" w:color="auto" w:fill="auto"/>
            <w:vAlign w:val="center"/>
            <w:hideMark/>
          </w:tcPr>
          <w:p w:rsidR="006135C5" w:rsidRPr="009A071B" w:rsidRDefault="006135C5" w:rsidP="00435745">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bl>
    <w:p w:rsidR="006135C5" w:rsidRPr="009A071B" w:rsidRDefault="006135C5" w:rsidP="006135C5">
      <w:pPr>
        <w:spacing w:after="0" w:line="240" w:lineRule="auto"/>
        <w:ind w:left="10348"/>
        <w:jc w:val="right"/>
        <w:rPr>
          <w:rFonts w:ascii="Arial" w:eastAsia="Times New Roman" w:hAnsi="Arial" w:cs="Arial"/>
          <w:sz w:val="20"/>
          <w:szCs w:val="20"/>
          <w:lang w:eastAsia="ru-RU"/>
        </w:rPr>
      </w:pPr>
    </w:p>
    <w:p w:rsidR="006135C5" w:rsidRPr="009A071B" w:rsidRDefault="006135C5" w:rsidP="006135C5">
      <w:pPr>
        <w:spacing w:after="0" w:line="240" w:lineRule="auto"/>
        <w:ind w:left="10348"/>
        <w:jc w:val="right"/>
        <w:rPr>
          <w:rFonts w:ascii="Arial" w:eastAsia="Times New Roman" w:hAnsi="Arial" w:cs="Arial"/>
          <w:sz w:val="20"/>
          <w:szCs w:val="20"/>
          <w:lang w:eastAsia="ru-RU"/>
        </w:rPr>
      </w:pPr>
    </w:p>
    <w:p w:rsidR="006135C5" w:rsidRPr="009A071B" w:rsidRDefault="006135C5" w:rsidP="006135C5">
      <w:pPr>
        <w:spacing w:after="0" w:line="240" w:lineRule="auto"/>
        <w:ind w:left="10348"/>
        <w:jc w:val="right"/>
        <w:rPr>
          <w:rFonts w:ascii="Arial" w:eastAsia="Times New Roman" w:hAnsi="Arial" w:cs="Arial"/>
          <w:sz w:val="20"/>
          <w:szCs w:val="20"/>
          <w:lang w:eastAsia="ru-RU"/>
        </w:rPr>
      </w:pPr>
    </w:p>
    <w:p w:rsidR="006135C5" w:rsidRPr="009A071B" w:rsidRDefault="006135C5" w:rsidP="006135C5">
      <w:pPr>
        <w:spacing w:after="0" w:line="240" w:lineRule="auto"/>
        <w:ind w:left="10348"/>
        <w:jc w:val="right"/>
        <w:rPr>
          <w:rFonts w:ascii="Arial" w:eastAsia="Times New Roman" w:hAnsi="Arial" w:cs="Arial"/>
          <w:sz w:val="20"/>
          <w:szCs w:val="20"/>
          <w:lang w:eastAsia="ru-RU"/>
        </w:rPr>
      </w:pPr>
    </w:p>
    <w:p w:rsidR="006135C5" w:rsidRPr="009A071B" w:rsidRDefault="006135C5" w:rsidP="006135C5">
      <w:pPr>
        <w:spacing w:after="0" w:line="240" w:lineRule="auto"/>
        <w:ind w:left="10348"/>
        <w:jc w:val="right"/>
        <w:rPr>
          <w:rFonts w:ascii="Arial" w:eastAsia="Times New Roman" w:hAnsi="Arial" w:cs="Arial"/>
          <w:sz w:val="20"/>
          <w:szCs w:val="20"/>
          <w:lang w:eastAsia="ru-RU"/>
        </w:rPr>
      </w:pPr>
    </w:p>
    <w:p w:rsidR="006135C5" w:rsidRPr="009A071B" w:rsidRDefault="006135C5" w:rsidP="006135C5">
      <w:pPr>
        <w:spacing w:after="0" w:line="240" w:lineRule="auto"/>
        <w:ind w:left="10348"/>
        <w:jc w:val="right"/>
        <w:rPr>
          <w:rFonts w:ascii="Arial" w:eastAsia="Times New Roman" w:hAnsi="Arial" w:cs="Arial"/>
          <w:sz w:val="20"/>
          <w:szCs w:val="20"/>
          <w:lang w:eastAsia="ru-RU"/>
        </w:rPr>
      </w:pPr>
    </w:p>
    <w:p w:rsidR="006135C5" w:rsidRPr="009A071B" w:rsidRDefault="006135C5" w:rsidP="006135C5">
      <w:pPr>
        <w:spacing w:after="0" w:line="240" w:lineRule="auto"/>
        <w:ind w:left="10348"/>
        <w:jc w:val="right"/>
        <w:rPr>
          <w:rFonts w:ascii="Arial" w:eastAsia="Times New Roman" w:hAnsi="Arial" w:cs="Arial"/>
          <w:sz w:val="20"/>
          <w:szCs w:val="20"/>
          <w:lang w:eastAsia="ru-RU"/>
        </w:rPr>
      </w:pPr>
    </w:p>
    <w:p w:rsidR="006135C5" w:rsidRPr="009A071B" w:rsidRDefault="006135C5" w:rsidP="006135C5">
      <w:pPr>
        <w:spacing w:after="0" w:line="240" w:lineRule="auto"/>
        <w:ind w:left="10348"/>
        <w:jc w:val="right"/>
        <w:rPr>
          <w:rFonts w:ascii="Arial" w:eastAsia="Times New Roman" w:hAnsi="Arial" w:cs="Arial"/>
          <w:sz w:val="20"/>
          <w:szCs w:val="20"/>
          <w:lang w:eastAsia="ru-RU"/>
        </w:rPr>
      </w:pPr>
    </w:p>
    <w:p w:rsidR="006135C5" w:rsidRPr="009A071B" w:rsidRDefault="006135C5" w:rsidP="006135C5">
      <w:pPr>
        <w:spacing w:after="0" w:line="240" w:lineRule="auto"/>
        <w:ind w:left="10348"/>
        <w:jc w:val="right"/>
        <w:rPr>
          <w:rFonts w:ascii="Arial" w:eastAsia="Times New Roman" w:hAnsi="Arial" w:cs="Arial"/>
          <w:sz w:val="20"/>
          <w:szCs w:val="20"/>
          <w:lang w:eastAsia="ru-RU"/>
        </w:rPr>
      </w:pPr>
    </w:p>
    <w:p w:rsidR="006135C5" w:rsidRPr="009A071B" w:rsidRDefault="006135C5" w:rsidP="006135C5">
      <w:pPr>
        <w:spacing w:after="0" w:line="240" w:lineRule="auto"/>
        <w:ind w:left="10348"/>
        <w:jc w:val="right"/>
        <w:rPr>
          <w:rFonts w:ascii="Arial" w:eastAsia="Times New Roman" w:hAnsi="Arial" w:cs="Arial"/>
          <w:sz w:val="20"/>
          <w:szCs w:val="20"/>
          <w:lang w:eastAsia="ru-RU"/>
        </w:rPr>
      </w:pPr>
    </w:p>
    <w:p w:rsidR="006135C5" w:rsidRPr="009A071B" w:rsidRDefault="006135C5" w:rsidP="006135C5">
      <w:pPr>
        <w:spacing w:after="0" w:line="240" w:lineRule="auto"/>
        <w:ind w:left="10348"/>
        <w:jc w:val="right"/>
        <w:rPr>
          <w:rFonts w:ascii="Arial" w:eastAsia="Times New Roman" w:hAnsi="Arial" w:cs="Arial"/>
          <w:sz w:val="20"/>
          <w:szCs w:val="20"/>
          <w:lang w:eastAsia="ru-RU"/>
        </w:rPr>
      </w:pPr>
    </w:p>
    <w:p w:rsidR="006135C5" w:rsidRPr="009A071B" w:rsidRDefault="006135C5" w:rsidP="006135C5">
      <w:pPr>
        <w:spacing w:after="0" w:line="240" w:lineRule="auto"/>
        <w:ind w:left="10348"/>
        <w:jc w:val="right"/>
        <w:rPr>
          <w:rFonts w:ascii="Arial" w:eastAsia="Times New Roman" w:hAnsi="Arial" w:cs="Arial"/>
          <w:sz w:val="20"/>
          <w:szCs w:val="20"/>
          <w:lang w:eastAsia="ru-RU"/>
        </w:rPr>
      </w:pPr>
    </w:p>
    <w:p w:rsidR="006135C5" w:rsidRPr="009A071B" w:rsidRDefault="006135C5" w:rsidP="006135C5">
      <w:pPr>
        <w:spacing w:after="0" w:line="240" w:lineRule="auto"/>
        <w:ind w:left="10348"/>
        <w:jc w:val="right"/>
        <w:rPr>
          <w:rFonts w:ascii="Arial" w:eastAsia="Times New Roman" w:hAnsi="Arial" w:cs="Arial"/>
          <w:sz w:val="20"/>
          <w:szCs w:val="20"/>
          <w:lang w:eastAsia="ru-RU"/>
        </w:rPr>
      </w:pPr>
    </w:p>
    <w:p w:rsidR="006135C5" w:rsidRPr="009A071B" w:rsidRDefault="006135C5" w:rsidP="006135C5">
      <w:pPr>
        <w:spacing w:after="0" w:line="240" w:lineRule="auto"/>
        <w:ind w:left="10348"/>
        <w:jc w:val="right"/>
        <w:rPr>
          <w:rFonts w:ascii="Arial" w:eastAsia="Times New Roman" w:hAnsi="Arial" w:cs="Arial"/>
          <w:sz w:val="20"/>
          <w:szCs w:val="20"/>
          <w:lang w:eastAsia="ru-RU"/>
        </w:rPr>
      </w:pPr>
    </w:p>
    <w:p w:rsidR="006135C5" w:rsidRPr="009A071B" w:rsidRDefault="006135C5" w:rsidP="006135C5">
      <w:pPr>
        <w:spacing w:after="0" w:line="240" w:lineRule="auto"/>
        <w:ind w:left="10348"/>
        <w:jc w:val="right"/>
        <w:rPr>
          <w:rFonts w:ascii="Arial" w:eastAsia="Times New Roman" w:hAnsi="Arial" w:cs="Arial"/>
          <w:sz w:val="20"/>
          <w:szCs w:val="20"/>
          <w:lang w:eastAsia="ru-RU"/>
        </w:rPr>
      </w:pPr>
    </w:p>
    <w:p w:rsidR="006135C5" w:rsidRPr="009A071B" w:rsidRDefault="006135C5" w:rsidP="006135C5">
      <w:pPr>
        <w:spacing w:after="0" w:line="240" w:lineRule="auto"/>
        <w:ind w:left="10348"/>
        <w:jc w:val="right"/>
        <w:rPr>
          <w:rFonts w:ascii="Arial" w:eastAsia="Times New Roman" w:hAnsi="Arial" w:cs="Arial"/>
          <w:sz w:val="20"/>
          <w:szCs w:val="20"/>
          <w:lang w:eastAsia="ru-RU"/>
        </w:rPr>
      </w:pPr>
    </w:p>
    <w:p w:rsidR="006135C5" w:rsidRPr="009A071B" w:rsidRDefault="006135C5" w:rsidP="006135C5">
      <w:pPr>
        <w:spacing w:after="0" w:line="240" w:lineRule="auto"/>
        <w:ind w:left="10348"/>
        <w:jc w:val="right"/>
        <w:rPr>
          <w:rFonts w:ascii="Arial" w:eastAsia="Times New Roman" w:hAnsi="Arial" w:cs="Arial"/>
          <w:sz w:val="20"/>
          <w:szCs w:val="20"/>
          <w:lang w:eastAsia="ru-RU"/>
        </w:rPr>
      </w:pPr>
    </w:p>
    <w:p w:rsidR="006135C5" w:rsidRPr="009A071B" w:rsidRDefault="006135C5" w:rsidP="006135C5">
      <w:pPr>
        <w:spacing w:after="0" w:line="240" w:lineRule="auto"/>
        <w:ind w:left="10348"/>
        <w:jc w:val="right"/>
        <w:rPr>
          <w:rFonts w:ascii="Arial" w:eastAsia="Times New Roman" w:hAnsi="Arial" w:cs="Arial"/>
          <w:sz w:val="20"/>
          <w:szCs w:val="20"/>
          <w:lang w:eastAsia="ru-RU"/>
        </w:rPr>
      </w:pPr>
    </w:p>
    <w:p w:rsidR="006135C5" w:rsidRPr="009A071B" w:rsidRDefault="006135C5" w:rsidP="006135C5">
      <w:pPr>
        <w:spacing w:after="0" w:line="240" w:lineRule="auto"/>
        <w:ind w:left="10348"/>
        <w:jc w:val="right"/>
        <w:rPr>
          <w:rFonts w:ascii="Arial" w:eastAsia="Times New Roman" w:hAnsi="Arial" w:cs="Arial"/>
          <w:sz w:val="20"/>
          <w:szCs w:val="20"/>
          <w:lang w:eastAsia="ru-RU"/>
        </w:rPr>
      </w:pPr>
    </w:p>
    <w:p w:rsidR="00AD4676" w:rsidRPr="009A071B" w:rsidRDefault="00AD4676" w:rsidP="006135C5">
      <w:pPr>
        <w:spacing w:after="0" w:line="240" w:lineRule="auto"/>
        <w:ind w:left="10348"/>
        <w:jc w:val="right"/>
        <w:rPr>
          <w:rFonts w:ascii="Arial" w:eastAsia="Times New Roman" w:hAnsi="Arial" w:cs="Arial"/>
          <w:sz w:val="20"/>
          <w:szCs w:val="20"/>
          <w:lang w:eastAsia="ru-RU"/>
        </w:rPr>
      </w:pPr>
    </w:p>
    <w:p w:rsidR="00AD4676" w:rsidRPr="009A071B" w:rsidRDefault="00AD4676" w:rsidP="006135C5">
      <w:pPr>
        <w:spacing w:after="0" w:line="240" w:lineRule="auto"/>
        <w:ind w:left="10348"/>
        <w:jc w:val="right"/>
        <w:rPr>
          <w:rFonts w:ascii="Arial" w:eastAsia="Times New Roman" w:hAnsi="Arial" w:cs="Arial"/>
          <w:sz w:val="20"/>
          <w:szCs w:val="20"/>
          <w:lang w:eastAsia="ru-RU"/>
        </w:rPr>
      </w:pPr>
    </w:p>
    <w:p w:rsidR="00AD4676" w:rsidRPr="009A071B" w:rsidRDefault="00AD4676" w:rsidP="006135C5">
      <w:pPr>
        <w:spacing w:after="0" w:line="240" w:lineRule="auto"/>
        <w:ind w:left="10348"/>
        <w:jc w:val="right"/>
        <w:rPr>
          <w:rFonts w:ascii="Arial" w:eastAsia="Times New Roman" w:hAnsi="Arial" w:cs="Arial"/>
          <w:sz w:val="20"/>
          <w:szCs w:val="20"/>
          <w:lang w:eastAsia="ru-RU"/>
        </w:rPr>
      </w:pPr>
    </w:p>
    <w:p w:rsidR="00AD4676" w:rsidRPr="009A071B" w:rsidRDefault="00AD4676" w:rsidP="006135C5">
      <w:pPr>
        <w:spacing w:after="0" w:line="240" w:lineRule="auto"/>
        <w:ind w:left="10348"/>
        <w:jc w:val="right"/>
        <w:rPr>
          <w:rFonts w:ascii="Arial" w:eastAsia="Times New Roman" w:hAnsi="Arial" w:cs="Arial"/>
          <w:sz w:val="20"/>
          <w:szCs w:val="20"/>
          <w:lang w:eastAsia="ru-RU"/>
        </w:rPr>
      </w:pPr>
    </w:p>
    <w:p w:rsidR="00AD4676" w:rsidRPr="009A071B" w:rsidRDefault="00AD4676" w:rsidP="006135C5">
      <w:pPr>
        <w:spacing w:after="0" w:line="240" w:lineRule="auto"/>
        <w:ind w:left="10348"/>
        <w:jc w:val="right"/>
        <w:rPr>
          <w:rFonts w:ascii="Arial" w:eastAsia="Times New Roman" w:hAnsi="Arial" w:cs="Arial"/>
          <w:sz w:val="20"/>
          <w:szCs w:val="20"/>
          <w:lang w:eastAsia="ru-RU"/>
        </w:rPr>
      </w:pPr>
    </w:p>
    <w:p w:rsidR="00AD4676" w:rsidRPr="009A071B" w:rsidRDefault="00AD4676" w:rsidP="006135C5">
      <w:pPr>
        <w:spacing w:after="0" w:line="240" w:lineRule="auto"/>
        <w:ind w:left="10348"/>
        <w:jc w:val="right"/>
        <w:rPr>
          <w:rFonts w:ascii="Arial" w:eastAsia="Times New Roman" w:hAnsi="Arial" w:cs="Arial"/>
          <w:sz w:val="20"/>
          <w:szCs w:val="20"/>
          <w:lang w:eastAsia="ru-RU"/>
        </w:rPr>
      </w:pPr>
    </w:p>
    <w:p w:rsidR="00AD4676" w:rsidRPr="009A071B" w:rsidRDefault="00AD4676" w:rsidP="006135C5">
      <w:pPr>
        <w:spacing w:after="0" w:line="240" w:lineRule="auto"/>
        <w:ind w:left="10348"/>
        <w:jc w:val="right"/>
        <w:rPr>
          <w:rFonts w:ascii="Arial" w:eastAsia="Times New Roman" w:hAnsi="Arial" w:cs="Arial"/>
          <w:sz w:val="20"/>
          <w:szCs w:val="20"/>
          <w:lang w:eastAsia="ru-RU"/>
        </w:rPr>
      </w:pPr>
    </w:p>
    <w:p w:rsidR="00E338E0" w:rsidRPr="009A071B" w:rsidRDefault="00E338E0" w:rsidP="008E6CBC">
      <w:pPr>
        <w:spacing w:after="0" w:line="240" w:lineRule="auto"/>
        <w:rPr>
          <w:rFonts w:ascii="Arial" w:hAnsi="Arial" w:cs="Arial"/>
          <w:sz w:val="4"/>
          <w:szCs w:val="4"/>
        </w:rPr>
      </w:pPr>
    </w:p>
    <w:p w:rsidR="00E338E0" w:rsidRPr="009A071B" w:rsidRDefault="00E338E0" w:rsidP="008E6CBC">
      <w:pPr>
        <w:spacing w:after="0" w:line="240" w:lineRule="auto"/>
        <w:rPr>
          <w:rFonts w:ascii="Arial" w:hAnsi="Arial" w:cs="Arial"/>
          <w:sz w:val="4"/>
          <w:szCs w:val="4"/>
        </w:rPr>
      </w:pPr>
    </w:p>
    <w:p w:rsidR="00E338E0" w:rsidRPr="009A071B" w:rsidRDefault="00E338E0" w:rsidP="008E6CBC">
      <w:pPr>
        <w:spacing w:after="0" w:line="240" w:lineRule="auto"/>
        <w:rPr>
          <w:rFonts w:ascii="Arial" w:hAnsi="Arial" w:cs="Arial"/>
          <w:sz w:val="4"/>
          <w:szCs w:val="4"/>
        </w:rPr>
      </w:pPr>
    </w:p>
    <w:p w:rsidR="00E338E0" w:rsidRPr="009A071B" w:rsidRDefault="00E338E0" w:rsidP="008E6CBC">
      <w:pPr>
        <w:spacing w:after="0" w:line="240" w:lineRule="auto"/>
        <w:rPr>
          <w:rFonts w:ascii="Arial" w:hAnsi="Arial" w:cs="Arial"/>
          <w:sz w:val="4"/>
          <w:szCs w:val="4"/>
        </w:rPr>
      </w:pPr>
    </w:p>
    <w:p w:rsidR="00E338E0" w:rsidRPr="009A071B" w:rsidRDefault="00E338E0" w:rsidP="008E6CBC">
      <w:pPr>
        <w:spacing w:after="0" w:line="240" w:lineRule="auto"/>
        <w:rPr>
          <w:rFonts w:ascii="Arial" w:hAnsi="Arial" w:cs="Arial"/>
          <w:sz w:val="4"/>
          <w:szCs w:val="4"/>
        </w:rPr>
      </w:pPr>
    </w:p>
    <w:p w:rsidR="00E338E0" w:rsidRPr="009A071B" w:rsidRDefault="00E338E0" w:rsidP="008E6CBC">
      <w:pPr>
        <w:spacing w:after="0" w:line="240" w:lineRule="auto"/>
        <w:rPr>
          <w:rFonts w:ascii="Arial" w:hAnsi="Arial" w:cs="Arial"/>
          <w:sz w:val="4"/>
          <w:szCs w:val="4"/>
        </w:rPr>
      </w:pPr>
    </w:p>
    <w:p w:rsidR="00E338E0" w:rsidRPr="009A071B" w:rsidRDefault="00E338E0" w:rsidP="008E6CBC">
      <w:pPr>
        <w:spacing w:after="0" w:line="240" w:lineRule="auto"/>
        <w:rPr>
          <w:rFonts w:ascii="Arial" w:hAnsi="Arial" w:cs="Arial"/>
          <w:sz w:val="4"/>
          <w:szCs w:val="4"/>
        </w:rPr>
      </w:pPr>
    </w:p>
    <w:p w:rsidR="00E338E0" w:rsidRPr="009A071B" w:rsidRDefault="00E338E0" w:rsidP="008E6CBC">
      <w:pPr>
        <w:spacing w:after="0" w:line="240" w:lineRule="auto"/>
        <w:rPr>
          <w:rFonts w:ascii="Arial" w:hAnsi="Arial" w:cs="Arial"/>
          <w:sz w:val="4"/>
          <w:szCs w:val="4"/>
        </w:rPr>
      </w:pPr>
    </w:p>
    <w:p w:rsidR="00E338E0" w:rsidRPr="009A071B" w:rsidRDefault="00E338E0" w:rsidP="008E6CBC">
      <w:pPr>
        <w:spacing w:after="0" w:line="240" w:lineRule="auto"/>
        <w:rPr>
          <w:rFonts w:ascii="Arial" w:hAnsi="Arial" w:cs="Arial"/>
          <w:sz w:val="4"/>
          <w:szCs w:val="4"/>
        </w:rPr>
      </w:pPr>
    </w:p>
    <w:tbl>
      <w:tblPr>
        <w:tblW w:w="15110" w:type="dxa"/>
        <w:tblInd w:w="93" w:type="dxa"/>
        <w:tblLook w:val="04A0" w:firstRow="1" w:lastRow="0" w:firstColumn="1" w:lastColumn="0" w:noHBand="0" w:noVBand="1"/>
      </w:tblPr>
      <w:tblGrid>
        <w:gridCol w:w="1808"/>
        <w:gridCol w:w="1751"/>
        <w:gridCol w:w="1687"/>
        <w:gridCol w:w="2436"/>
        <w:gridCol w:w="1689"/>
        <w:gridCol w:w="1297"/>
        <w:gridCol w:w="1107"/>
        <w:gridCol w:w="1092"/>
        <w:gridCol w:w="1134"/>
        <w:gridCol w:w="1109"/>
      </w:tblGrid>
      <w:tr w:rsidR="00E338E0" w:rsidRPr="009A071B" w:rsidTr="00B75B8C">
        <w:trPr>
          <w:trHeight w:val="255"/>
        </w:trPr>
        <w:tc>
          <w:tcPr>
            <w:tcW w:w="15110" w:type="dxa"/>
            <w:gridSpan w:val="10"/>
            <w:tcBorders>
              <w:top w:val="nil"/>
              <w:left w:val="nil"/>
              <w:bottom w:val="nil"/>
              <w:right w:val="nil"/>
            </w:tcBorders>
            <w:shd w:val="clear" w:color="auto" w:fill="auto"/>
            <w:vAlign w:val="center"/>
            <w:hideMark/>
          </w:tcPr>
          <w:p w:rsidR="00E338E0" w:rsidRPr="009A071B" w:rsidRDefault="00E338E0" w:rsidP="00B75B8C">
            <w:pPr>
              <w:spacing w:after="0" w:line="240" w:lineRule="auto"/>
              <w:jc w:val="right"/>
              <w:outlineLvl w:val="0"/>
              <w:rPr>
                <w:rFonts w:ascii="Arial" w:eastAsia="Times New Roman" w:hAnsi="Arial" w:cs="Arial"/>
                <w:sz w:val="24"/>
                <w:szCs w:val="24"/>
                <w:lang w:eastAsia="ru-RU"/>
              </w:rPr>
            </w:pPr>
            <w:bookmarkStart w:id="5" w:name="RANGE!A1:J14"/>
            <w:r w:rsidRPr="009A071B">
              <w:rPr>
                <w:rFonts w:ascii="Arial" w:eastAsia="Times New Roman" w:hAnsi="Arial" w:cs="Arial"/>
                <w:sz w:val="24"/>
                <w:szCs w:val="24"/>
                <w:lang w:eastAsia="ru-RU"/>
              </w:rPr>
              <w:t>Приложение №2</w:t>
            </w:r>
            <w:bookmarkEnd w:id="5"/>
          </w:p>
        </w:tc>
      </w:tr>
      <w:tr w:rsidR="00E338E0" w:rsidRPr="009A071B" w:rsidTr="00B75B8C">
        <w:trPr>
          <w:trHeight w:val="720"/>
        </w:trPr>
        <w:tc>
          <w:tcPr>
            <w:tcW w:w="15110" w:type="dxa"/>
            <w:gridSpan w:val="10"/>
            <w:tcBorders>
              <w:top w:val="nil"/>
              <w:left w:val="nil"/>
              <w:bottom w:val="nil"/>
              <w:right w:val="nil"/>
            </w:tcBorders>
            <w:shd w:val="clear" w:color="auto" w:fill="auto"/>
            <w:vAlign w:val="center"/>
            <w:hideMark/>
          </w:tcPr>
          <w:p w:rsidR="00E338E0" w:rsidRPr="009A071B" w:rsidRDefault="00E338E0" w:rsidP="00B75B8C">
            <w:pPr>
              <w:spacing w:after="0" w:line="240" w:lineRule="auto"/>
              <w:jc w:val="right"/>
              <w:outlineLvl w:val="0"/>
              <w:rPr>
                <w:rFonts w:ascii="Arial" w:eastAsia="Times New Roman" w:hAnsi="Arial" w:cs="Arial"/>
                <w:sz w:val="24"/>
                <w:szCs w:val="24"/>
                <w:lang w:eastAsia="ru-RU"/>
              </w:rPr>
            </w:pPr>
            <w:r w:rsidRPr="009A071B">
              <w:rPr>
                <w:rFonts w:ascii="Arial" w:eastAsia="Times New Roman" w:hAnsi="Arial" w:cs="Arial"/>
                <w:sz w:val="24"/>
                <w:szCs w:val="24"/>
                <w:lang w:eastAsia="ru-RU"/>
              </w:rPr>
              <w:t xml:space="preserve">к Паспорту муниципальной программы </w:t>
            </w:r>
            <w:r w:rsidRPr="009A071B">
              <w:rPr>
                <w:rFonts w:ascii="Arial" w:eastAsia="Times New Roman" w:hAnsi="Arial" w:cs="Arial"/>
                <w:sz w:val="24"/>
                <w:szCs w:val="24"/>
                <w:lang w:eastAsia="ru-RU"/>
              </w:rPr>
              <w:br/>
              <w:t>"Развитие и функционирование дорожно-транспортного комплекса</w:t>
            </w:r>
            <w:r w:rsidRPr="009A071B">
              <w:rPr>
                <w:rFonts w:ascii="Arial" w:eastAsia="Times New Roman" w:hAnsi="Arial" w:cs="Arial"/>
                <w:sz w:val="24"/>
                <w:szCs w:val="24"/>
                <w:lang w:eastAsia="ru-RU"/>
              </w:rPr>
              <w:br/>
              <w:t xml:space="preserve"> городского округа Мытищи на 2016-2020 годы"</w:t>
            </w:r>
          </w:p>
        </w:tc>
      </w:tr>
      <w:tr w:rsidR="00E338E0" w:rsidRPr="009A071B" w:rsidTr="00B75B8C">
        <w:trPr>
          <w:trHeight w:val="333"/>
        </w:trPr>
        <w:tc>
          <w:tcPr>
            <w:tcW w:w="15110" w:type="dxa"/>
            <w:gridSpan w:val="10"/>
            <w:tcBorders>
              <w:top w:val="nil"/>
              <w:left w:val="nil"/>
              <w:bottom w:val="nil"/>
              <w:right w:val="nil"/>
            </w:tcBorders>
            <w:shd w:val="clear" w:color="auto" w:fill="auto"/>
            <w:vAlign w:val="center"/>
            <w:hideMark/>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Паспорт подпрограммы 2 "Развитие автомобильного пассажирского транспорта городского округа Мытищи"</w:t>
            </w:r>
          </w:p>
        </w:tc>
      </w:tr>
      <w:tr w:rsidR="00E338E0" w:rsidRPr="009A071B" w:rsidTr="00B75B8C">
        <w:trPr>
          <w:trHeight w:val="150"/>
        </w:trPr>
        <w:tc>
          <w:tcPr>
            <w:tcW w:w="1808" w:type="dxa"/>
            <w:tcBorders>
              <w:top w:val="nil"/>
              <w:left w:val="nil"/>
              <w:bottom w:val="nil"/>
              <w:right w:val="nil"/>
            </w:tcBorders>
            <w:shd w:val="clear" w:color="auto" w:fill="auto"/>
            <w:vAlign w:val="center"/>
            <w:hideMark/>
          </w:tcPr>
          <w:p w:rsidR="00E338E0" w:rsidRPr="009A071B" w:rsidRDefault="00E338E0" w:rsidP="00B75B8C">
            <w:pPr>
              <w:spacing w:after="0" w:line="240" w:lineRule="auto"/>
              <w:rPr>
                <w:rFonts w:ascii="Arial" w:eastAsia="Times New Roman" w:hAnsi="Arial" w:cs="Arial"/>
                <w:sz w:val="20"/>
                <w:szCs w:val="20"/>
                <w:lang w:eastAsia="ru-RU"/>
              </w:rPr>
            </w:pPr>
          </w:p>
        </w:tc>
        <w:tc>
          <w:tcPr>
            <w:tcW w:w="1751" w:type="dxa"/>
            <w:tcBorders>
              <w:top w:val="nil"/>
              <w:left w:val="nil"/>
              <w:bottom w:val="nil"/>
              <w:right w:val="nil"/>
            </w:tcBorders>
            <w:shd w:val="clear" w:color="auto" w:fill="auto"/>
            <w:vAlign w:val="center"/>
            <w:hideMark/>
          </w:tcPr>
          <w:p w:rsidR="00E338E0" w:rsidRPr="009A071B" w:rsidRDefault="00E338E0" w:rsidP="00B75B8C">
            <w:pPr>
              <w:spacing w:after="0" w:line="240" w:lineRule="auto"/>
              <w:rPr>
                <w:rFonts w:ascii="Arial" w:eastAsia="Times New Roman" w:hAnsi="Arial" w:cs="Arial"/>
                <w:sz w:val="20"/>
                <w:szCs w:val="20"/>
                <w:lang w:eastAsia="ru-RU"/>
              </w:rPr>
            </w:pPr>
          </w:p>
        </w:tc>
        <w:tc>
          <w:tcPr>
            <w:tcW w:w="1687" w:type="dxa"/>
            <w:tcBorders>
              <w:top w:val="nil"/>
              <w:left w:val="nil"/>
              <w:bottom w:val="nil"/>
              <w:right w:val="nil"/>
            </w:tcBorders>
            <w:shd w:val="clear" w:color="auto" w:fill="auto"/>
            <w:vAlign w:val="center"/>
            <w:hideMark/>
          </w:tcPr>
          <w:p w:rsidR="00E338E0" w:rsidRPr="009A071B" w:rsidRDefault="00E338E0" w:rsidP="00B75B8C">
            <w:pPr>
              <w:spacing w:after="0" w:line="240" w:lineRule="auto"/>
              <w:rPr>
                <w:rFonts w:ascii="Arial" w:eastAsia="Times New Roman" w:hAnsi="Arial" w:cs="Arial"/>
                <w:sz w:val="20"/>
                <w:szCs w:val="20"/>
                <w:lang w:eastAsia="ru-RU"/>
              </w:rPr>
            </w:pPr>
          </w:p>
        </w:tc>
        <w:tc>
          <w:tcPr>
            <w:tcW w:w="2436" w:type="dxa"/>
            <w:tcBorders>
              <w:top w:val="nil"/>
              <w:left w:val="nil"/>
              <w:bottom w:val="nil"/>
              <w:right w:val="nil"/>
            </w:tcBorders>
            <w:shd w:val="clear" w:color="auto" w:fill="auto"/>
            <w:vAlign w:val="center"/>
            <w:hideMark/>
          </w:tcPr>
          <w:p w:rsidR="00E338E0" w:rsidRPr="009A071B" w:rsidRDefault="00E338E0" w:rsidP="00B75B8C">
            <w:pPr>
              <w:spacing w:after="0" w:line="240" w:lineRule="auto"/>
              <w:rPr>
                <w:rFonts w:ascii="Arial" w:eastAsia="Times New Roman" w:hAnsi="Arial" w:cs="Arial"/>
                <w:sz w:val="20"/>
                <w:szCs w:val="20"/>
                <w:lang w:eastAsia="ru-RU"/>
              </w:rPr>
            </w:pPr>
          </w:p>
        </w:tc>
        <w:tc>
          <w:tcPr>
            <w:tcW w:w="1689" w:type="dxa"/>
            <w:tcBorders>
              <w:top w:val="nil"/>
              <w:left w:val="nil"/>
              <w:bottom w:val="nil"/>
              <w:right w:val="nil"/>
            </w:tcBorders>
            <w:shd w:val="clear" w:color="auto" w:fill="auto"/>
            <w:vAlign w:val="center"/>
            <w:hideMark/>
          </w:tcPr>
          <w:p w:rsidR="00E338E0" w:rsidRPr="009A071B" w:rsidRDefault="00E338E0" w:rsidP="00B75B8C">
            <w:pPr>
              <w:spacing w:after="0" w:line="240" w:lineRule="auto"/>
              <w:rPr>
                <w:rFonts w:ascii="Arial" w:eastAsia="Times New Roman" w:hAnsi="Arial" w:cs="Arial"/>
                <w:sz w:val="20"/>
                <w:szCs w:val="20"/>
                <w:lang w:eastAsia="ru-RU"/>
              </w:rPr>
            </w:pPr>
          </w:p>
        </w:tc>
        <w:tc>
          <w:tcPr>
            <w:tcW w:w="1297" w:type="dxa"/>
            <w:tcBorders>
              <w:top w:val="nil"/>
              <w:left w:val="nil"/>
              <w:bottom w:val="nil"/>
              <w:right w:val="nil"/>
            </w:tcBorders>
            <w:shd w:val="clear" w:color="auto" w:fill="auto"/>
            <w:vAlign w:val="center"/>
            <w:hideMark/>
          </w:tcPr>
          <w:p w:rsidR="00E338E0" w:rsidRPr="009A071B" w:rsidRDefault="00E338E0" w:rsidP="00B75B8C">
            <w:pPr>
              <w:spacing w:after="0" w:line="240" w:lineRule="auto"/>
              <w:rPr>
                <w:rFonts w:ascii="Arial" w:eastAsia="Times New Roman" w:hAnsi="Arial" w:cs="Arial"/>
                <w:sz w:val="20"/>
                <w:szCs w:val="20"/>
                <w:lang w:eastAsia="ru-RU"/>
              </w:rPr>
            </w:pPr>
          </w:p>
        </w:tc>
        <w:tc>
          <w:tcPr>
            <w:tcW w:w="1107" w:type="dxa"/>
            <w:tcBorders>
              <w:top w:val="nil"/>
              <w:left w:val="nil"/>
              <w:bottom w:val="nil"/>
              <w:right w:val="nil"/>
            </w:tcBorders>
            <w:shd w:val="clear" w:color="auto" w:fill="auto"/>
            <w:vAlign w:val="center"/>
            <w:hideMark/>
          </w:tcPr>
          <w:p w:rsidR="00E338E0" w:rsidRPr="009A071B" w:rsidRDefault="00E338E0" w:rsidP="00B75B8C">
            <w:pPr>
              <w:spacing w:after="0" w:line="240" w:lineRule="auto"/>
              <w:rPr>
                <w:rFonts w:ascii="Arial" w:eastAsia="Times New Roman" w:hAnsi="Arial" w:cs="Arial"/>
                <w:sz w:val="20"/>
                <w:szCs w:val="20"/>
                <w:lang w:eastAsia="ru-RU"/>
              </w:rPr>
            </w:pPr>
          </w:p>
        </w:tc>
        <w:tc>
          <w:tcPr>
            <w:tcW w:w="1092" w:type="dxa"/>
            <w:tcBorders>
              <w:top w:val="nil"/>
              <w:left w:val="nil"/>
              <w:bottom w:val="nil"/>
              <w:right w:val="nil"/>
            </w:tcBorders>
            <w:shd w:val="clear" w:color="auto" w:fill="auto"/>
            <w:vAlign w:val="center"/>
            <w:hideMark/>
          </w:tcPr>
          <w:p w:rsidR="00E338E0" w:rsidRPr="009A071B" w:rsidRDefault="00E338E0" w:rsidP="00B75B8C">
            <w:pPr>
              <w:spacing w:after="0" w:line="240" w:lineRule="auto"/>
              <w:rPr>
                <w:rFonts w:ascii="Arial" w:eastAsia="Times New Roman" w:hAnsi="Arial" w:cs="Arial"/>
                <w:sz w:val="20"/>
                <w:szCs w:val="20"/>
                <w:lang w:eastAsia="ru-RU"/>
              </w:rPr>
            </w:pPr>
          </w:p>
        </w:tc>
        <w:tc>
          <w:tcPr>
            <w:tcW w:w="1134" w:type="dxa"/>
            <w:tcBorders>
              <w:top w:val="nil"/>
              <w:left w:val="nil"/>
              <w:bottom w:val="nil"/>
              <w:right w:val="nil"/>
            </w:tcBorders>
            <w:shd w:val="clear" w:color="auto" w:fill="auto"/>
            <w:vAlign w:val="center"/>
            <w:hideMark/>
          </w:tcPr>
          <w:p w:rsidR="00E338E0" w:rsidRPr="009A071B" w:rsidRDefault="00E338E0" w:rsidP="00B75B8C">
            <w:pPr>
              <w:spacing w:after="0" w:line="240" w:lineRule="auto"/>
              <w:rPr>
                <w:rFonts w:ascii="Arial" w:eastAsia="Times New Roman" w:hAnsi="Arial" w:cs="Arial"/>
                <w:sz w:val="20"/>
                <w:szCs w:val="20"/>
                <w:lang w:eastAsia="ru-RU"/>
              </w:rPr>
            </w:pPr>
          </w:p>
        </w:tc>
        <w:tc>
          <w:tcPr>
            <w:tcW w:w="1109" w:type="dxa"/>
            <w:tcBorders>
              <w:top w:val="nil"/>
              <w:left w:val="nil"/>
              <w:bottom w:val="nil"/>
              <w:right w:val="nil"/>
            </w:tcBorders>
            <w:shd w:val="clear" w:color="auto" w:fill="auto"/>
            <w:vAlign w:val="center"/>
            <w:hideMark/>
          </w:tcPr>
          <w:p w:rsidR="00E338E0" w:rsidRPr="009A071B" w:rsidRDefault="00E338E0" w:rsidP="00B75B8C">
            <w:pPr>
              <w:spacing w:after="0" w:line="240" w:lineRule="auto"/>
              <w:rPr>
                <w:rFonts w:ascii="Arial" w:eastAsia="Times New Roman" w:hAnsi="Arial" w:cs="Arial"/>
                <w:sz w:val="20"/>
                <w:szCs w:val="20"/>
                <w:lang w:eastAsia="ru-RU"/>
              </w:rPr>
            </w:pPr>
          </w:p>
        </w:tc>
      </w:tr>
      <w:tr w:rsidR="00E338E0" w:rsidRPr="009A071B" w:rsidTr="00B75B8C">
        <w:trPr>
          <w:trHeight w:val="517"/>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Муниципальный заказчик подпрограммы </w:t>
            </w:r>
          </w:p>
        </w:tc>
        <w:tc>
          <w:tcPr>
            <w:tcW w:w="11551" w:type="dxa"/>
            <w:gridSpan w:val="8"/>
            <w:tcBorders>
              <w:top w:val="single" w:sz="4" w:space="0" w:color="auto"/>
              <w:left w:val="nil"/>
              <w:bottom w:val="single" w:sz="4" w:space="0" w:color="auto"/>
              <w:right w:val="single" w:sz="4" w:space="0" w:color="auto"/>
            </w:tcBorders>
            <w:shd w:val="clear" w:color="auto" w:fill="auto"/>
            <w:vAlign w:val="center"/>
            <w:hideMark/>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Управление транспорта и организации дорожного движения администрации городского округа Мытищи</w:t>
            </w:r>
          </w:p>
        </w:tc>
      </w:tr>
      <w:tr w:rsidR="00E338E0" w:rsidRPr="009A071B" w:rsidTr="00B75B8C">
        <w:trPr>
          <w:trHeight w:val="25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Координатор подпрограммы </w:t>
            </w:r>
          </w:p>
        </w:tc>
        <w:tc>
          <w:tcPr>
            <w:tcW w:w="11551" w:type="dxa"/>
            <w:gridSpan w:val="8"/>
            <w:tcBorders>
              <w:top w:val="single" w:sz="4" w:space="0" w:color="auto"/>
              <w:left w:val="nil"/>
              <w:bottom w:val="single" w:sz="4" w:space="0" w:color="auto"/>
              <w:right w:val="single" w:sz="4" w:space="0" w:color="auto"/>
            </w:tcBorders>
            <w:shd w:val="clear" w:color="auto" w:fill="auto"/>
            <w:vAlign w:val="center"/>
            <w:hideMark/>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Первый заместитель главы администрации городского округа Мытищи</w:t>
            </w:r>
          </w:p>
        </w:tc>
      </w:tr>
      <w:tr w:rsidR="00E338E0" w:rsidRPr="009A071B" w:rsidTr="00B75B8C">
        <w:trPr>
          <w:trHeight w:val="76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Задача 1 подпрограммы</w:t>
            </w:r>
          </w:p>
        </w:tc>
        <w:tc>
          <w:tcPr>
            <w:tcW w:w="11551" w:type="dxa"/>
            <w:gridSpan w:val="8"/>
            <w:tcBorders>
              <w:top w:val="single" w:sz="4" w:space="0" w:color="auto"/>
              <w:left w:val="nil"/>
              <w:bottom w:val="single" w:sz="4" w:space="0" w:color="auto"/>
              <w:right w:val="single" w:sz="4" w:space="0" w:color="auto"/>
            </w:tcBorders>
            <w:shd w:val="clear" w:color="auto" w:fill="auto"/>
            <w:vAlign w:val="center"/>
            <w:hideMark/>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Создание условий для предоставления транспортных услуг населению и организация транспортного обслуживания пассажиров, включая развитие и модернизацию маршрутной сети транспортного сообщения, координацию работы всех перевозчиков.</w:t>
            </w:r>
          </w:p>
        </w:tc>
      </w:tr>
      <w:tr w:rsidR="00E338E0" w:rsidRPr="009A071B" w:rsidTr="00B75B8C">
        <w:trPr>
          <w:trHeight w:val="525"/>
        </w:trPr>
        <w:tc>
          <w:tcPr>
            <w:tcW w:w="3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Задача 2 подпрограммы</w:t>
            </w:r>
          </w:p>
        </w:tc>
        <w:tc>
          <w:tcPr>
            <w:tcW w:w="11551" w:type="dxa"/>
            <w:gridSpan w:val="8"/>
            <w:tcBorders>
              <w:top w:val="single" w:sz="4" w:space="0" w:color="auto"/>
              <w:left w:val="nil"/>
              <w:bottom w:val="single" w:sz="4" w:space="0" w:color="auto"/>
              <w:right w:val="single" w:sz="4" w:space="0" w:color="auto"/>
            </w:tcBorders>
            <w:shd w:val="clear" w:color="auto" w:fill="auto"/>
            <w:vAlign w:val="center"/>
            <w:hideMark/>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Развитие и укрепление материально-технической базы предприятий сферы транспортного обслуживания, создание новых технологических возможностей.</w:t>
            </w:r>
          </w:p>
        </w:tc>
      </w:tr>
      <w:tr w:rsidR="00E338E0" w:rsidRPr="009A071B" w:rsidTr="00B75B8C">
        <w:trPr>
          <w:trHeight w:val="510"/>
        </w:trPr>
        <w:tc>
          <w:tcPr>
            <w:tcW w:w="1808" w:type="dxa"/>
            <w:vMerge w:val="restart"/>
            <w:tcBorders>
              <w:top w:val="nil"/>
              <w:left w:val="single" w:sz="4" w:space="0" w:color="auto"/>
              <w:bottom w:val="single" w:sz="4" w:space="0" w:color="000000"/>
              <w:right w:val="single" w:sz="4" w:space="0" w:color="auto"/>
            </w:tcBorders>
            <w:shd w:val="clear" w:color="auto" w:fill="auto"/>
            <w:vAlign w:val="center"/>
            <w:hideMark/>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Источники финансирования подпрограммы по годам реализации и главным распорядителям бюджетных средств, в том числе по годам:</w:t>
            </w:r>
          </w:p>
        </w:tc>
        <w:tc>
          <w:tcPr>
            <w:tcW w:w="1751" w:type="dxa"/>
            <w:vMerge w:val="restart"/>
            <w:tcBorders>
              <w:top w:val="nil"/>
              <w:left w:val="single" w:sz="4" w:space="0" w:color="auto"/>
              <w:bottom w:val="single" w:sz="4" w:space="0" w:color="auto"/>
              <w:right w:val="single" w:sz="4" w:space="0" w:color="auto"/>
            </w:tcBorders>
            <w:shd w:val="clear" w:color="auto" w:fill="auto"/>
            <w:vAlign w:val="center"/>
            <w:hideMark/>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Наименование подпрограммы</w:t>
            </w:r>
          </w:p>
        </w:tc>
        <w:tc>
          <w:tcPr>
            <w:tcW w:w="1687" w:type="dxa"/>
            <w:vMerge w:val="restart"/>
            <w:tcBorders>
              <w:top w:val="nil"/>
              <w:left w:val="single" w:sz="4" w:space="0" w:color="auto"/>
              <w:bottom w:val="single" w:sz="4" w:space="0" w:color="000000"/>
              <w:right w:val="single" w:sz="4" w:space="0" w:color="auto"/>
            </w:tcBorders>
            <w:shd w:val="clear" w:color="auto" w:fill="auto"/>
            <w:vAlign w:val="center"/>
            <w:hideMark/>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Главный распорядитель бюджетных средств</w:t>
            </w:r>
          </w:p>
        </w:tc>
        <w:tc>
          <w:tcPr>
            <w:tcW w:w="2436" w:type="dxa"/>
            <w:vMerge w:val="restart"/>
            <w:tcBorders>
              <w:top w:val="nil"/>
              <w:left w:val="single" w:sz="4" w:space="0" w:color="auto"/>
              <w:bottom w:val="single" w:sz="4" w:space="0" w:color="auto"/>
              <w:right w:val="single" w:sz="4" w:space="0" w:color="auto"/>
            </w:tcBorders>
            <w:shd w:val="clear" w:color="auto" w:fill="auto"/>
            <w:vAlign w:val="center"/>
            <w:hideMark/>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Источник финансирования</w:t>
            </w:r>
          </w:p>
        </w:tc>
        <w:tc>
          <w:tcPr>
            <w:tcW w:w="7428" w:type="dxa"/>
            <w:gridSpan w:val="6"/>
            <w:tcBorders>
              <w:top w:val="single" w:sz="4" w:space="0" w:color="auto"/>
              <w:left w:val="nil"/>
              <w:bottom w:val="single" w:sz="4" w:space="0" w:color="auto"/>
              <w:right w:val="single" w:sz="4" w:space="0" w:color="auto"/>
            </w:tcBorders>
            <w:shd w:val="clear" w:color="auto" w:fill="auto"/>
            <w:vAlign w:val="center"/>
            <w:hideMark/>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Расходы  (тыс. рублей)</w:t>
            </w:r>
          </w:p>
        </w:tc>
      </w:tr>
      <w:tr w:rsidR="00E338E0" w:rsidRPr="009A071B" w:rsidTr="00B75B8C">
        <w:trPr>
          <w:trHeight w:val="299"/>
        </w:trPr>
        <w:tc>
          <w:tcPr>
            <w:tcW w:w="1808" w:type="dxa"/>
            <w:vMerge/>
            <w:tcBorders>
              <w:top w:val="nil"/>
              <w:left w:val="single" w:sz="4" w:space="0" w:color="auto"/>
              <w:bottom w:val="single" w:sz="4" w:space="0" w:color="000000"/>
              <w:right w:val="single" w:sz="4" w:space="0" w:color="auto"/>
            </w:tcBorders>
            <w:vAlign w:val="center"/>
            <w:hideMark/>
          </w:tcPr>
          <w:p w:rsidR="00E338E0" w:rsidRPr="009A071B" w:rsidRDefault="00E338E0" w:rsidP="00B75B8C">
            <w:pPr>
              <w:spacing w:after="0" w:line="240" w:lineRule="auto"/>
              <w:rPr>
                <w:rFonts w:ascii="Arial" w:eastAsia="Times New Roman" w:hAnsi="Arial" w:cs="Arial"/>
                <w:sz w:val="20"/>
                <w:szCs w:val="20"/>
                <w:lang w:eastAsia="ru-RU"/>
              </w:rPr>
            </w:pPr>
          </w:p>
        </w:tc>
        <w:tc>
          <w:tcPr>
            <w:tcW w:w="1751" w:type="dxa"/>
            <w:vMerge/>
            <w:tcBorders>
              <w:top w:val="nil"/>
              <w:left w:val="single" w:sz="4" w:space="0" w:color="auto"/>
              <w:bottom w:val="single" w:sz="4" w:space="0" w:color="auto"/>
              <w:right w:val="single" w:sz="4" w:space="0" w:color="auto"/>
            </w:tcBorders>
            <w:vAlign w:val="center"/>
            <w:hideMark/>
          </w:tcPr>
          <w:p w:rsidR="00E338E0" w:rsidRPr="009A071B" w:rsidRDefault="00E338E0" w:rsidP="00B75B8C">
            <w:pPr>
              <w:spacing w:after="0" w:line="240" w:lineRule="auto"/>
              <w:rPr>
                <w:rFonts w:ascii="Arial" w:eastAsia="Times New Roman" w:hAnsi="Arial" w:cs="Arial"/>
                <w:sz w:val="20"/>
                <w:szCs w:val="20"/>
                <w:lang w:eastAsia="ru-RU"/>
              </w:rPr>
            </w:pPr>
          </w:p>
        </w:tc>
        <w:tc>
          <w:tcPr>
            <w:tcW w:w="1687" w:type="dxa"/>
            <w:vMerge/>
            <w:tcBorders>
              <w:top w:val="nil"/>
              <w:left w:val="single" w:sz="4" w:space="0" w:color="auto"/>
              <w:bottom w:val="single" w:sz="4" w:space="0" w:color="000000"/>
              <w:right w:val="single" w:sz="4" w:space="0" w:color="auto"/>
            </w:tcBorders>
            <w:vAlign w:val="center"/>
            <w:hideMark/>
          </w:tcPr>
          <w:p w:rsidR="00E338E0" w:rsidRPr="009A071B" w:rsidRDefault="00E338E0" w:rsidP="00B75B8C">
            <w:pPr>
              <w:spacing w:after="0" w:line="240" w:lineRule="auto"/>
              <w:rPr>
                <w:rFonts w:ascii="Arial" w:eastAsia="Times New Roman" w:hAnsi="Arial" w:cs="Arial"/>
                <w:sz w:val="20"/>
                <w:szCs w:val="20"/>
                <w:lang w:eastAsia="ru-RU"/>
              </w:rPr>
            </w:pPr>
          </w:p>
        </w:tc>
        <w:tc>
          <w:tcPr>
            <w:tcW w:w="2436" w:type="dxa"/>
            <w:vMerge/>
            <w:tcBorders>
              <w:top w:val="nil"/>
              <w:left w:val="single" w:sz="4" w:space="0" w:color="auto"/>
              <w:bottom w:val="single" w:sz="4" w:space="0" w:color="auto"/>
              <w:right w:val="single" w:sz="4" w:space="0" w:color="auto"/>
            </w:tcBorders>
            <w:vAlign w:val="center"/>
            <w:hideMark/>
          </w:tcPr>
          <w:p w:rsidR="00E338E0" w:rsidRPr="009A071B" w:rsidRDefault="00E338E0" w:rsidP="00B75B8C">
            <w:pPr>
              <w:spacing w:after="0" w:line="240" w:lineRule="auto"/>
              <w:rPr>
                <w:rFonts w:ascii="Arial" w:eastAsia="Times New Roman" w:hAnsi="Arial" w:cs="Arial"/>
                <w:sz w:val="20"/>
                <w:szCs w:val="20"/>
                <w:lang w:eastAsia="ru-RU"/>
              </w:rPr>
            </w:pPr>
          </w:p>
        </w:tc>
        <w:tc>
          <w:tcPr>
            <w:tcW w:w="1689" w:type="dxa"/>
            <w:tcBorders>
              <w:top w:val="nil"/>
              <w:left w:val="nil"/>
              <w:bottom w:val="single" w:sz="4" w:space="0" w:color="auto"/>
              <w:right w:val="single" w:sz="4" w:space="0" w:color="auto"/>
            </w:tcBorders>
            <w:shd w:val="clear" w:color="auto" w:fill="auto"/>
            <w:vAlign w:val="center"/>
            <w:hideMark/>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Итого</w:t>
            </w:r>
          </w:p>
        </w:tc>
        <w:tc>
          <w:tcPr>
            <w:tcW w:w="1297" w:type="dxa"/>
            <w:tcBorders>
              <w:top w:val="nil"/>
              <w:left w:val="nil"/>
              <w:bottom w:val="single" w:sz="4" w:space="0" w:color="auto"/>
              <w:right w:val="single" w:sz="4" w:space="0" w:color="auto"/>
            </w:tcBorders>
            <w:shd w:val="clear" w:color="auto" w:fill="auto"/>
            <w:vAlign w:val="center"/>
            <w:hideMark/>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 год</w:t>
            </w:r>
          </w:p>
        </w:tc>
        <w:tc>
          <w:tcPr>
            <w:tcW w:w="1107" w:type="dxa"/>
            <w:tcBorders>
              <w:top w:val="nil"/>
              <w:left w:val="nil"/>
              <w:bottom w:val="single" w:sz="4" w:space="0" w:color="auto"/>
              <w:right w:val="single" w:sz="4" w:space="0" w:color="auto"/>
            </w:tcBorders>
            <w:shd w:val="clear" w:color="auto" w:fill="auto"/>
            <w:vAlign w:val="center"/>
            <w:hideMark/>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2017 год</w:t>
            </w:r>
          </w:p>
        </w:tc>
        <w:tc>
          <w:tcPr>
            <w:tcW w:w="1092" w:type="dxa"/>
            <w:tcBorders>
              <w:top w:val="nil"/>
              <w:left w:val="nil"/>
              <w:bottom w:val="single" w:sz="4" w:space="0" w:color="auto"/>
              <w:right w:val="single" w:sz="4" w:space="0" w:color="auto"/>
            </w:tcBorders>
            <w:shd w:val="clear" w:color="auto" w:fill="auto"/>
            <w:vAlign w:val="center"/>
            <w:hideMark/>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2018 год</w:t>
            </w:r>
          </w:p>
        </w:tc>
        <w:tc>
          <w:tcPr>
            <w:tcW w:w="1134" w:type="dxa"/>
            <w:tcBorders>
              <w:top w:val="nil"/>
              <w:left w:val="nil"/>
              <w:bottom w:val="single" w:sz="4" w:space="0" w:color="auto"/>
              <w:right w:val="single" w:sz="4" w:space="0" w:color="auto"/>
            </w:tcBorders>
            <w:shd w:val="clear" w:color="auto" w:fill="auto"/>
            <w:vAlign w:val="center"/>
            <w:hideMark/>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2019 год</w:t>
            </w:r>
          </w:p>
        </w:tc>
        <w:tc>
          <w:tcPr>
            <w:tcW w:w="1109" w:type="dxa"/>
            <w:tcBorders>
              <w:top w:val="nil"/>
              <w:left w:val="nil"/>
              <w:bottom w:val="single" w:sz="4" w:space="0" w:color="auto"/>
              <w:right w:val="single" w:sz="4" w:space="0" w:color="auto"/>
            </w:tcBorders>
            <w:shd w:val="clear" w:color="auto" w:fill="auto"/>
            <w:vAlign w:val="center"/>
            <w:hideMark/>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2020 год</w:t>
            </w:r>
          </w:p>
        </w:tc>
      </w:tr>
      <w:tr w:rsidR="00E338E0" w:rsidRPr="009A071B" w:rsidTr="00B75B8C">
        <w:trPr>
          <w:trHeight w:val="404"/>
        </w:trPr>
        <w:tc>
          <w:tcPr>
            <w:tcW w:w="1808" w:type="dxa"/>
            <w:vMerge/>
            <w:tcBorders>
              <w:top w:val="nil"/>
              <w:left w:val="single" w:sz="4" w:space="0" w:color="auto"/>
              <w:bottom w:val="single" w:sz="4" w:space="0" w:color="000000"/>
              <w:right w:val="single" w:sz="4" w:space="0" w:color="auto"/>
            </w:tcBorders>
            <w:vAlign w:val="center"/>
            <w:hideMark/>
          </w:tcPr>
          <w:p w:rsidR="00E338E0" w:rsidRPr="009A071B" w:rsidRDefault="00E338E0" w:rsidP="00B75B8C">
            <w:pPr>
              <w:spacing w:after="0" w:line="240" w:lineRule="auto"/>
              <w:rPr>
                <w:rFonts w:ascii="Arial" w:eastAsia="Times New Roman" w:hAnsi="Arial" w:cs="Arial"/>
                <w:sz w:val="20"/>
                <w:szCs w:val="20"/>
                <w:lang w:eastAsia="ru-RU"/>
              </w:rPr>
            </w:pPr>
          </w:p>
        </w:tc>
        <w:tc>
          <w:tcPr>
            <w:tcW w:w="1751" w:type="dxa"/>
            <w:vMerge w:val="restart"/>
            <w:tcBorders>
              <w:top w:val="nil"/>
              <w:left w:val="single" w:sz="4" w:space="0" w:color="auto"/>
              <w:bottom w:val="single" w:sz="4" w:space="0" w:color="000000"/>
              <w:right w:val="single" w:sz="4" w:space="0" w:color="auto"/>
            </w:tcBorders>
            <w:shd w:val="clear" w:color="auto" w:fill="auto"/>
            <w:vAlign w:val="center"/>
            <w:hideMark/>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"Развитие автомобильного пассажирского транспорта городского округа Мытищи"</w:t>
            </w:r>
          </w:p>
        </w:tc>
        <w:tc>
          <w:tcPr>
            <w:tcW w:w="1687" w:type="dxa"/>
            <w:vMerge w:val="restart"/>
            <w:tcBorders>
              <w:top w:val="nil"/>
              <w:left w:val="single" w:sz="4" w:space="0" w:color="auto"/>
              <w:bottom w:val="single" w:sz="4" w:space="0" w:color="000000"/>
              <w:right w:val="single" w:sz="4" w:space="0" w:color="auto"/>
            </w:tcBorders>
            <w:shd w:val="clear" w:color="auto" w:fill="auto"/>
            <w:vAlign w:val="center"/>
            <w:hideMark/>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Администрация городского округа Мытищи</w:t>
            </w:r>
          </w:p>
        </w:tc>
        <w:tc>
          <w:tcPr>
            <w:tcW w:w="2436" w:type="dxa"/>
            <w:tcBorders>
              <w:top w:val="nil"/>
              <w:left w:val="nil"/>
              <w:bottom w:val="single" w:sz="4" w:space="0" w:color="auto"/>
              <w:right w:val="single" w:sz="4" w:space="0" w:color="auto"/>
            </w:tcBorders>
            <w:shd w:val="clear" w:color="auto" w:fill="auto"/>
            <w:vAlign w:val="center"/>
            <w:hideMark/>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Всего:</w:t>
            </w:r>
            <w:r w:rsidRPr="009A071B">
              <w:rPr>
                <w:rFonts w:ascii="Arial" w:eastAsia="Times New Roman" w:hAnsi="Arial" w:cs="Arial"/>
                <w:sz w:val="20"/>
                <w:szCs w:val="20"/>
                <w:lang w:eastAsia="ru-RU"/>
              </w:rPr>
              <w:br/>
              <w:t>в том числе:</w:t>
            </w:r>
          </w:p>
        </w:tc>
        <w:tc>
          <w:tcPr>
            <w:tcW w:w="1689" w:type="dxa"/>
            <w:tcBorders>
              <w:top w:val="nil"/>
              <w:left w:val="nil"/>
              <w:bottom w:val="single" w:sz="4" w:space="0" w:color="auto"/>
              <w:right w:val="single" w:sz="4" w:space="0" w:color="auto"/>
            </w:tcBorders>
            <w:shd w:val="clear" w:color="auto" w:fill="auto"/>
            <w:vAlign w:val="center"/>
            <w:hideMark/>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391 669,7</w:t>
            </w:r>
          </w:p>
        </w:tc>
        <w:tc>
          <w:tcPr>
            <w:tcW w:w="1297" w:type="dxa"/>
            <w:tcBorders>
              <w:top w:val="nil"/>
              <w:left w:val="nil"/>
              <w:bottom w:val="single" w:sz="4" w:space="0" w:color="auto"/>
              <w:right w:val="single" w:sz="4" w:space="0" w:color="auto"/>
            </w:tcBorders>
            <w:shd w:val="clear" w:color="auto" w:fill="auto"/>
            <w:vAlign w:val="center"/>
            <w:hideMark/>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120 031,0</w:t>
            </w:r>
          </w:p>
        </w:tc>
        <w:tc>
          <w:tcPr>
            <w:tcW w:w="1107" w:type="dxa"/>
            <w:tcBorders>
              <w:top w:val="nil"/>
              <w:left w:val="nil"/>
              <w:bottom w:val="single" w:sz="4" w:space="0" w:color="auto"/>
              <w:right w:val="single" w:sz="4" w:space="0" w:color="auto"/>
            </w:tcBorders>
            <w:shd w:val="clear" w:color="auto" w:fill="auto"/>
            <w:vAlign w:val="center"/>
            <w:hideMark/>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143 713,8</w:t>
            </w:r>
          </w:p>
        </w:tc>
        <w:tc>
          <w:tcPr>
            <w:tcW w:w="1092" w:type="dxa"/>
            <w:tcBorders>
              <w:top w:val="nil"/>
              <w:left w:val="nil"/>
              <w:bottom w:val="single" w:sz="4" w:space="0" w:color="auto"/>
              <w:right w:val="single" w:sz="4" w:space="0" w:color="auto"/>
            </w:tcBorders>
            <w:shd w:val="clear" w:color="auto" w:fill="auto"/>
            <w:vAlign w:val="center"/>
            <w:hideMark/>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99 260,1</w:t>
            </w:r>
          </w:p>
        </w:tc>
        <w:tc>
          <w:tcPr>
            <w:tcW w:w="1134" w:type="dxa"/>
            <w:tcBorders>
              <w:top w:val="nil"/>
              <w:left w:val="nil"/>
              <w:bottom w:val="single" w:sz="4" w:space="0" w:color="auto"/>
              <w:right w:val="single" w:sz="4" w:space="0" w:color="auto"/>
            </w:tcBorders>
            <w:shd w:val="clear" w:color="auto" w:fill="auto"/>
            <w:vAlign w:val="center"/>
            <w:hideMark/>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14 332,4</w:t>
            </w:r>
          </w:p>
        </w:tc>
        <w:tc>
          <w:tcPr>
            <w:tcW w:w="1109" w:type="dxa"/>
            <w:tcBorders>
              <w:top w:val="nil"/>
              <w:left w:val="nil"/>
              <w:bottom w:val="single" w:sz="4" w:space="0" w:color="auto"/>
              <w:right w:val="single" w:sz="4" w:space="0" w:color="auto"/>
            </w:tcBorders>
            <w:shd w:val="clear" w:color="auto" w:fill="auto"/>
            <w:vAlign w:val="center"/>
            <w:hideMark/>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14 332,4</w:t>
            </w:r>
          </w:p>
        </w:tc>
      </w:tr>
      <w:tr w:rsidR="00E338E0" w:rsidRPr="009A071B" w:rsidTr="00B75B8C">
        <w:trPr>
          <w:trHeight w:val="286"/>
        </w:trPr>
        <w:tc>
          <w:tcPr>
            <w:tcW w:w="1808" w:type="dxa"/>
            <w:vMerge/>
            <w:tcBorders>
              <w:top w:val="nil"/>
              <w:left w:val="single" w:sz="4" w:space="0" w:color="auto"/>
              <w:bottom w:val="single" w:sz="4" w:space="0" w:color="000000"/>
              <w:right w:val="single" w:sz="4" w:space="0" w:color="auto"/>
            </w:tcBorders>
            <w:vAlign w:val="center"/>
            <w:hideMark/>
          </w:tcPr>
          <w:p w:rsidR="00E338E0" w:rsidRPr="009A071B" w:rsidRDefault="00E338E0" w:rsidP="00B75B8C">
            <w:pPr>
              <w:spacing w:after="0" w:line="240" w:lineRule="auto"/>
              <w:rPr>
                <w:rFonts w:ascii="Arial" w:eastAsia="Times New Roman" w:hAnsi="Arial" w:cs="Arial"/>
                <w:sz w:val="20"/>
                <w:szCs w:val="20"/>
                <w:lang w:eastAsia="ru-RU"/>
              </w:rPr>
            </w:pPr>
          </w:p>
        </w:tc>
        <w:tc>
          <w:tcPr>
            <w:tcW w:w="1751" w:type="dxa"/>
            <w:vMerge/>
            <w:tcBorders>
              <w:top w:val="nil"/>
              <w:left w:val="single" w:sz="4" w:space="0" w:color="auto"/>
              <w:bottom w:val="single" w:sz="4" w:space="0" w:color="000000"/>
              <w:right w:val="single" w:sz="4" w:space="0" w:color="auto"/>
            </w:tcBorders>
            <w:vAlign w:val="center"/>
            <w:hideMark/>
          </w:tcPr>
          <w:p w:rsidR="00E338E0" w:rsidRPr="009A071B" w:rsidRDefault="00E338E0" w:rsidP="00B75B8C">
            <w:pPr>
              <w:spacing w:after="0" w:line="240" w:lineRule="auto"/>
              <w:rPr>
                <w:rFonts w:ascii="Arial" w:eastAsia="Times New Roman" w:hAnsi="Arial" w:cs="Arial"/>
                <w:sz w:val="20"/>
                <w:szCs w:val="20"/>
                <w:lang w:eastAsia="ru-RU"/>
              </w:rPr>
            </w:pPr>
          </w:p>
        </w:tc>
        <w:tc>
          <w:tcPr>
            <w:tcW w:w="1687" w:type="dxa"/>
            <w:vMerge/>
            <w:tcBorders>
              <w:top w:val="nil"/>
              <w:left w:val="single" w:sz="4" w:space="0" w:color="auto"/>
              <w:bottom w:val="single" w:sz="4" w:space="0" w:color="000000"/>
              <w:right w:val="single" w:sz="4" w:space="0" w:color="auto"/>
            </w:tcBorders>
            <w:vAlign w:val="center"/>
            <w:hideMark/>
          </w:tcPr>
          <w:p w:rsidR="00E338E0" w:rsidRPr="009A071B" w:rsidRDefault="00E338E0" w:rsidP="00B75B8C">
            <w:pPr>
              <w:spacing w:after="0" w:line="240" w:lineRule="auto"/>
              <w:rPr>
                <w:rFonts w:ascii="Arial" w:eastAsia="Times New Roman" w:hAnsi="Arial" w:cs="Arial"/>
                <w:sz w:val="20"/>
                <w:szCs w:val="20"/>
                <w:lang w:eastAsia="ru-RU"/>
              </w:rPr>
            </w:pPr>
          </w:p>
        </w:tc>
        <w:tc>
          <w:tcPr>
            <w:tcW w:w="2436" w:type="dxa"/>
            <w:tcBorders>
              <w:top w:val="nil"/>
              <w:left w:val="nil"/>
              <w:bottom w:val="single" w:sz="4" w:space="0" w:color="auto"/>
              <w:right w:val="single" w:sz="4" w:space="0" w:color="auto"/>
            </w:tcBorders>
            <w:shd w:val="clear" w:color="auto" w:fill="auto"/>
            <w:vAlign w:val="center"/>
            <w:hideMark/>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Внебюджетные источники</w:t>
            </w:r>
          </w:p>
        </w:tc>
        <w:tc>
          <w:tcPr>
            <w:tcW w:w="1689" w:type="dxa"/>
            <w:tcBorders>
              <w:top w:val="nil"/>
              <w:left w:val="nil"/>
              <w:bottom w:val="single" w:sz="4" w:space="0" w:color="auto"/>
              <w:right w:val="single" w:sz="4" w:space="0" w:color="auto"/>
            </w:tcBorders>
            <w:shd w:val="clear" w:color="auto" w:fill="auto"/>
            <w:vAlign w:val="center"/>
            <w:hideMark/>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322 488,0</w:t>
            </w:r>
          </w:p>
        </w:tc>
        <w:tc>
          <w:tcPr>
            <w:tcW w:w="1297" w:type="dxa"/>
            <w:tcBorders>
              <w:top w:val="nil"/>
              <w:left w:val="nil"/>
              <w:bottom w:val="single" w:sz="4" w:space="0" w:color="auto"/>
              <w:right w:val="single" w:sz="4" w:space="0" w:color="auto"/>
            </w:tcBorders>
            <w:shd w:val="clear" w:color="auto" w:fill="auto"/>
            <w:vAlign w:val="center"/>
            <w:hideMark/>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107 855,0</w:t>
            </w:r>
          </w:p>
        </w:tc>
        <w:tc>
          <w:tcPr>
            <w:tcW w:w="1107" w:type="dxa"/>
            <w:tcBorders>
              <w:top w:val="nil"/>
              <w:left w:val="nil"/>
              <w:bottom w:val="single" w:sz="4" w:space="0" w:color="auto"/>
              <w:right w:val="single" w:sz="4" w:space="0" w:color="auto"/>
            </w:tcBorders>
            <w:shd w:val="clear" w:color="auto" w:fill="auto"/>
            <w:vAlign w:val="center"/>
            <w:hideMark/>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130 744,0</w:t>
            </w:r>
          </w:p>
        </w:tc>
        <w:tc>
          <w:tcPr>
            <w:tcW w:w="1092" w:type="dxa"/>
            <w:tcBorders>
              <w:top w:val="nil"/>
              <w:left w:val="nil"/>
              <w:bottom w:val="single" w:sz="4" w:space="0" w:color="auto"/>
              <w:right w:val="single" w:sz="4" w:space="0" w:color="auto"/>
            </w:tcBorders>
            <w:shd w:val="clear" w:color="auto" w:fill="auto"/>
            <w:vAlign w:val="center"/>
            <w:hideMark/>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83 889,0</w:t>
            </w:r>
          </w:p>
        </w:tc>
        <w:tc>
          <w:tcPr>
            <w:tcW w:w="1134" w:type="dxa"/>
            <w:tcBorders>
              <w:top w:val="nil"/>
              <w:left w:val="nil"/>
              <w:bottom w:val="single" w:sz="4" w:space="0" w:color="auto"/>
              <w:right w:val="single" w:sz="4" w:space="0" w:color="auto"/>
            </w:tcBorders>
            <w:shd w:val="clear" w:color="auto" w:fill="auto"/>
            <w:vAlign w:val="center"/>
            <w:hideMark/>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109" w:type="dxa"/>
            <w:tcBorders>
              <w:top w:val="nil"/>
              <w:left w:val="nil"/>
              <w:bottom w:val="single" w:sz="4" w:space="0" w:color="auto"/>
              <w:right w:val="single" w:sz="4" w:space="0" w:color="auto"/>
            </w:tcBorders>
            <w:shd w:val="clear" w:color="auto" w:fill="auto"/>
            <w:vAlign w:val="center"/>
            <w:hideMark/>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r>
      <w:tr w:rsidR="00E338E0" w:rsidRPr="009A071B" w:rsidTr="00B75B8C">
        <w:trPr>
          <w:trHeight w:val="765"/>
        </w:trPr>
        <w:tc>
          <w:tcPr>
            <w:tcW w:w="1808" w:type="dxa"/>
            <w:vMerge/>
            <w:tcBorders>
              <w:top w:val="nil"/>
              <w:left w:val="single" w:sz="4" w:space="0" w:color="auto"/>
              <w:bottom w:val="single" w:sz="4" w:space="0" w:color="000000"/>
              <w:right w:val="single" w:sz="4" w:space="0" w:color="auto"/>
            </w:tcBorders>
            <w:vAlign w:val="center"/>
            <w:hideMark/>
          </w:tcPr>
          <w:p w:rsidR="00E338E0" w:rsidRPr="009A071B" w:rsidRDefault="00E338E0" w:rsidP="00B75B8C">
            <w:pPr>
              <w:spacing w:after="0" w:line="240" w:lineRule="auto"/>
              <w:rPr>
                <w:rFonts w:ascii="Arial" w:eastAsia="Times New Roman" w:hAnsi="Arial" w:cs="Arial"/>
                <w:sz w:val="20"/>
                <w:szCs w:val="20"/>
                <w:lang w:eastAsia="ru-RU"/>
              </w:rPr>
            </w:pPr>
          </w:p>
        </w:tc>
        <w:tc>
          <w:tcPr>
            <w:tcW w:w="1751" w:type="dxa"/>
            <w:vMerge/>
            <w:tcBorders>
              <w:top w:val="nil"/>
              <w:left w:val="single" w:sz="4" w:space="0" w:color="auto"/>
              <w:bottom w:val="single" w:sz="4" w:space="0" w:color="000000"/>
              <w:right w:val="single" w:sz="4" w:space="0" w:color="auto"/>
            </w:tcBorders>
            <w:vAlign w:val="center"/>
            <w:hideMark/>
          </w:tcPr>
          <w:p w:rsidR="00E338E0" w:rsidRPr="009A071B" w:rsidRDefault="00E338E0" w:rsidP="00B75B8C">
            <w:pPr>
              <w:spacing w:after="0" w:line="240" w:lineRule="auto"/>
              <w:rPr>
                <w:rFonts w:ascii="Arial" w:eastAsia="Times New Roman" w:hAnsi="Arial" w:cs="Arial"/>
                <w:sz w:val="20"/>
                <w:szCs w:val="20"/>
                <w:lang w:eastAsia="ru-RU"/>
              </w:rPr>
            </w:pPr>
          </w:p>
        </w:tc>
        <w:tc>
          <w:tcPr>
            <w:tcW w:w="1687" w:type="dxa"/>
            <w:vMerge/>
            <w:tcBorders>
              <w:top w:val="nil"/>
              <w:left w:val="single" w:sz="4" w:space="0" w:color="auto"/>
              <w:bottom w:val="single" w:sz="4" w:space="0" w:color="000000"/>
              <w:right w:val="single" w:sz="4" w:space="0" w:color="auto"/>
            </w:tcBorders>
            <w:vAlign w:val="center"/>
            <w:hideMark/>
          </w:tcPr>
          <w:p w:rsidR="00E338E0" w:rsidRPr="009A071B" w:rsidRDefault="00E338E0" w:rsidP="00B75B8C">
            <w:pPr>
              <w:spacing w:after="0" w:line="240" w:lineRule="auto"/>
              <w:rPr>
                <w:rFonts w:ascii="Arial" w:eastAsia="Times New Roman" w:hAnsi="Arial" w:cs="Arial"/>
                <w:sz w:val="20"/>
                <w:szCs w:val="20"/>
                <w:lang w:eastAsia="ru-RU"/>
              </w:rPr>
            </w:pPr>
          </w:p>
        </w:tc>
        <w:tc>
          <w:tcPr>
            <w:tcW w:w="2436" w:type="dxa"/>
            <w:tcBorders>
              <w:top w:val="nil"/>
              <w:left w:val="nil"/>
              <w:bottom w:val="single" w:sz="4" w:space="0" w:color="auto"/>
              <w:right w:val="single" w:sz="4" w:space="0" w:color="auto"/>
            </w:tcBorders>
            <w:shd w:val="clear" w:color="auto" w:fill="auto"/>
            <w:vAlign w:val="center"/>
            <w:hideMark/>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1689" w:type="dxa"/>
            <w:tcBorders>
              <w:top w:val="nil"/>
              <w:left w:val="nil"/>
              <w:bottom w:val="single" w:sz="4" w:space="0" w:color="auto"/>
              <w:right w:val="single" w:sz="4" w:space="0" w:color="auto"/>
            </w:tcBorders>
            <w:shd w:val="clear" w:color="auto" w:fill="auto"/>
            <w:vAlign w:val="center"/>
            <w:hideMark/>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69 181,7</w:t>
            </w:r>
          </w:p>
        </w:tc>
        <w:tc>
          <w:tcPr>
            <w:tcW w:w="1297" w:type="dxa"/>
            <w:tcBorders>
              <w:top w:val="nil"/>
              <w:left w:val="nil"/>
              <w:bottom w:val="single" w:sz="4" w:space="0" w:color="auto"/>
              <w:right w:val="single" w:sz="4" w:space="0" w:color="auto"/>
            </w:tcBorders>
            <w:shd w:val="clear" w:color="auto" w:fill="auto"/>
            <w:vAlign w:val="center"/>
            <w:hideMark/>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12 176,0</w:t>
            </w:r>
          </w:p>
        </w:tc>
        <w:tc>
          <w:tcPr>
            <w:tcW w:w="1107" w:type="dxa"/>
            <w:tcBorders>
              <w:top w:val="nil"/>
              <w:left w:val="nil"/>
              <w:bottom w:val="single" w:sz="4" w:space="0" w:color="auto"/>
              <w:right w:val="single" w:sz="4" w:space="0" w:color="auto"/>
            </w:tcBorders>
            <w:shd w:val="clear" w:color="auto" w:fill="auto"/>
            <w:vAlign w:val="center"/>
            <w:hideMark/>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12 969,8</w:t>
            </w:r>
          </w:p>
        </w:tc>
        <w:tc>
          <w:tcPr>
            <w:tcW w:w="1092" w:type="dxa"/>
            <w:tcBorders>
              <w:top w:val="nil"/>
              <w:left w:val="nil"/>
              <w:bottom w:val="single" w:sz="4" w:space="0" w:color="auto"/>
              <w:right w:val="single" w:sz="4" w:space="0" w:color="auto"/>
            </w:tcBorders>
            <w:shd w:val="clear" w:color="auto" w:fill="auto"/>
            <w:vAlign w:val="center"/>
            <w:hideMark/>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15 371,1</w:t>
            </w:r>
          </w:p>
        </w:tc>
        <w:tc>
          <w:tcPr>
            <w:tcW w:w="1134" w:type="dxa"/>
            <w:tcBorders>
              <w:top w:val="nil"/>
              <w:left w:val="nil"/>
              <w:bottom w:val="single" w:sz="4" w:space="0" w:color="auto"/>
              <w:right w:val="single" w:sz="4" w:space="0" w:color="auto"/>
            </w:tcBorders>
            <w:shd w:val="clear" w:color="auto" w:fill="auto"/>
            <w:vAlign w:val="center"/>
            <w:hideMark/>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14 332,4</w:t>
            </w:r>
          </w:p>
        </w:tc>
        <w:tc>
          <w:tcPr>
            <w:tcW w:w="1109" w:type="dxa"/>
            <w:tcBorders>
              <w:top w:val="nil"/>
              <w:left w:val="nil"/>
              <w:bottom w:val="single" w:sz="4" w:space="0" w:color="auto"/>
              <w:right w:val="single" w:sz="4" w:space="0" w:color="auto"/>
            </w:tcBorders>
            <w:shd w:val="clear" w:color="auto" w:fill="auto"/>
            <w:vAlign w:val="center"/>
            <w:hideMark/>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14 332,4</w:t>
            </w:r>
          </w:p>
        </w:tc>
      </w:tr>
      <w:tr w:rsidR="00E338E0" w:rsidRPr="009A071B" w:rsidTr="00B75B8C">
        <w:trPr>
          <w:trHeight w:val="2385"/>
        </w:trPr>
        <w:tc>
          <w:tcPr>
            <w:tcW w:w="7682"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Планируемые результаты реализации подпрограммы</w:t>
            </w:r>
          </w:p>
        </w:tc>
        <w:tc>
          <w:tcPr>
            <w:tcW w:w="7428" w:type="dxa"/>
            <w:gridSpan w:val="6"/>
            <w:tcBorders>
              <w:top w:val="single" w:sz="4" w:space="0" w:color="auto"/>
              <w:left w:val="nil"/>
              <w:bottom w:val="single" w:sz="4" w:space="0" w:color="auto"/>
              <w:right w:val="single" w:sz="4" w:space="0" w:color="auto"/>
            </w:tcBorders>
            <w:shd w:val="clear" w:color="auto" w:fill="auto"/>
            <w:vAlign w:val="center"/>
            <w:hideMark/>
          </w:tcPr>
          <w:p w:rsidR="00E338E0" w:rsidRPr="009A071B" w:rsidRDefault="00E338E0" w:rsidP="00C4107D">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1. Повышение доступности и качества транспортного обслуживания населения;</w:t>
            </w:r>
            <w:r w:rsidRPr="009A071B">
              <w:rPr>
                <w:rFonts w:ascii="Arial" w:eastAsia="Times New Roman" w:hAnsi="Arial" w:cs="Arial"/>
                <w:sz w:val="20"/>
                <w:szCs w:val="20"/>
                <w:lang w:eastAsia="ru-RU"/>
              </w:rPr>
              <w:br/>
              <w:t>2. Обеспечение бесперебойного обслуживания пассажиров;</w:t>
            </w:r>
            <w:r w:rsidRPr="009A071B">
              <w:rPr>
                <w:rFonts w:ascii="Arial" w:eastAsia="Times New Roman" w:hAnsi="Arial" w:cs="Arial"/>
                <w:sz w:val="20"/>
                <w:szCs w:val="20"/>
                <w:lang w:eastAsia="ru-RU"/>
              </w:rPr>
              <w:br/>
              <w:t>3. Ежегодное обеспечение социальных гарантий по перевозке льготной категории граждан по 1</w:t>
            </w:r>
            <w:r w:rsidR="00C4107D">
              <w:rPr>
                <w:rFonts w:ascii="Arial" w:eastAsia="Times New Roman" w:hAnsi="Arial" w:cs="Arial"/>
                <w:sz w:val="20"/>
                <w:szCs w:val="20"/>
                <w:lang w:eastAsia="ru-RU"/>
              </w:rPr>
              <w:t>3</w:t>
            </w:r>
            <w:r w:rsidRPr="009A071B">
              <w:rPr>
                <w:rFonts w:ascii="Arial" w:eastAsia="Times New Roman" w:hAnsi="Arial" w:cs="Arial"/>
                <w:sz w:val="20"/>
                <w:szCs w:val="20"/>
                <w:lang w:eastAsia="ru-RU"/>
              </w:rPr>
              <w:t xml:space="preserve"> (с 2017 года - по 1</w:t>
            </w:r>
            <w:r w:rsidR="00C4107D">
              <w:rPr>
                <w:rFonts w:ascii="Arial" w:eastAsia="Times New Roman" w:hAnsi="Arial" w:cs="Arial"/>
                <w:sz w:val="20"/>
                <w:szCs w:val="20"/>
                <w:lang w:eastAsia="ru-RU"/>
              </w:rPr>
              <w:t>4</w:t>
            </w:r>
            <w:r w:rsidRPr="009A071B">
              <w:rPr>
                <w:rFonts w:ascii="Arial" w:eastAsia="Times New Roman" w:hAnsi="Arial" w:cs="Arial"/>
                <w:sz w:val="20"/>
                <w:szCs w:val="20"/>
                <w:lang w:eastAsia="ru-RU"/>
              </w:rPr>
              <w:t>) муниципальным маршрутам регулярного сообщения по регулируемым тарифам;</w:t>
            </w:r>
            <w:r w:rsidRPr="009A071B">
              <w:rPr>
                <w:rFonts w:ascii="Arial" w:eastAsia="Times New Roman" w:hAnsi="Arial" w:cs="Arial"/>
                <w:sz w:val="20"/>
                <w:szCs w:val="20"/>
                <w:lang w:eastAsia="ru-RU"/>
              </w:rPr>
              <w:br/>
              <w:t>4. Улучшение экологической обстановки за счет доведения уровня обеспеченности пассажирского автопарка подвижным составом более высокого экологического класса до 99,2% к концу 2018 года.</w:t>
            </w:r>
          </w:p>
        </w:tc>
      </w:tr>
    </w:tbl>
    <w:p w:rsidR="00E338E0" w:rsidRPr="009A071B" w:rsidRDefault="00E338E0" w:rsidP="00E338E0">
      <w:pPr>
        <w:pStyle w:val="a4"/>
        <w:autoSpaceDE w:val="0"/>
        <w:autoSpaceDN w:val="0"/>
        <w:ind w:right="-31"/>
        <w:rPr>
          <w:rFonts w:ascii="Arial" w:hAnsi="Arial" w:cs="Arial"/>
          <w:sz w:val="24"/>
          <w:szCs w:val="24"/>
        </w:rPr>
      </w:pPr>
    </w:p>
    <w:p w:rsidR="00E338E0" w:rsidRPr="009A071B" w:rsidRDefault="00E338E0" w:rsidP="00E338E0">
      <w:pPr>
        <w:pStyle w:val="a4"/>
        <w:numPr>
          <w:ilvl w:val="0"/>
          <w:numId w:val="12"/>
        </w:numPr>
        <w:autoSpaceDE w:val="0"/>
        <w:autoSpaceDN w:val="0"/>
        <w:ind w:right="-31"/>
        <w:jc w:val="center"/>
        <w:rPr>
          <w:rFonts w:ascii="Arial" w:hAnsi="Arial" w:cs="Arial"/>
          <w:sz w:val="24"/>
          <w:szCs w:val="24"/>
        </w:rPr>
      </w:pPr>
      <w:r w:rsidRPr="009A071B">
        <w:rPr>
          <w:rFonts w:ascii="Arial" w:hAnsi="Arial" w:cs="Arial"/>
          <w:bCs/>
          <w:sz w:val="24"/>
          <w:szCs w:val="24"/>
        </w:rPr>
        <w:lastRenderedPageBreak/>
        <w:t>Общая х</w:t>
      </w:r>
      <w:r w:rsidRPr="009A071B">
        <w:rPr>
          <w:rFonts w:ascii="Arial" w:hAnsi="Arial" w:cs="Arial"/>
          <w:sz w:val="24"/>
          <w:szCs w:val="24"/>
        </w:rPr>
        <w:t xml:space="preserve">арактеристика проблемы в рассматриваемой сфере и прогноз развития ситуации с учетом реализации подпрограммы 2 «Развитие автомобильного пассажирского транспорта городского округа Мытищи» </w:t>
      </w:r>
    </w:p>
    <w:p w:rsidR="00E338E0" w:rsidRPr="009A071B" w:rsidRDefault="00E338E0" w:rsidP="00E338E0">
      <w:pPr>
        <w:autoSpaceDE w:val="0"/>
        <w:autoSpaceDN w:val="0"/>
        <w:spacing w:after="0" w:line="240" w:lineRule="auto"/>
        <w:ind w:left="360" w:right="-31"/>
        <w:jc w:val="center"/>
        <w:rPr>
          <w:rFonts w:ascii="Arial" w:hAnsi="Arial" w:cs="Arial"/>
          <w:bCs/>
          <w:sz w:val="24"/>
          <w:szCs w:val="24"/>
        </w:rPr>
      </w:pPr>
      <w:r w:rsidRPr="009A071B">
        <w:rPr>
          <w:rFonts w:ascii="Arial" w:hAnsi="Arial" w:cs="Arial"/>
          <w:sz w:val="24"/>
          <w:szCs w:val="24"/>
        </w:rPr>
        <w:t>(далее – подпрограмма 2)</w:t>
      </w:r>
    </w:p>
    <w:p w:rsidR="00E338E0" w:rsidRPr="009A071B" w:rsidRDefault="00E338E0" w:rsidP="00E338E0">
      <w:pPr>
        <w:autoSpaceDE w:val="0"/>
        <w:autoSpaceDN w:val="0"/>
        <w:adjustRightInd w:val="0"/>
        <w:spacing w:after="0" w:line="240" w:lineRule="auto"/>
        <w:ind w:right="-31" w:firstLine="720"/>
        <w:jc w:val="both"/>
        <w:rPr>
          <w:rFonts w:ascii="Arial" w:hAnsi="Arial" w:cs="Arial"/>
          <w:sz w:val="24"/>
          <w:szCs w:val="24"/>
        </w:rPr>
      </w:pPr>
      <w:r w:rsidRPr="009A071B">
        <w:rPr>
          <w:rFonts w:ascii="Arial" w:hAnsi="Arial" w:cs="Arial"/>
          <w:sz w:val="24"/>
          <w:szCs w:val="24"/>
        </w:rPr>
        <w:t xml:space="preserve">Развитие автомобильного пассажирского транспорта для городского округа Мытищи также имеет весомое значение. Транспортный комплекс городского округа Мытищи представляет сегодня развитую систему, обеспечивающую потребности экономики муниципального образования. Важнейшая составная часть транспортной инфраструктуры – это пассажирский транспорт общего пользования. Его устойчивое и эффективное функционирование является необходимым условием стабилизации, структурной перестройки экономики, улучшения условий и уровня жизни населения. </w:t>
      </w:r>
    </w:p>
    <w:p w:rsidR="00E338E0" w:rsidRPr="009A071B" w:rsidRDefault="00E338E0" w:rsidP="00E338E0">
      <w:pPr>
        <w:autoSpaceDE w:val="0"/>
        <w:autoSpaceDN w:val="0"/>
        <w:adjustRightInd w:val="0"/>
        <w:spacing w:after="0" w:line="240" w:lineRule="auto"/>
        <w:ind w:right="-31" w:firstLine="709"/>
        <w:jc w:val="both"/>
        <w:outlineLvl w:val="1"/>
        <w:rPr>
          <w:rFonts w:ascii="Arial" w:hAnsi="Arial" w:cs="Arial"/>
          <w:sz w:val="24"/>
          <w:szCs w:val="24"/>
        </w:rPr>
      </w:pPr>
      <w:r w:rsidRPr="009A071B">
        <w:rPr>
          <w:rFonts w:ascii="Arial" w:hAnsi="Arial" w:cs="Arial"/>
          <w:sz w:val="24"/>
          <w:szCs w:val="24"/>
        </w:rPr>
        <w:t>В границах городского округа Мытищи представлены и широко используются автомобильный и железнодорожный виды транспорта, однако основным средством транспортного сообщения между населенными пунктами являются перевозки пассажиров автомобильным транспортом.</w:t>
      </w:r>
    </w:p>
    <w:p w:rsidR="00E338E0" w:rsidRPr="009A071B" w:rsidRDefault="00E338E0" w:rsidP="00E338E0">
      <w:pPr>
        <w:spacing w:after="0" w:line="240" w:lineRule="auto"/>
        <w:ind w:right="-31" w:firstLine="709"/>
        <w:jc w:val="both"/>
        <w:rPr>
          <w:rFonts w:ascii="Arial" w:hAnsi="Arial" w:cs="Arial"/>
          <w:sz w:val="24"/>
          <w:szCs w:val="24"/>
        </w:rPr>
      </w:pPr>
      <w:r w:rsidRPr="009A071B">
        <w:rPr>
          <w:rFonts w:ascii="Arial" w:hAnsi="Arial" w:cs="Arial"/>
          <w:sz w:val="24"/>
          <w:szCs w:val="24"/>
        </w:rPr>
        <w:t>На сегодняшний день рынок оказания пассажирских транспортных услуг на территории городского округа Мытищи развивается как за счет государственного сектора перевозок, так и за счет привлечения хозяйствующих субъектов негосударственных форм собственности. Так, помимо крупнейшего перевозчика ГУП МО «МОСТРАНСАВТО» перевозки пассажиров осуществляют еще 6 юридических лиц – ООО «Автолайн – Мытищи», ООО «</w:t>
      </w:r>
      <w:proofErr w:type="spellStart"/>
      <w:r w:rsidRPr="009A071B">
        <w:rPr>
          <w:rFonts w:ascii="Arial" w:hAnsi="Arial" w:cs="Arial"/>
          <w:sz w:val="24"/>
          <w:szCs w:val="24"/>
        </w:rPr>
        <w:t>Трансавтопрестиж</w:t>
      </w:r>
      <w:proofErr w:type="spellEnd"/>
      <w:r w:rsidRPr="009A071B">
        <w:rPr>
          <w:rFonts w:ascii="Arial" w:hAnsi="Arial" w:cs="Arial"/>
          <w:sz w:val="24"/>
          <w:szCs w:val="24"/>
        </w:rPr>
        <w:t>», ООО «</w:t>
      </w:r>
      <w:proofErr w:type="spellStart"/>
      <w:r w:rsidRPr="009A071B">
        <w:rPr>
          <w:rFonts w:ascii="Arial" w:hAnsi="Arial" w:cs="Arial"/>
          <w:sz w:val="24"/>
          <w:szCs w:val="24"/>
        </w:rPr>
        <w:t>ТрансИнвест</w:t>
      </w:r>
      <w:proofErr w:type="spellEnd"/>
      <w:r w:rsidRPr="009A071B">
        <w:rPr>
          <w:rFonts w:ascii="Arial" w:hAnsi="Arial" w:cs="Arial"/>
          <w:sz w:val="24"/>
          <w:szCs w:val="24"/>
        </w:rPr>
        <w:t>», ООО «</w:t>
      </w:r>
      <w:proofErr w:type="spellStart"/>
      <w:r w:rsidRPr="009A071B">
        <w:rPr>
          <w:rFonts w:ascii="Arial" w:hAnsi="Arial" w:cs="Arial"/>
          <w:sz w:val="24"/>
          <w:szCs w:val="24"/>
        </w:rPr>
        <w:t>КомБАТ</w:t>
      </w:r>
      <w:proofErr w:type="spellEnd"/>
      <w:r w:rsidRPr="009A071B">
        <w:rPr>
          <w:rFonts w:ascii="Arial" w:hAnsi="Arial" w:cs="Arial"/>
          <w:sz w:val="24"/>
          <w:szCs w:val="24"/>
        </w:rPr>
        <w:t>», ООО «МАКСАВТО», ООО «ККБ-БУСЛАЙН». В распоряжении данных предприятий находится 380 единиц автобусов, которые осуществляют обслуживание населения.</w:t>
      </w:r>
    </w:p>
    <w:p w:rsidR="00E338E0" w:rsidRPr="009A071B" w:rsidRDefault="00E338E0" w:rsidP="00E338E0">
      <w:pPr>
        <w:autoSpaceDE w:val="0"/>
        <w:autoSpaceDN w:val="0"/>
        <w:adjustRightInd w:val="0"/>
        <w:spacing w:after="0" w:line="240" w:lineRule="auto"/>
        <w:ind w:right="-31" w:firstLine="709"/>
        <w:jc w:val="both"/>
        <w:rPr>
          <w:rFonts w:ascii="Arial" w:hAnsi="Arial" w:cs="Arial"/>
          <w:sz w:val="24"/>
          <w:szCs w:val="24"/>
        </w:rPr>
      </w:pPr>
      <w:r w:rsidRPr="009A071B">
        <w:rPr>
          <w:rStyle w:val="a3"/>
          <w:rFonts w:ascii="Arial" w:hAnsi="Arial" w:cs="Arial"/>
          <w:b w:val="0"/>
          <w:sz w:val="24"/>
          <w:szCs w:val="24"/>
          <w:shd w:val="clear" w:color="auto" w:fill="FFFFFF"/>
        </w:rPr>
        <w:t xml:space="preserve">На территории </w:t>
      </w:r>
      <w:r w:rsidRPr="009A071B">
        <w:rPr>
          <w:rFonts w:ascii="Arial" w:hAnsi="Arial" w:cs="Arial"/>
          <w:sz w:val="24"/>
          <w:szCs w:val="24"/>
        </w:rPr>
        <w:t>городского округа Мытищи</w:t>
      </w:r>
      <w:r w:rsidRPr="009A071B">
        <w:rPr>
          <w:rStyle w:val="a3"/>
          <w:rFonts w:ascii="Arial" w:hAnsi="Arial" w:cs="Arial"/>
          <w:b w:val="0"/>
          <w:sz w:val="24"/>
          <w:szCs w:val="24"/>
          <w:shd w:val="clear" w:color="auto" w:fill="FFFFFF"/>
        </w:rPr>
        <w:t xml:space="preserve"> утверждена маршрутная сеть муниципальных маршрутов регулярных перевозок. В границах округа функционируют 13 муниципальных маршрутов регулярных перевозок по регулируемым тарифам, на которых отдельным категориям граждан предоставляются меры социальной поддержки, и 19 муниципальных маршрутов по нерегулируемым тарифам. Общая протяженность автобусных маршрутов по состоянию на 01.01.2016 составляет 257,0 км. В период с 2009 года по 2013 годы открыто 6 новых муниципальных маршрутов регулярных перевозок. Данные маршруты являются беспересадочными,</w:t>
      </w:r>
      <w:r w:rsidRPr="009A071B">
        <w:rPr>
          <w:rFonts w:ascii="Arial" w:hAnsi="Arial" w:cs="Arial"/>
          <w:sz w:val="24"/>
          <w:szCs w:val="24"/>
        </w:rPr>
        <w:t xml:space="preserve"> пассажиры различных микрорайонов без двойных затрат времени и денежных средств на передвижение могут добраться из одного до другого пункта города.</w:t>
      </w:r>
    </w:p>
    <w:p w:rsidR="00E338E0" w:rsidRPr="009A071B" w:rsidRDefault="00E338E0" w:rsidP="00E338E0">
      <w:pPr>
        <w:tabs>
          <w:tab w:val="left" w:pos="720"/>
        </w:tabs>
        <w:spacing w:after="0" w:line="240" w:lineRule="auto"/>
        <w:ind w:right="-31" w:firstLine="708"/>
        <w:contextualSpacing/>
        <w:jc w:val="both"/>
        <w:rPr>
          <w:rFonts w:ascii="Arial" w:hAnsi="Arial" w:cs="Arial"/>
          <w:sz w:val="24"/>
          <w:szCs w:val="24"/>
        </w:rPr>
      </w:pPr>
      <w:r w:rsidRPr="009A071B">
        <w:rPr>
          <w:rFonts w:ascii="Arial" w:hAnsi="Arial" w:cs="Arial"/>
          <w:sz w:val="24"/>
          <w:szCs w:val="24"/>
        </w:rPr>
        <w:t xml:space="preserve">Принимая во внимание динамичные темпы развития комплексной застройки территории, строительство дополнительных и реконструкцию существующих автомобильных дорог городского округа Мытищи, планируется модернизация и расширение существующей муниципальной маршрутной сети регулярных пассажирских перевозок с учетом пожеланий и обращений жителей.  </w:t>
      </w:r>
    </w:p>
    <w:p w:rsidR="00E338E0" w:rsidRPr="009A071B" w:rsidRDefault="00E338E0" w:rsidP="00E338E0">
      <w:pPr>
        <w:spacing w:after="0" w:line="240" w:lineRule="auto"/>
        <w:ind w:right="-31" w:firstLine="709"/>
        <w:jc w:val="both"/>
        <w:rPr>
          <w:rFonts w:ascii="Arial" w:hAnsi="Arial" w:cs="Arial"/>
          <w:sz w:val="24"/>
          <w:szCs w:val="24"/>
        </w:rPr>
      </w:pPr>
      <w:r w:rsidRPr="009A071B">
        <w:rPr>
          <w:rFonts w:ascii="Arial" w:hAnsi="Arial" w:cs="Arial"/>
          <w:sz w:val="24"/>
          <w:szCs w:val="24"/>
        </w:rPr>
        <w:t xml:space="preserve">Реализация мероприятий на обслуживание маршрутов регулярных перевозок по регулируемым тарифам, на которых отдельным категориям граждан предоставляются меры социальной поддержки, осуществляется через заключение муниципальных контрактов с исполнителями услуг в соответствии с действующим законодательством. Только за 2015 год по данным маршрутам перевезено 7 647,7 </w:t>
      </w:r>
      <w:proofErr w:type="spellStart"/>
      <w:r w:rsidRPr="009A071B">
        <w:rPr>
          <w:rFonts w:ascii="Arial" w:hAnsi="Arial" w:cs="Arial"/>
          <w:sz w:val="24"/>
          <w:szCs w:val="24"/>
        </w:rPr>
        <w:t>тыс</w:t>
      </w:r>
      <w:proofErr w:type="gramStart"/>
      <w:r w:rsidRPr="009A071B">
        <w:rPr>
          <w:rFonts w:ascii="Arial" w:hAnsi="Arial" w:cs="Arial"/>
          <w:sz w:val="24"/>
          <w:szCs w:val="24"/>
        </w:rPr>
        <w:t>.ч</w:t>
      </w:r>
      <w:proofErr w:type="gramEnd"/>
      <w:r w:rsidRPr="009A071B">
        <w:rPr>
          <w:rFonts w:ascii="Arial" w:hAnsi="Arial" w:cs="Arial"/>
          <w:sz w:val="24"/>
          <w:szCs w:val="24"/>
        </w:rPr>
        <w:t>ел</w:t>
      </w:r>
      <w:proofErr w:type="spellEnd"/>
      <w:r w:rsidRPr="009A071B">
        <w:rPr>
          <w:rFonts w:ascii="Arial" w:hAnsi="Arial" w:cs="Arial"/>
          <w:sz w:val="24"/>
          <w:szCs w:val="24"/>
        </w:rPr>
        <w:t xml:space="preserve">., из которых 5578,0 </w:t>
      </w:r>
      <w:proofErr w:type="spellStart"/>
      <w:r w:rsidRPr="009A071B">
        <w:rPr>
          <w:rFonts w:ascii="Arial" w:hAnsi="Arial" w:cs="Arial"/>
          <w:sz w:val="24"/>
          <w:szCs w:val="24"/>
        </w:rPr>
        <w:t>тыс.чел</w:t>
      </w:r>
      <w:proofErr w:type="spellEnd"/>
      <w:r w:rsidRPr="009A071B">
        <w:rPr>
          <w:rFonts w:ascii="Arial" w:hAnsi="Arial" w:cs="Arial"/>
          <w:sz w:val="24"/>
          <w:szCs w:val="24"/>
        </w:rPr>
        <w:t xml:space="preserve">. составляют льготные категории граждан Москвы и Московской области, меры социальной поддержки которым предусмотрены действующим законодательством. </w:t>
      </w:r>
    </w:p>
    <w:p w:rsidR="00E338E0" w:rsidRPr="009A071B" w:rsidRDefault="00E338E0" w:rsidP="00E338E0">
      <w:pPr>
        <w:spacing w:after="0" w:line="240" w:lineRule="auto"/>
        <w:ind w:firstLine="709"/>
        <w:jc w:val="both"/>
        <w:rPr>
          <w:rFonts w:ascii="Arial" w:hAnsi="Arial" w:cs="Arial"/>
          <w:bCs/>
          <w:sz w:val="24"/>
          <w:szCs w:val="24"/>
        </w:rPr>
      </w:pPr>
      <w:r w:rsidRPr="009A071B">
        <w:rPr>
          <w:rFonts w:ascii="Arial" w:hAnsi="Arial" w:cs="Arial"/>
          <w:sz w:val="24"/>
          <w:szCs w:val="24"/>
        </w:rPr>
        <w:t xml:space="preserve">Кроме того, в дни пасхальных праздников и День Победы в ВОВ администрацией городского округа Мытищи ежегодно организуются бесплатные для населения перевозки пассажиров по специальным дополнительным маршрутам «Экспресс» </w:t>
      </w:r>
      <w:r w:rsidRPr="009A071B">
        <w:rPr>
          <w:rFonts w:ascii="Arial" w:hAnsi="Arial" w:cs="Arial"/>
          <w:bCs/>
          <w:sz w:val="24"/>
          <w:szCs w:val="24"/>
        </w:rPr>
        <w:t>–</w:t>
      </w:r>
      <w:r w:rsidRPr="009A071B">
        <w:rPr>
          <w:rFonts w:ascii="Arial" w:hAnsi="Arial" w:cs="Arial"/>
          <w:sz w:val="24"/>
          <w:szCs w:val="24"/>
        </w:rPr>
        <w:t xml:space="preserve"> </w:t>
      </w:r>
      <w:r w:rsidRPr="009A071B">
        <w:rPr>
          <w:rFonts w:ascii="Arial" w:hAnsi="Arial" w:cs="Arial"/>
          <w:bCs/>
          <w:sz w:val="24"/>
          <w:szCs w:val="24"/>
        </w:rPr>
        <w:lastRenderedPageBreak/>
        <w:t xml:space="preserve">«Автовокзал – Олимпийский проспект – </w:t>
      </w:r>
      <w:proofErr w:type="spellStart"/>
      <w:r w:rsidRPr="009A071B">
        <w:rPr>
          <w:rFonts w:ascii="Arial" w:hAnsi="Arial" w:cs="Arial"/>
          <w:bCs/>
          <w:sz w:val="24"/>
          <w:szCs w:val="24"/>
        </w:rPr>
        <w:t>Волковское</w:t>
      </w:r>
      <w:proofErr w:type="spellEnd"/>
      <w:r w:rsidRPr="009A071B">
        <w:rPr>
          <w:rFonts w:ascii="Arial" w:hAnsi="Arial" w:cs="Arial"/>
          <w:bCs/>
          <w:sz w:val="24"/>
          <w:szCs w:val="24"/>
        </w:rPr>
        <w:t xml:space="preserve"> шоссе – </w:t>
      </w:r>
      <w:proofErr w:type="spellStart"/>
      <w:r w:rsidRPr="009A071B">
        <w:rPr>
          <w:rFonts w:ascii="Arial" w:hAnsi="Arial" w:cs="Arial"/>
          <w:bCs/>
          <w:sz w:val="24"/>
          <w:szCs w:val="24"/>
        </w:rPr>
        <w:t>Волковское</w:t>
      </w:r>
      <w:proofErr w:type="spellEnd"/>
      <w:r w:rsidRPr="009A071B">
        <w:rPr>
          <w:rFonts w:ascii="Arial" w:hAnsi="Arial" w:cs="Arial"/>
          <w:bCs/>
          <w:sz w:val="24"/>
          <w:szCs w:val="24"/>
        </w:rPr>
        <w:t xml:space="preserve"> кладбище и обратно», «Автовокзал – МКАД – </w:t>
      </w:r>
      <w:proofErr w:type="spellStart"/>
      <w:r w:rsidRPr="009A071B">
        <w:rPr>
          <w:rFonts w:ascii="Arial" w:hAnsi="Arial" w:cs="Arial"/>
          <w:bCs/>
          <w:sz w:val="24"/>
          <w:szCs w:val="24"/>
        </w:rPr>
        <w:t>Перловское</w:t>
      </w:r>
      <w:proofErr w:type="spellEnd"/>
      <w:r w:rsidRPr="009A071B">
        <w:rPr>
          <w:rFonts w:ascii="Arial" w:hAnsi="Arial" w:cs="Arial"/>
          <w:bCs/>
          <w:sz w:val="24"/>
          <w:szCs w:val="24"/>
        </w:rPr>
        <w:t xml:space="preserve"> кладбище – </w:t>
      </w:r>
      <w:proofErr w:type="spellStart"/>
      <w:r w:rsidRPr="009A071B">
        <w:rPr>
          <w:rFonts w:ascii="Arial" w:hAnsi="Arial" w:cs="Arial"/>
          <w:bCs/>
          <w:sz w:val="24"/>
          <w:szCs w:val="24"/>
        </w:rPr>
        <w:t>Осташковское</w:t>
      </w:r>
      <w:proofErr w:type="spellEnd"/>
      <w:r w:rsidRPr="009A071B">
        <w:rPr>
          <w:rFonts w:ascii="Arial" w:hAnsi="Arial" w:cs="Arial"/>
          <w:bCs/>
          <w:sz w:val="24"/>
          <w:szCs w:val="24"/>
        </w:rPr>
        <w:t xml:space="preserve"> кладбище – </w:t>
      </w:r>
      <w:proofErr w:type="spellStart"/>
      <w:r w:rsidRPr="009A071B">
        <w:rPr>
          <w:rFonts w:ascii="Arial" w:hAnsi="Arial" w:cs="Arial"/>
          <w:bCs/>
          <w:sz w:val="24"/>
          <w:szCs w:val="24"/>
        </w:rPr>
        <w:t>Волковское</w:t>
      </w:r>
      <w:proofErr w:type="spellEnd"/>
      <w:r w:rsidRPr="009A071B">
        <w:rPr>
          <w:rFonts w:ascii="Arial" w:hAnsi="Arial" w:cs="Arial"/>
          <w:bCs/>
          <w:sz w:val="24"/>
          <w:szCs w:val="24"/>
        </w:rPr>
        <w:t xml:space="preserve"> шоссе – Олимпийский проспект – Автовокзал», «Вешки – кладбище «Вешки». В 2014 году всего выполнен 321 рейс, перевезено 5208 пассажиров.</w:t>
      </w:r>
    </w:p>
    <w:p w:rsidR="00E338E0" w:rsidRPr="009A071B" w:rsidRDefault="00E338E0" w:rsidP="00E338E0">
      <w:pPr>
        <w:pStyle w:val="a4"/>
        <w:ind w:left="0" w:firstLine="709"/>
        <w:jc w:val="both"/>
        <w:rPr>
          <w:rFonts w:ascii="Arial" w:hAnsi="Arial" w:cs="Arial"/>
          <w:sz w:val="24"/>
          <w:szCs w:val="24"/>
        </w:rPr>
      </w:pPr>
      <w:r w:rsidRPr="009A071B">
        <w:rPr>
          <w:rFonts w:ascii="Arial" w:hAnsi="Arial" w:cs="Arial"/>
          <w:sz w:val="24"/>
          <w:szCs w:val="24"/>
        </w:rPr>
        <w:t>Также, начиная с 2009 года, в целях повышения профессионального мастерства, популяризации профессии водителя каждый год проводится Конкурс профессионального мастерства водителей пассажирского автотранспорта. Конкурс проводится как среди автотранспортных предприятий, выполняющих перевозки пассажиров маршрутами регулярных перевозок, так и среди организаций, осуществляющих перевозки пассажиров легковыми такси.</w:t>
      </w:r>
    </w:p>
    <w:p w:rsidR="00E338E0" w:rsidRPr="009A071B" w:rsidRDefault="00E338E0" w:rsidP="00E338E0">
      <w:pPr>
        <w:spacing w:after="0" w:line="240" w:lineRule="auto"/>
        <w:ind w:firstLine="709"/>
        <w:jc w:val="both"/>
        <w:rPr>
          <w:rFonts w:ascii="Arial" w:hAnsi="Arial" w:cs="Arial"/>
          <w:sz w:val="24"/>
          <w:szCs w:val="24"/>
        </w:rPr>
      </w:pPr>
      <w:r w:rsidRPr="009A071B">
        <w:rPr>
          <w:rFonts w:ascii="Arial" w:hAnsi="Arial" w:cs="Arial"/>
          <w:sz w:val="24"/>
          <w:szCs w:val="24"/>
        </w:rPr>
        <w:t xml:space="preserve">В целях повышения объемов перевозок пассажиров транспортом общего пользования и качества транспортного обслуживания населения осуществляется ежегодное плановое обновление автобусного парка. Вновь приобретаемые автобусы обладают улучшенными экологическими и экономическими характеристиками, позволяющими повысить уровень комфорта пассажиров. Одной </w:t>
      </w:r>
      <w:proofErr w:type="gramStart"/>
      <w:r w:rsidRPr="009A071B">
        <w:rPr>
          <w:rFonts w:ascii="Arial" w:hAnsi="Arial" w:cs="Arial"/>
          <w:sz w:val="24"/>
          <w:szCs w:val="24"/>
        </w:rPr>
        <w:t>из главных задач в обеспечении социальной гарантии транспортной доступности при перевозке пассажиров по маршрутам регулярных перевозок по регулируемым тарифам</w:t>
      </w:r>
      <w:proofErr w:type="gramEnd"/>
      <w:r w:rsidRPr="009A071B">
        <w:rPr>
          <w:rFonts w:ascii="Arial" w:hAnsi="Arial" w:cs="Arial"/>
          <w:sz w:val="24"/>
          <w:szCs w:val="24"/>
        </w:rPr>
        <w:t xml:space="preserve"> является наличие подвижного состава, оборудованного средствами беспрепятственного доступа для инвалидов и других маломобильных групп населения. </w:t>
      </w:r>
    </w:p>
    <w:p w:rsidR="00E338E0" w:rsidRPr="009A071B" w:rsidRDefault="00E338E0" w:rsidP="00E338E0">
      <w:pPr>
        <w:pStyle w:val="a4"/>
        <w:ind w:left="0" w:firstLine="709"/>
        <w:jc w:val="both"/>
        <w:rPr>
          <w:rFonts w:ascii="Arial" w:hAnsi="Arial" w:cs="Arial"/>
          <w:sz w:val="24"/>
          <w:szCs w:val="24"/>
        </w:rPr>
      </w:pPr>
      <w:r w:rsidRPr="009A071B">
        <w:rPr>
          <w:rFonts w:ascii="Arial" w:hAnsi="Arial" w:cs="Arial"/>
          <w:sz w:val="24"/>
          <w:szCs w:val="24"/>
        </w:rPr>
        <w:t xml:space="preserve">Анализ состояния и комплекса реализуемых мер в сфере транспортного обслуживания населения муниципального образования свидетельствует о высокой социальной значимости задач обеспечения доступности транспортных услуг, повышения их качества и безопасности. Указанные вопросы носят комплексный характер, решение которых требует значительных ресурсов, скоординированных и согласованных действий органов местного самоуправления, перевозчиков. Реализация поставленных задач возможна в рамках программно-целевого метода, направленного на установление </w:t>
      </w:r>
      <w:proofErr w:type="gramStart"/>
      <w:r w:rsidRPr="009A071B">
        <w:rPr>
          <w:rFonts w:ascii="Arial" w:hAnsi="Arial" w:cs="Arial"/>
          <w:sz w:val="24"/>
          <w:szCs w:val="24"/>
        </w:rPr>
        <w:t>приоритетов развития транспортного обслуживания населения городского округа</w:t>
      </w:r>
      <w:proofErr w:type="gramEnd"/>
      <w:r w:rsidRPr="009A071B">
        <w:rPr>
          <w:rFonts w:ascii="Arial" w:hAnsi="Arial" w:cs="Arial"/>
          <w:sz w:val="24"/>
          <w:szCs w:val="24"/>
        </w:rPr>
        <w:t xml:space="preserve"> Мытищи.</w:t>
      </w:r>
    </w:p>
    <w:p w:rsidR="00E338E0" w:rsidRPr="009A071B" w:rsidRDefault="00E338E0" w:rsidP="00E338E0">
      <w:pPr>
        <w:spacing w:after="0" w:line="240" w:lineRule="auto"/>
        <w:ind w:right="-31" w:firstLine="709"/>
        <w:jc w:val="both"/>
        <w:rPr>
          <w:rFonts w:ascii="Arial" w:hAnsi="Arial" w:cs="Arial"/>
          <w:sz w:val="24"/>
          <w:szCs w:val="24"/>
        </w:rPr>
      </w:pPr>
      <w:r w:rsidRPr="009A071B">
        <w:rPr>
          <w:rFonts w:ascii="Arial" w:hAnsi="Arial" w:cs="Arial"/>
          <w:sz w:val="24"/>
          <w:szCs w:val="24"/>
        </w:rPr>
        <w:t xml:space="preserve">Эффективность функционирования системы транспортного обслуживания населения планируется повысить за счет развития городского и пригородного транспортного сообщения, приобретения автобусов с улучшенными технико-экономическими и экологическими характеристиками для осуществления перевозок пассажиров, развития инфраструктуры и повышения объемов и качества перевозок пассажиров. А также реализация комплекса мер, направленных на повышение координации деятельности транспортных организаций с целью обеспечения более высокого качества предоставляемых ими транспортных услуг, отвечающих требованиям безопасности. </w:t>
      </w:r>
    </w:p>
    <w:p w:rsidR="00E338E0" w:rsidRPr="009A071B" w:rsidRDefault="00E338E0" w:rsidP="00E338E0">
      <w:pPr>
        <w:widowControl w:val="0"/>
        <w:autoSpaceDE w:val="0"/>
        <w:autoSpaceDN w:val="0"/>
        <w:adjustRightInd w:val="0"/>
        <w:spacing w:after="0" w:line="240" w:lineRule="auto"/>
        <w:ind w:right="-31"/>
        <w:outlineLvl w:val="1"/>
        <w:rPr>
          <w:rFonts w:ascii="Arial" w:hAnsi="Arial" w:cs="Arial"/>
          <w:sz w:val="24"/>
          <w:szCs w:val="24"/>
        </w:rPr>
      </w:pPr>
    </w:p>
    <w:p w:rsidR="00E338E0" w:rsidRPr="009A071B" w:rsidRDefault="00E338E0" w:rsidP="00E338E0">
      <w:pPr>
        <w:pStyle w:val="a4"/>
        <w:numPr>
          <w:ilvl w:val="0"/>
          <w:numId w:val="12"/>
        </w:numPr>
        <w:autoSpaceDE w:val="0"/>
        <w:autoSpaceDN w:val="0"/>
        <w:ind w:right="-31"/>
        <w:jc w:val="center"/>
        <w:rPr>
          <w:rFonts w:ascii="Arial" w:hAnsi="Arial" w:cs="Arial"/>
          <w:sz w:val="24"/>
          <w:szCs w:val="24"/>
        </w:rPr>
      </w:pPr>
      <w:r w:rsidRPr="009A071B">
        <w:rPr>
          <w:rFonts w:ascii="Arial" w:hAnsi="Arial" w:cs="Arial"/>
          <w:sz w:val="24"/>
          <w:szCs w:val="24"/>
        </w:rPr>
        <w:t>Цели и задачи муниципальной подпрограммы 2</w:t>
      </w:r>
    </w:p>
    <w:p w:rsidR="00E338E0" w:rsidRPr="009A071B" w:rsidRDefault="00E338E0" w:rsidP="00E338E0">
      <w:pPr>
        <w:widowControl w:val="0"/>
        <w:autoSpaceDE w:val="0"/>
        <w:autoSpaceDN w:val="0"/>
        <w:adjustRightInd w:val="0"/>
        <w:spacing w:after="0" w:line="240" w:lineRule="auto"/>
        <w:ind w:right="-31" w:firstLine="567"/>
        <w:jc w:val="both"/>
        <w:rPr>
          <w:rFonts w:ascii="Arial" w:hAnsi="Arial" w:cs="Arial"/>
          <w:sz w:val="24"/>
          <w:szCs w:val="24"/>
        </w:rPr>
      </w:pPr>
      <w:r w:rsidRPr="009A071B">
        <w:rPr>
          <w:rFonts w:ascii="Arial" w:hAnsi="Arial" w:cs="Arial"/>
          <w:sz w:val="24"/>
          <w:szCs w:val="24"/>
        </w:rPr>
        <w:t>Главными целями подпрограммы 2 является создание условий для устойчивого и безопасного функционирования автомобильного пассажирского транспорта, направленного на удовлетворение потребности всех слоев населения в транспортных услугах на территории городского округа Мытищи.</w:t>
      </w:r>
    </w:p>
    <w:p w:rsidR="00E338E0" w:rsidRPr="009A071B" w:rsidRDefault="00E338E0" w:rsidP="00E338E0">
      <w:pPr>
        <w:widowControl w:val="0"/>
        <w:autoSpaceDE w:val="0"/>
        <w:autoSpaceDN w:val="0"/>
        <w:adjustRightInd w:val="0"/>
        <w:spacing w:after="0" w:line="240" w:lineRule="auto"/>
        <w:ind w:right="-31" w:firstLine="567"/>
        <w:jc w:val="both"/>
        <w:rPr>
          <w:rFonts w:ascii="Arial" w:hAnsi="Arial" w:cs="Arial"/>
          <w:sz w:val="24"/>
          <w:szCs w:val="24"/>
        </w:rPr>
      </w:pPr>
      <w:r w:rsidRPr="009A071B">
        <w:rPr>
          <w:rFonts w:ascii="Arial" w:hAnsi="Arial" w:cs="Arial"/>
          <w:sz w:val="24"/>
          <w:szCs w:val="24"/>
        </w:rPr>
        <w:t xml:space="preserve">Реализация целей подпрограммы осуществляется посредством решения комплекса задач, входящих в состав подпрограммы. </w:t>
      </w:r>
    </w:p>
    <w:p w:rsidR="00E338E0" w:rsidRPr="009A071B" w:rsidRDefault="00E338E0" w:rsidP="00E338E0">
      <w:pPr>
        <w:widowControl w:val="0"/>
        <w:autoSpaceDE w:val="0"/>
        <w:autoSpaceDN w:val="0"/>
        <w:adjustRightInd w:val="0"/>
        <w:spacing w:after="0" w:line="240" w:lineRule="auto"/>
        <w:ind w:right="-31" w:firstLine="567"/>
        <w:jc w:val="both"/>
        <w:rPr>
          <w:rFonts w:ascii="Arial" w:hAnsi="Arial" w:cs="Arial"/>
          <w:sz w:val="24"/>
          <w:szCs w:val="24"/>
        </w:rPr>
      </w:pPr>
      <w:r w:rsidRPr="009A071B">
        <w:rPr>
          <w:rFonts w:ascii="Arial" w:hAnsi="Arial" w:cs="Arial"/>
          <w:sz w:val="24"/>
          <w:szCs w:val="24"/>
        </w:rPr>
        <w:t>В подпрограмме задачи сбалансированы по мероприятиям, объемам финансовых средств, необходимых для решения задач, по годам реализации подпрограмм и источникам финансирования.</w:t>
      </w:r>
    </w:p>
    <w:p w:rsidR="00E338E0" w:rsidRPr="009A071B" w:rsidRDefault="00E338E0" w:rsidP="00E338E0">
      <w:pPr>
        <w:spacing w:after="0" w:line="240" w:lineRule="auto"/>
        <w:ind w:firstLine="360"/>
        <w:jc w:val="both"/>
        <w:rPr>
          <w:rFonts w:ascii="Arial" w:hAnsi="Arial" w:cs="Arial"/>
          <w:bCs/>
          <w:sz w:val="24"/>
          <w:szCs w:val="24"/>
        </w:rPr>
      </w:pPr>
    </w:p>
    <w:p w:rsidR="00E338E0" w:rsidRPr="009A071B" w:rsidRDefault="00E338E0" w:rsidP="00E338E0">
      <w:pPr>
        <w:spacing w:after="0" w:line="240" w:lineRule="auto"/>
        <w:ind w:firstLine="360"/>
        <w:jc w:val="both"/>
        <w:rPr>
          <w:rFonts w:ascii="Arial" w:hAnsi="Arial" w:cs="Arial"/>
          <w:bCs/>
          <w:sz w:val="24"/>
          <w:szCs w:val="24"/>
        </w:rPr>
      </w:pPr>
    </w:p>
    <w:p w:rsidR="00E338E0" w:rsidRPr="009A071B" w:rsidRDefault="00E338E0" w:rsidP="00E338E0">
      <w:pPr>
        <w:pStyle w:val="a4"/>
        <w:numPr>
          <w:ilvl w:val="0"/>
          <w:numId w:val="12"/>
        </w:numPr>
        <w:autoSpaceDE w:val="0"/>
        <w:autoSpaceDN w:val="0"/>
        <w:ind w:right="-31"/>
        <w:jc w:val="center"/>
        <w:rPr>
          <w:rFonts w:ascii="Arial" w:hAnsi="Arial" w:cs="Arial"/>
          <w:sz w:val="24"/>
          <w:szCs w:val="24"/>
        </w:rPr>
      </w:pPr>
      <w:r w:rsidRPr="009A071B">
        <w:rPr>
          <w:rFonts w:ascii="Arial" w:hAnsi="Arial" w:cs="Arial"/>
          <w:sz w:val="24"/>
          <w:szCs w:val="24"/>
        </w:rPr>
        <w:t>Ресурсное обеспечение муниципальной подпрограммы 2</w:t>
      </w:r>
    </w:p>
    <w:p w:rsidR="00E338E0" w:rsidRPr="009A071B" w:rsidRDefault="00E338E0" w:rsidP="00E338E0">
      <w:pPr>
        <w:widowControl w:val="0"/>
        <w:autoSpaceDE w:val="0"/>
        <w:autoSpaceDN w:val="0"/>
        <w:adjustRightInd w:val="0"/>
        <w:spacing w:after="0" w:line="240" w:lineRule="auto"/>
        <w:ind w:right="-31" w:firstLine="567"/>
        <w:jc w:val="both"/>
        <w:rPr>
          <w:rFonts w:ascii="Arial" w:hAnsi="Arial" w:cs="Arial"/>
          <w:sz w:val="24"/>
          <w:szCs w:val="24"/>
        </w:rPr>
      </w:pPr>
      <w:r w:rsidRPr="009A071B">
        <w:rPr>
          <w:rFonts w:ascii="Arial" w:hAnsi="Arial" w:cs="Arial"/>
          <w:sz w:val="24"/>
          <w:szCs w:val="24"/>
        </w:rPr>
        <w:t xml:space="preserve">Мероприятия структурированы по объемам финансирования по годам реализации подпрограммы и представлены в Приложении №2 к Паспорту подпрограммы 2. Финансирование программных мероприятий осуществляется в пределах средств, предусмотренных бюджетом городского округа Мытищи на соответствующий финансовый год. </w:t>
      </w:r>
    </w:p>
    <w:p w:rsidR="00E338E0" w:rsidRPr="009A071B" w:rsidRDefault="00E338E0" w:rsidP="00E338E0">
      <w:pPr>
        <w:widowControl w:val="0"/>
        <w:autoSpaceDE w:val="0"/>
        <w:autoSpaceDN w:val="0"/>
        <w:adjustRightInd w:val="0"/>
        <w:spacing w:after="0" w:line="240" w:lineRule="auto"/>
        <w:ind w:right="-31" w:firstLine="567"/>
        <w:jc w:val="both"/>
        <w:rPr>
          <w:rFonts w:ascii="Arial" w:hAnsi="Arial" w:cs="Arial"/>
          <w:sz w:val="24"/>
          <w:szCs w:val="24"/>
        </w:rPr>
      </w:pPr>
      <w:r w:rsidRPr="009A071B">
        <w:rPr>
          <w:rFonts w:ascii="Arial" w:hAnsi="Arial" w:cs="Arial"/>
          <w:sz w:val="24"/>
          <w:szCs w:val="24"/>
        </w:rPr>
        <w:t>Обоснование финансовых ресурсов, необходимых для реализации подпрограммы представлено в Приложении №3 к Паспорту подпрограммы 2.</w:t>
      </w:r>
    </w:p>
    <w:p w:rsidR="00E338E0" w:rsidRPr="009A071B" w:rsidRDefault="00E338E0" w:rsidP="00E338E0">
      <w:pPr>
        <w:widowControl w:val="0"/>
        <w:autoSpaceDE w:val="0"/>
        <w:autoSpaceDN w:val="0"/>
        <w:adjustRightInd w:val="0"/>
        <w:spacing w:after="0" w:line="240" w:lineRule="auto"/>
        <w:ind w:right="-31"/>
        <w:jc w:val="both"/>
        <w:rPr>
          <w:rFonts w:ascii="Arial" w:hAnsi="Arial" w:cs="Arial"/>
          <w:sz w:val="24"/>
          <w:szCs w:val="24"/>
        </w:rPr>
      </w:pPr>
    </w:p>
    <w:p w:rsidR="00E338E0" w:rsidRPr="009A071B" w:rsidRDefault="00E338E0" w:rsidP="00E338E0">
      <w:pPr>
        <w:pStyle w:val="a4"/>
        <w:numPr>
          <w:ilvl w:val="0"/>
          <w:numId w:val="12"/>
        </w:numPr>
        <w:autoSpaceDE w:val="0"/>
        <w:autoSpaceDN w:val="0"/>
        <w:ind w:right="-31"/>
        <w:jc w:val="center"/>
        <w:rPr>
          <w:rFonts w:ascii="Arial" w:hAnsi="Arial" w:cs="Arial"/>
          <w:sz w:val="24"/>
          <w:szCs w:val="24"/>
        </w:rPr>
      </w:pPr>
      <w:r w:rsidRPr="009A071B">
        <w:rPr>
          <w:rFonts w:ascii="Arial" w:hAnsi="Arial" w:cs="Arial"/>
          <w:sz w:val="24"/>
          <w:szCs w:val="24"/>
        </w:rPr>
        <w:t>Планируемые результаты реализации подпрограммы 2</w:t>
      </w:r>
    </w:p>
    <w:p w:rsidR="00E338E0" w:rsidRPr="009A071B" w:rsidRDefault="00E338E0" w:rsidP="00E338E0">
      <w:pPr>
        <w:spacing w:after="0" w:line="240" w:lineRule="auto"/>
        <w:ind w:firstLine="709"/>
        <w:jc w:val="both"/>
        <w:rPr>
          <w:rFonts w:ascii="Arial" w:hAnsi="Arial" w:cs="Arial"/>
          <w:sz w:val="24"/>
          <w:szCs w:val="24"/>
        </w:rPr>
      </w:pPr>
      <w:r w:rsidRPr="009A071B">
        <w:rPr>
          <w:rFonts w:ascii="Arial" w:hAnsi="Arial" w:cs="Arial"/>
          <w:sz w:val="24"/>
          <w:szCs w:val="24"/>
        </w:rPr>
        <w:t>Планируемые результаты реализации подпрограммы структурированы по задачам и годам их достижения и представлены в Приложении №1 к Паспорту подпрограммы 2.</w:t>
      </w:r>
    </w:p>
    <w:p w:rsidR="00E338E0" w:rsidRPr="009A071B" w:rsidRDefault="00E338E0" w:rsidP="00E338E0">
      <w:pPr>
        <w:pStyle w:val="a4"/>
        <w:autoSpaceDE w:val="0"/>
        <w:autoSpaceDN w:val="0"/>
        <w:ind w:right="-31"/>
        <w:rPr>
          <w:rFonts w:ascii="Arial" w:eastAsia="Arial Unicode MS" w:hAnsi="Arial" w:cs="Arial"/>
          <w:sz w:val="24"/>
          <w:szCs w:val="24"/>
          <w:u w:color="000000"/>
        </w:rPr>
      </w:pPr>
    </w:p>
    <w:p w:rsidR="00E338E0" w:rsidRPr="009A071B" w:rsidRDefault="00E338E0" w:rsidP="00E338E0">
      <w:pPr>
        <w:pStyle w:val="a4"/>
        <w:numPr>
          <w:ilvl w:val="0"/>
          <w:numId w:val="12"/>
        </w:numPr>
        <w:autoSpaceDE w:val="0"/>
        <w:autoSpaceDN w:val="0"/>
        <w:ind w:right="-31"/>
        <w:jc w:val="center"/>
        <w:rPr>
          <w:rFonts w:ascii="Arial" w:eastAsia="Arial Unicode MS" w:hAnsi="Arial" w:cs="Arial"/>
          <w:sz w:val="24"/>
          <w:szCs w:val="24"/>
          <w:u w:color="000000"/>
        </w:rPr>
      </w:pPr>
      <w:r w:rsidRPr="009A071B">
        <w:rPr>
          <w:rFonts w:ascii="Arial" w:eastAsia="Arial Unicode MS" w:hAnsi="Arial" w:cs="Arial"/>
          <w:sz w:val="24"/>
          <w:szCs w:val="24"/>
          <w:u w:color="000000"/>
        </w:rPr>
        <w:t xml:space="preserve">Методика </w:t>
      </w:r>
      <w:proofErr w:type="gramStart"/>
      <w:r w:rsidRPr="009A071B">
        <w:rPr>
          <w:rFonts w:ascii="Arial" w:eastAsia="Arial Unicode MS" w:hAnsi="Arial" w:cs="Arial"/>
          <w:sz w:val="24"/>
          <w:szCs w:val="24"/>
          <w:u w:color="000000"/>
        </w:rPr>
        <w:t xml:space="preserve">расчета значений показателей эффективности реализации </w:t>
      </w:r>
      <w:r w:rsidRPr="009A071B">
        <w:rPr>
          <w:rFonts w:ascii="Arial" w:hAnsi="Arial" w:cs="Arial"/>
          <w:bCs/>
          <w:sz w:val="24"/>
          <w:szCs w:val="24"/>
        </w:rPr>
        <w:t>подпрограммы</w:t>
      </w:r>
      <w:proofErr w:type="gramEnd"/>
      <w:r w:rsidRPr="009A071B">
        <w:rPr>
          <w:rFonts w:ascii="Arial" w:hAnsi="Arial" w:cs="Arial"/>
          <w:bCs/>
          <w:sz w:val="24"/>
          <w:szCs w:val="24"/>
        </w:rPr>
        <w:t xml:space="preserve"> 2</w:t>
      </w:r>
    </w:p>
    <w:p w:rsidR="00E338E0" w:rsidRPr="009A071B" w:rsidRDefault="00E338E0" w:rsidP="00E338E0">
      <w:pPr>
        <w:autoSpaceDE w:val="0"/>
        <w:autoSpaceDN w:val="0"/>
        <w:adjustRightInd w:val="0"/>
        <w:spacing w:after="0"/>
        <w:ind w:firstLine="540"/>
        <w:jc w:val="both"/>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2"/>
        <w:gridCol w:w="3901"/>
        <w:gridCol w:w="1285"/>
        <w:gridCol w:w="9488"/>
      </w:tblGrid>
      <w:tr w:rsidR="00E338E0" w:rsidRPr="009A071B" w:rsidTr="00B75B8C">
        <w:trPr>
          <w:tblHeader/>
        </w:trPr>
        <w:tc>
          <w:tcPr>
            <w:tcW w:w="602" w:type="dxa"/>
            <w:vAlign w:val="center"/>
          </w:tcPr>
          <w:p w:rsidR="00E338E0" w:rsidRPr="009A071B" w:rsidRDefault="00E338E0" w:rsidP="00B75B8C">
            <w:pPr>
              <w:autoSpaceDE w:val="0"/>
              <w:autoSpaceDN w:val="0"/>
              <w:adjustRightInd w:val="0"/>
              <w:spacing w:after="0"/>
              <w:jc w:val="center"/>
              <w:rPr>
                <w:rFonts w:ascii="Arial" w:hAnsi="Arial" w:cs="Arial"/>
                <w:sz w:val="20"/>
                <w:szCs w:val="20"/>
              </w:rPr>
            </w:pPr>
            <w:r w:rsidRPr="009A071B">
              <w:rPr>
                <w:rFonts w:ascii="Arial" w:hAnsi="Arial" w:cs="Arial"/>
                <w:sz w:val="20"/>
                <w:szCs w:val="20"/>
              </w:rPr>
              <w:t xml:space="preserve">№ </w:t>
            </w:r>
            <w:proofErr w:type="gramStart"/>
            <w:r w:rsidRPr="009A071B">
              <w:rPr>
                <w:rFonts w:ascii="Arial" w:hAnsi="Arial" w:cs="Arial"/>
                <w:sz w:val="20"/>
                <w:szCs w:val="20"/>
              </w:rPr>
              <w:t>п</w:t>
            </w:r>
            <w:proofErr w:type="gramEnd"/>
            <w:r w:rsidRPr="009A071B">
              <w:rPr>
                <w:rFonts w:ascii="Arial" w:hAnsi="Arial" w:cs="Arial"/>
                <w:sz w:val="20"/>
                <w:szCs w:val="20"/>
              </w:rPr>
              <w:t>/п</w:t>
            </w:r>
          </w:p>
        </w:tc>
        <w:tc>
          <w:tcPr>
            <w:tcW w:w="3901" w:type="dxa"/>
            <w:vAlign w:val="center"/>
          </w:tcPr>
          <w:p w:rsidR="00E338E0" w:rsidRPr="009A071B" w:rsidRDefault="00E338E0" w:rsidP="00B75B8C">
            <w:pPr>
              <w:autoSpaceDE w:val="0"/>
              <w:autoSpaceDN w:val="0"/>
              <w:adjustRightInd w:val="0"/>
              <w:spacing w:after="0"/>
              <w:jc w:val="center"/>
              <w:rPr>
                <w:rFonts w:ascii="Arial" w:hAnsi="Arial" w:cs="Arial"/>
                <w:sz w:val="20"/>
                <w:szCs w:val="20"/>
              </w:rPr>
            </w:pPr>
            <w:r w:rsidRPr="009A071B">
              <w:rPr>
                <w:rFonts w:ascii="Arial" w:hAnsi="Arial" w:cs="Arial"/>
                <w:sz w:val="20"/>
                <w:szCs w:val="20"/>
              </w:rPr>
              <w:t xml:space="preserve">Наименование показателя, </w:t>
            </w:r>
            <w:r w:rsidRPr="009A071B">
              <w:rPr>
                <w:rFonts w:ascii="Arial" w:hAnsi="Arial" w:cs="Arial"/>
                <w:bCs/>
                <w:sz w:val="20"/>
                <w:szCs w:val="20"/>
              </w:rPr>
              <w:t>характеризующего достижение цели</w:t>
            </w:r>
          </w:p>
        </w:tc>
        <w:tc>
          <w:tcPr>
            <w:tcW w:w="1285" w:type="dxa"/>
            <w:vAlign w:val="center"/>
          </w:tcPr>
          <w:p w:rsidR="00E338E0" w:rsidRPr="009A071B" w:rsidRDefault="00E338E0" w:rsidP="00B75B8C">
            <w:pPr>
              <w:autoSpaceDE w:val="0"/>
              <w:autoSpaceDN w:val="0"/>
              <w:adjustRightInd w:val="0"/>
              <w:spacing w:after="0"/>
              <w:jc w:val="center"/>
              <w:rPr>
                <w:rFonts w:ascii="Arial" w:hAnsi="Arial" w:cs="Arial"/>
                <w:sz w:val="20"/>
                <w:szCs w:val="20"/>
              </w:rPr>
            </w:pPr>
            <w:r w:rsidRPr="009A071B">
              <w:rPr>
                <w:rFonts w:ascii="Arial" w:hAnsi="Arial" w:cs="Arial"/>
                <w:sz w:val="20"/>
                <w:szCs w:val="20"/>
              </w:rPr>
              <w:t>Ед.</w:t>
            </w:r>
          </w:p>
          <w:p w:rsidR="00E338E0" w:rsidRPr="009A071B" w:rsidRDefault="00E338E0" w:rsidP="00B75B8C">
            <w:pPr>
              <w:autoSpaceDE w:val="0"/>
              <w:autoSpaceDN w:val="0"/>
              <w:adjustRightInd w:val="0"/>
              <w:spacing w:after="0"/>
              <w:jc w:val="center"/>
              <w:rPr>
                <w:rFonts w:ascii="Arial" w:hAnsi="Arial" w:cs="Arial"/>
                <w:sz w:val="20"/>
                <w:szCs w:val="20"/>
              </w:rPr>
            </w:pPr>
            <w:r w:rsidRPr="009A071B">
              <w:rPr>
                <w:rFonts w:ascii="Arial" w:hAnsi="Arial" w:cs="Arial"/>
                <w:sz w:val="20"/>
                <w:szCs w:val="20"/>
              </w:rPr>
              <w:t>изм.</w:t>
            </w:r>
          </w:p>
        </w:tc>
        <w:tc>
          <w:tcPr>
            <w:tcW w:w="9488" w:type="dxa"/>
            <w:vAlign w:val="center"/>
          </w:tcPr>
          <w:p w:rsidR="00E338E0" w:rsidRPr="009A071B" w:rsidRDefault="00E338E0" w:rsidP="00B75B8C">
            <w:pPr>
              <w:autoSpaceDE w:val="0"/>
              <w:autoSpaceDN w:val="0"/>
              <w:adjustRightInd w:val="0"/>
              <w:spacing w:after="0"/>
              <w:jc w:val="center"/>
              <w:rPr>
                <w:rFonts w:ascii="Arial" w:hAnsi="Arial" w:cs="Arial"/>
                <w:sz w:val="20"/>
                <w:szCs w:val="20"/>
              </w:rPr>
            </w:pPr>
            <w:r w:rsidRPr="009A071B">
              <w:rPr>
                <w:rFonts w:ascii="Arial" w:hAnsi="Arial" w:cs="Arial"/>
                <w:sz w:val="20"/>
                <w:szCs w:val="20"/>
              </w:rPr>
              <w:t>Алгоритм расчета значений целевого показателя</w:t>
            </w:r>
          </w:p>
        </w:tc>
      </w:tr>
      <w:tr w:rsidR="00E338E0" w:rsidRPr="009A071B" w:rsidTr="00B75B8C">
        <w:tc>
          <w:tcPr>
            <w:tcW w:w="602" w:type="dxa"/>
            <w:vAlign w:val="center"/>
          </w:tcPr>
          <w:p w:rsidR="00E338E0" w:rsidRPr="009A071B" w:rsidRDefault="00E338E0" w:rsidP="00B75B8C">
            <w:pPr>
              <w:autoSpaceDE w:val="0"/>
              <w:autoSpaceDN w:val="0"/>
              <w:adjustRightInd w:val="0"/>
              <w:spacing w:after="0"/>
              <w:jc w:val="center"/>
              <w:rPr>
                <w:rFonts w:ascii="Arial" w:hAnsi="Arial" w:cs="Arial"/>
                <w:sz w:val="20"/>
                <w:szCs w:val="20"/>
              </w:rPr>
            </w:pPr>
            <w:r w:rsidRPr="009A071B">
              <w:rPr>
                <w:rFonts w:ascii="Arial" w:hAnsi="Arial" w:cs="Arial"/>
                <w:sz w:val="20"/>
                <w:szCs w:val="20"/>
              </w:rPr>
              <w:t>1</w:t>
            </w:r>
          </w:p>
        </w:tc>
        <w:tc>
          <w:tcPr>
            <w:tcW w:w="3901" w:type="dxa"/>
            <w:vAlign w:val="center"/>
          </w:tcPr>
          <w:p w:rsidR="00E338E0" w:rsidRPr="009A071B" w:rsidRDefault="00E338E0" w:rsidP="00B75B8C">
            <w:pPr>
              <w:autoSpaceDE w:val="0"/>
              <w:autoSpaceDN w:val="0"/>
              <w:adjustRightInd w:val="0"/>
              <w:spacing w:after="0"/>
              <w:rPr>
                <w:rFonts w:ascii="Arial" w:hAnsi="Arial" w:cs="Arial"/>
                <w:sz w:val="20"/>
                <w:szCs w:val="20"/>
              </w:rPr>
            </w:pPr>
            <w:r w:rsidRPr="009A071B">
              <w:rPr>
                <w:rFonts w:ascii="Arial" w:hAnsi="Arial" w:cs="Arial"/>
                <w:sz w:val="20"/>
                <w:szCs w:val="20"/>
              </w:rPr>
              <w:t>Доля населения, проживающего в населенных пунктах, не имеющих регулярного автобусного и (или) железнодорожного сообщения с административным центром городского округа Мытищи, в общей численности населения городского округа</w:t>
            </w:r>
          </w:p>
        </w:tc>
        <w:tc>
          <w:tcPr>
            <w:tcW w:w="1285" w:type="dxa"/>
            <w:vAlign w:val="center"/>
          </w:tcPr>
          <w:p w:rsidR="00E338E0" w:rsidRPr="009A071B" w:rsidRDefault="00E338E0" w:rsidP="00B75B8C">
            <w:pPr>
              <w:autoSpaceDE w:val="0"/>
              <w:autoSpaceDN w:val="0"/>
              <w:adjustRightInd w:val="0"/>
              <w:spacing w:after="0"/>
              <w:jc w:val="center"/>
              <w:rPr>
                <w:rFonts w:ascii="Arial" w:hAnsi="Arial" w:cs="Arial"/>
                <w:sz w:val="20"/>
                <w:szCs w:val="20"/>
              </w:rPr>
            </w:pPr>
            <w:r w:rsidRPr="009A071B">
              <w:rPr>
                <w:rFonts w:ascii="Arial" w:hAnsi="Arial" w:cs="Arial"/>
                <w:sz w:val="20"/>
                <w:szCs w:val="20"/>
              </w:rPr>
              <w:t>%</w:t>
            </w:r>
          </w:p>
        </w:tc>
        <w:tc>
          <w:tcPr>
            <w:tcW w:w="9488" w:type="dxa"/>
            <w:vAlign w:val="center"/>
          </w:tcPr>
          <w:p w:rsidR="00E338E0" w:rsidRPr="009A071B" w:rsidRDefault="00E338E0" w:rsidP="00B75B8C">
            <w:pPr>
              <w:autoSpaceDE w:val="0"/>
              <w:autoSpaceDN w:val="0"/>
              <w:adjustRightInd w:val="0"/>
              <w:spacing w:after="0"/>
              <w:jc w:val="both"/>
              <w:rPr>
                <w:rFonts w:ascii="Arial" w:hAnsi="Arial" w:cs="Arial"/>
                <w:sz w:val="20"/>
                <w:szCs w:val="20"/>
              </w:rPr>
            </w:pPr>
            <w:r w:rsidRPr="009A071B">
              <w:rPr>
                <w:rFonts w:ascii="Arial" w:hAnsi="Arial" w:cs="Arial"/>
                <w:sz w:val="20"/>
                <w:szCs w:val="20"/>
              </w:rPr>
              <w:t xml:space="preserve">Показатель определяется в соответствии с Методикой мониторинга эффективности деятельности органов местного самоуправления (утверждена Постановлением Правительства РФ от 17.12.2012 №1317 «О мерах по реализации Указа Президента Российской Федерации от 28.04.2008 №607 «Об оценке </w:t>
            </w:r>
            <w:proofErr w:type="gramStart"/>
            <w:r w:rsidRPr="009A071B">
              <w:rPr>
                <w:rFonts w:ascii="Arial" w:hAnsi="Arial" w:cs="Arial"/>
                <w:sz w:val="20"/>
                <w:szCs w:val="20"/>
              </w:rPr>
              <w:t>эффективности деятельности органов местного самоуправления городских округов</w:t>
            </w:r>
            <w:proofErr w:type="gramEnd"/>
            <w:r w:rsidRPr="009A071B">
              <w:rPr>
                <w:rFonts w:ascii="Arial" w:hAnsi="Arial" w:cs="Arial"/>
                <w:sz w:val="20"/>
                <w:szCs w:val="20"/>
              </w:rPr>
              <w:t xml:space="preserve"> и муниципальных районов») по следующей формуле:</w:t>
            </w:r>
          </w:p>
          <w:p w:rsidR="00E338E0" w:rsidRPr="009A071B" w:rsidRDefault="00E338E0" w:rsidP="00B75B8C">
            <w:pPr>
              <w:autoSpaceDE w:val="0"/>
              <w:autoSpaceDN w:val="0"/>
              <w:adjustRightInd w:val="0"/>
              <w:spacing w:after="0"/>
              <w:jc w:val="both"/>
              <w:rPr>
                <w:rFonts w:ascii="Arial" w:hAnsi="Arial" w:cs="Arial"/>
                <w:sz w:val="20"/>
                <w:szCs w:val="20"/>
              </w:rPr>
            </w:pPr>
            <w:r w:rsidRPr="009A071B">
              <w:rPr>
                <w:rFonts w:ascii="Arial" w:hAnsi="Arial" w:cs="Arial"/>
                <w:sz w:val="20"/>
                <w:szCs w:val="20"/>
              </w:rPr>
              <w:t xml:space="preserve"> </w:t>
            </w:r>
            <w:r w:rsidRPr="009A071B">
              <w:rPr>
                <w:rFonts w:ascii="Arial" w:hAnsi="Arial" w:cs="Arial"/>
                <w:position w:val="-24"/>
                <w:sz w:val="20"/>
                <w:szCs w:val="20"/>
              </w:rPr>
              <w:object w:dxaOrig="220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0.25pt;height:30.75pt" o:ole="">
                  <v:imagedata r:id="rId10" o:title=""/>
                </v:shape>
                <o:OLEObject Type="Embed" ProgID="Equation.3" ShapeID="_x0000_i1025" DrawAspect="Content" ObjectID="_1529478389" r:id="rId11"/>
              </w:object>
            </w:r>
            <w:r w:rsidRPr="009A071B">
              <w:rPr>
                <w:rFonts w:ascii="Arial" w:hAnsi="Arial" w:cs="Arial"/>
                <w:sz w:val="20"/>
                <w:szCs w:val="20"/>
              </w:rPr>
              <w:t>, где:</w:t>
            </w:r>
          </w:p>
          <w:p w:rsidR="00E338E0" w:rsidRPr="009A071B" w:rsidRDefault="00E338E0" w:rsidP="00B75B8C">
            <w:pPr>
              <w:autoSpaceDE w:val="0"/>
              <w:autoSpaceDN w:val="0"/>
              <w:adjustRightInd w:val="0"/>
              <w:spacing w:after="0"/>
              <w:jc w:val="both"/>
              <w:rPr>
                <w:rFonts w:ascii="Arial" w:hAnsi="Arial" w:cs="Arial"/>
                <w:sz w:val="20"/>
                <w:szCs w:val="20"/>
              </w:rPr>
            </w:pPr>
            <w:r w:rsidRPr="009A071B">
              <w:rPr>
                <w:rFonts w:ascii="Arial" w:hAnsi="Arial" w:cs="Arial"/>
                <w:position w:val="-6"/>
                <w:sz w:val="20"/>
                <w:szCs w:val="20"/>
              </w:rPr>
              <w:object w:dxaOrig="300" w:dyaOrig="279">
                <v:shape id="_x0000_i1026" type="#_x0000_t75" style="width:15pt;height:14.25pt" o:ole="">
                  <v:imagedata r:id="rId12" o:title=""/>
                </v:shape>
                <o:OLEObject Type="Embed" ProgID="Equation.3" ShapeID="_x0000_i1026" DrawAspect="Content" ObjectID="_1529478390" r:id="rId13"/>
              </w:object>
            </w:r>
            <w:r w:rsidRPr="009A071B">
              <w:rPr>
                <w:rFonts w:ascii="Arial" w:hAnsi="Arial" w:cs="Arial"/>
                <w:sz w:val="20"/>
                <w:szCs w:val="20"/>
              </w:rPr>
              <w:t xml:space="preserve"> - среднегодовая численность постоянного населения городского округа (тыс. чел.);</w:t>
            </w:r>
          </w:p>
          <w:p w:rsidR="00E338E0" w:rsidRPr="009A071B" w:rsidRDefault="00E338E0" w:rsidP="00B75B8C">
            <w:pPr>
              <w:autoSpaceDE w:val="0"/>
              <w:autoSpaceDN w:val="0"/>
              <w:adjustRightInd w:val="0"/>
              <w:spacing w:after="0"/>
              <w:jc w:val="both"/>
              <w:rPr>
                <w:rFonts w:ascii="Arial" w:hAnsi="Arial" w:cs="Arial"/>
                <w:sz w:val="20"/>
                <w:szCs w:val="20"/>
              </w:rPr>
            </w:pPr>
            <w:r w:rsidRPr="009A071B">
              <w:rPr>
                <w:rFonts w:ascii="Arial" w:hAnsi="Arial" w:cs="Arial"/>
                <w:position w:val="-6"/>
                <w:sz w:val="20"/>
                <w:szCs w:val="20"/>
              </w:rPr>
              <w:object w:dxaOrig="300" w:dyaOrig="279">
                <v:shape id="_x0000_i1027" type="#_x0000_t75" style="width:15pt;height:14.25pt" o:ole="">
                  <v:imagedata r:id="rId14" o:title=""/>
                </v:shape>
                <o:OLEObject Type="Embed" ProgID="Equation.3" ShapeID="_x0000_i1027" DrawAspect="Content" ObjectID="_1529478391" r:id="rId15"/>
              </w:object>
            </w:r>
            <w:r w:rsidRPr="009A071B">
              <w:rPr>
                <w:rFonts w:ascii="Arial" w:hAnsi="Arial" w:cs="Arial"/>
                <w:sz w:val="20"/>
                <w:szCs w:val="20"/>
              </w:rPr>
              <w:t xml:space="preserve"> - численность населения, проживающего в населенных пунктах, имеющих регулярное автобусное и (или) железнодорожное сообщение с административным центром городского округа (тыс. чел.).</w:t>
            </w:r>
          </w:p>
          <w:p w:rsidR="00E338E0" w:rsidRPr="009A071B" w:rsidRDefault="00E338E0" w:rsidP="00B75B8C">
            <w:pPr>
              <w:autoSpaceDE w:val="0"/>
              <w:autoSpaceDN w:val="0"/>
              <w:adjustRightInd w:val="0"/>
              <w:spacing w:after="0"/>
              <w:jc w:val="both"/>
              <w:rPr>
                <w:rFonts w:ascii="Arial" w:hAnsi="Arial" w:cs="Arial"/>
                <w:sz w:val="20"/>
                <w:szCs w:val="20"/>
              </w:rPr>
            </w:pPr>
            <w:r w:rsidRPr="009A071B">
              <w:rPr>
                <w:rFonts w:ascii="Arial" w:hAnsi="Arial" w:cs="Arial"/>
                <w:sz w:val="20"/>
                <w:szCs w:val="20"/>
              </w:rPr>
              <w:t>Населенный пункт, находящийся на расстоянии менее 3-х километров от автобусной остановки и (или) железнодорожной станции, относится к обслуживаемому пункту.</w:t>
            </w:r>
          </w:p>
        </w:tc>
      </w:tr>
      <w:tr w:rsidR="00E338E0" w:rsidRPr="009A071B" w:rsidTr="00B75B8C">
        <w:tc>
          <w:tcPr>
            <w:tcW w:w="602" w:type="dxa"/>
            <w:vAlign w:val="center"/>
          </w:tcPr>
          <w:p w:rsidR="00E338E0" w:rsidRPr="009A071B" w:rsidRDefault="00E338E0" w:rsidP="00B75B8C">
            <w:pPr>
              <w:autoSpaceDE w:val="0"/>
              <w:autoSpaceDN w:val="0"/>
              <w:adjustRightInd w:val="0"/>
              <w:spacing w:after="0"/>
              <w:jc w:val="center"/>
              <w:rPr>
                <w:rFonts w:ascii="Arial" w:hAnsi="Arial" w:cs="Arial"/>
                <w:sz w:val="20"/>
                <w:szCs w:val="20"/>
              </w:rPr>
            </w:pPr>
            <w:r w:rsidRPr="009A071B">
              <w:rPr>
                <w:rFonts w:ascii="Arial" w:hAnsi="Arial" w:cs="Arial"/>
                <w:sz w:val="20"/>
                <w:szCs w:val="20"/>
              </w:rPr>
              <w:t>2</w:t>
            </w:r>
          </w:p>
        </w:tc>
        <w:tc>
          <w:tcPr>
            <w:tcW w:w="3901" w:type="dxa"/>
            <w:vAlign w:val="center"/>
          </w:tcPr>
          <w:p w:rsidR="00E338E0" w:rsidRPr="009A071B" w:rsidRDefault="00E338E0" w:rsidP="00B75B8C">
            <w:pPr>
              <w:autoSpaceDE w:val="0"/>
              <w:autoSpaceDN w:val="0"/>
              <w:adjustRightInd w:val="0"/>
              <w:spacing w:after="0"/>
              <w:rPr>
                <w:rFonts w:ascii="Arial" w:hAnsi="Arial" w:cs="Arial"/>
                <w:sz w:val="20"/>
                <w:szCs w:val="20"/>
              </w:rPr>
            </w:pPr>
            <w:r w:rsidRPr="009A071B">
              <w:rPr>
                <w:rFonts w:ascii="Arial" w:hAnsi="Arial" w:cs="Arial"/>
                <w:sz w:val="20"/>
                <w:szCs w:val="20"/>
              </w:rPr>
              <w:t>Объем пассажирских перевозок</w:t>
            </w:r>
          </w:p>
        </w:tc>
        <w:tc>
          <w:tcPr>
            <w:tcW w:w="1285" w:type="dxa"/>
            <w:vAlign w:val="center"/>
          </w:tcPr>
          <w:p w:rsidR="00E338E0" w:rsidRPr="009A071B" w:rsidRDefault="00E338E0" w:rsidP="00B75B8C">
            <w:pPr>
              <w:autoSpaceDE w:val="0"/>
              <w:autoSpaceDN w:val="0"/>
              <w:adjustRightInd w:val="0"/>
              <w:spacing w:after="0"/>
              <w:jc w:val="center"/>
              <w:rPr>
                <w:rFonts w:ascii="Arial" w:hAnsi="Arial" w:cs="Arial"/>
                <w:sz w:val="20"/>
                <w:szCs w:val="20"/>
              </w:rPr>
            </w:pPr>
            <w:r w:rsidRPr="009A071B">
              <w:rPr>
                <w:rFonts w:ascii="Arial" w:hAnsi="Arial" w:cs="Arial"/>
                <w:sz w:val="20"/>
                <w:szCs w:val="20"/>
              </w:rPr>
              <w:t>млн. чел.</w:t>
            </w:r>
          </w:p>
        </w:tc>
        <w:tc>
          <w:tcPr>
            <w:tcW w:w="9488" w:type="dxa"/>
            <w:vAlign w:val="center"/>
          </w:tcPr>
          <w:p w:rsidR="00E338E0" w:rsidRPr="009A071B" w:rsidRDefault="00E338E0" w:rsidP="00B75B8C">
            <w:pPr>
              <w:autoSpaceDE w:val="0"/>
              <w:autoSpaceDN w:val="0"/>
              <w:adjustRightInd w:val="0"/>
              <w:spacing w:after="0"/>
              <w:jc w:val="both"/>
              <w:rPr>
                <w:rFonts w:ascii="Arial" w:hAnsi="Arial" w:cs="Arial"/>
                <w:sz w:val="20"/>
                <w:szCs w:val="20"/>
              </w:rPr>
            </w:pPr>
            <w:proofErr w:type="gramStart"/>
            <w:r w:rsidRPr="009A071B">
              <w:rPr>
                <w:rFonts w:ascii="Arial" w:hAnsi="Arial" w:cs="Arial"/>
                <w:sz w:val="20"/>
                <w:szCs w:val="20"/>
              </w:rPr>
              <w:t>Показатель определяется по данным транспортных организаций, выполняющих перевозки пассажиров и багажа  маршрутами регулярных перевозок на территории городского округа Мытищи за отчетный и плановый периоды</w:t>
            </w:r>
            <w:proofErr w:type="gramEnd"/>
          </w:p>
        </w:tc>
      </w:tr>
      <w:tr w:rsidR="00E338E0" w:rsidRPr="009A071B" w:rsidTr="00B75B8C">
        <w:tc>
          <w:tcPr>
            <w:tcW w:w="602" w:type="dxa"/>
            <w:vAlign w:val="center"/>
          </w:tcPr>
          <w:p w:rsidR="00E338E0" w:rsidRPr="009A071B" w:rsidRDefault="00E338E0" w:rsidP="00B75B8C">
            <w:pPr>
              <w:autoSpaceDE w:val="0"/>
              <w:autoSpaceDN w:val="0"/>
              <w:adjustRightInd w:val="0"/>
              <w:spacing w:after="0"/>
              <w:jc w:val="center"/>
              <w:rPr>
                <w:rFonts w:ascii="Arial" w:hAnsi="Arial" w:cs="Arial"/>
                <w:sz w:val="20"/>
                <w:szCs w:val="20"/>
              </w:rPr>
            </w:pPr>
            <w:r w:rsidRPr="009A071B">
              <w:rPr>
                <w:rFonts w:ascii="Arial" w:hAnsi="Arial" w:cs="Arial"/>
                <w:sz w:val="20"/>
                <w:szCs w:val="20"/>
              </w:rPr>
              <w:t>3</w:t>
            </w:r>
          </w:p>
        </w:tc>
        <w:tc>
          <w:tcPr>
            <w:tcW w:w="3901" w:type="dxa"/>
            <w:vAlign w:val="center"/>
          </w:tcPr>
          <w:p w:rsidR="00E338E0" w:rsidRPr="009A071B" w:rsidRDefault="00E338E0" w:rsidP="00B75B8C">
            <w:pPr>
              <w:autoSpaceDE w:val="0"/>
              <w:autoSpaceDN w:val="0"/>
              <w:adjustRightInd w:val="0"/>
              <w:spacing w:after="0"/>
              <w:rPr>
                <w:rFonts w:ascii="Arial" w:hAnsi="Arial" w:cs="Arial"/>
                <w:sz w:val="20"/>
                <w:szCs w:val="20"/>
              </w:rPr>
            </w:pPr>
            <w:r w:rsidRPr="009A071B">
              <w:rPr>
                <w:rFonts w:ascii="Arial" w:hAnsi="Arial" w:cs="Arial"/>
                <w:sz w:val="20"/>
                <w:szCs w:val="20"/>
              </w:rPr>
              <w:t>Регулярность выполнения расписания движения</w:t>
            </w:r>
          </w:p>
        </w:tc>
        <w:tc>
          <w:tcPr>
            <w:tcW w:w="1285" w:type="dxa"/>
            <w:vAlign w:val="center"/>
          </w:tcPr>
          <w:p w:rsidR="00E338E0" w:rsidRPr="009A071B" w:rsidRDefault="00E338E0" w:rsidP="00B75B8C">
            <w:pPr>
              <w:autoSpaceDE w:val="0"/>
              <w:autoSpaceDN w:val="0"/>
              <w:adjustRightInd w:val="0"/>
              <w:spacing w:after="0"/>
              <w:jc w:val="center"/>
              <w:rPr>
                <w:rFonts w:ascii="Arial" w:hAnsi="Arial" w:cs="Arial"/>
                <w:sz w:val="20"/>
                <w:szCs w:val="20"/>
              </w:rPr>
            </w:pPr>
            <w:r w:rsidRPr="009A071B">
              <w:rPr>
                <w:rFonts w:ascii="Arial" w:hAnsi="Arial" w:cs="Arial"/>
                <w:sz w:val="20"/>
                <w:szCs w:val="20"/>
              </w:rPr>
              <w:t>%</w:t>
            </w:r>
          </w:p>
        </w:tc>
        <w:tc>
          <w:tcPr>
            <w:tcW w:w="9488" w:type="dxa"/>
            <w:vAlign w:val="center"/>
          </w:tcPr>
          <w:p w:rsidR="00E338E0" w:rsidRPr="009A071B" w:rsidRDefault="00E338E0" w:rsidP="00B75B8C">
            <w:pPr>
              <w:autoSpaceDE w:val="0"/>
              <w:autoSpaceDN w:val="0"/>
              <w:adjustRightInd w:val="0"/>
              <w:spacing w:after="0"/>
              <w:jc w:val="both"/>
              <w:rPr>
                <w:rFonts w:ascii="Arial" w:hAnsi="Arial" w:cs="Arial"/>
                <w:sz w:val="20"/>
                <w:szCs w:val="20"/>
              </w:rPr>
            </w:pPr>
            <w:r w:rsidRPr="009A071B">
              <w:rPr>
                <w:rFonts w:ascii="Arial" w:hAnsi="Arial" w:cs="Arial"/>
                <w:sz w:val="20"/>
                <w:szCs w:val="20"/>
              </w:rPr>
              <w:t>Показатель определяется как отношение количества выполненных по расписанию рейсов к общему плановому количеству рейсов, предусмотренных расписанием за месяц, квартал, год</w:t>
            </w:r>
          </w:p>
        </w:tc>
      </w:tr>
      <w:tr w:rsidR="00E338E0" w:rsidRPr="009A071B" w:rsidTr="00B75B8C">
        <w:tc>
          <w:tcPr>
            <w:tcW w:w="602" w:type="dxa"/>
            <w:vAlign w:val="center"/>
          </w:tcPr>
          <w:p w:rsidR="00E338E0" w:rsidRPr="009A071B" w:rsidRDefault="00E338E0" w:rsidP="00B75B8C">
            <w:pPr>
              <w:autoSpaceDE w:val="0"/>
              <w:autoSpaceDN w:val="0"/>
              <w:adjustRightInd w:val="0"/>
              <w:spacing w:after="0"/>
              <w:jc w:val="center"/>
              <w:rPr>
                <w:rFonts w:ascii="Arial" w:hAnsi="Arial" w:cs="Arial"/>
                <w:sz w:val="20"/>
                <w:szCs w:val="20"/>
              </w:rPr>
            </w:pPr>
            <w:r w:rsidRPr="009A071B">
              <w:rPr>
                <w:rFonts w:ascii="Arial" w:hAnsi="Arial" w:cs="Arial"/>
                <w:sz w:val="20"/>
                <w:szCs w:val="20"/>
              </w:rPr>
              <w:lastRenderedPageBreak/>
              <w:t>4</w:t>
            </w:r>
          </w:p>
        </w:tc>
        <w:tc>
          <w:tcPr>
            <w:tcW w:w="3901" w:type="dxa"/>
            <w:vAlign w:val="center"/>
          </w:tcPr>
          <w:p w:rsidR="00E338E0" w:rsidRPr="009A071B" w:rsidRDefault="00E338E0" w:rsidP="00B75B8C">
            <w:pPr>
              <w:spacing w:after="0"/>
              <w:rPr>
                <w:rFonts w:ascii="Arial" w:hAnsi="Arial" w:cs="Arial"/>
                <w:sz w:val="20"/>
                <w:szCs w:val="20"/>
              </w:rPr>
            </w:pPr>
            <w:r w:rsidRPr="009A071B">
              <w:rPr>
                <w:rFonts w:ascii="Arial" w:hAnsi="Arial" w:cs="Arial"/>
                <w:sz w:val="20"/>
                <w:szCs w:val="20"/>
              </w:rPr>
              <w:t>Количество подвижного состава с низким полом</w:t>
            </w:r>
          </w:p>
        </w:tc>
        <w:tc>
          <w:tcPr>
            <w:tcW w:w="1285" w:type="dxa"/>
            <w:vAlign w:val="center"/>
          </w:tcPr>
          <w:p w:rsidR="00E338E0" w:rsidRPr="009A071B" w:rsidRDefault="00E338E0" w:rsidP="00B75B8C">
            <w:pPr>
              <w:autoSpaceDE w:val="0"/>
              <w:autoSpaceDN w:val="0"/>
              <w:adjustRightInd w:val="0"/>
              <w:spacing w:after="0"/>
              <w:jc w:val="center"/>
              <w:rPr>
                <w:rFonts w:ascii="Arial" w:hAnsi="Arial" w:cs="Arial"/>
                <w:sz w:val="20"/>
                <w:szCs w:val="20"/>
              </w:rPr>
            </w:pPr>
            <w:r w:rsidRPr="009A071B">
              <w:rPr>
                <w:rFonts w:ascii="Arial" w:hAnsi="Arial" w:cs="Arial"/>
                <w:sz w:val="20"/>
                <w:szCs w:val="20"/>
              </w:rPr>
              <w:t>ед.</w:t>
            </w:r>
          </w:p>
        </w:tc>
        <w:tc>
          <w:tcPr>
            <w:tcW w:w="9488" w:type="dxa"/>
            <w:vAlign w:val="center"/>
          </w:tcPr>
          <w:p w:rsidR="00E338E0" w:rsidRPr="009A071B" w:rsidRDefault="00E338E0" w:rsidP="00B75B8C">
            <w:pPr>
              <w:autoSpaceDE w:val="0"/>
              <w:autoSpaceDN w:val="0"/>
              <w:adjustRightInd w:val="0"/>
              <w:spacing w:after="0"/>
              <w:jc w:val="both"/>
              <w:rPr>
                <w:rFonts w:ascii="Arial" w:hAnsi="Arial" w:cs="Arial"/>
                <w:sz w:val="20"/>
                <w:szCs w:val="20"/>
              </w:rPr>
            </w:pPr>
            <w:r w:rsidRPr="009A071B">
              <w:rPr>
                <w:rFonts w:ascii="Arial" w:hAnsi="Arial" w:cs="Arial"/>
                <w:sz w:val="20"/>
                <w:szCs w:val="20"/>
              </w:rPr>
              <w:t>Показатель определяется на основании данных транспортных организаций</w:t>
            </w:r>
          </w:p>
        </w:tc>
      </w:tr>
      <w:tr w:rsidR="00E338E0" w:rsidRPr="009A071B" w:rsidTr="00B75B8C">
        <w:tc>
          <w:tcPr>
            <w:tcW w:w="602" w:type="dxa"/>
            <w:vAlign w:val="center"/>
          </w:tcPr>
          <w:p w:rsidR="00E338E0" w:rsidRPr="009A071B" w:rsidRDefault="00E338E0" w:rsidP="00B75B8C">
            <w:pPr>
              <w:autoSpaceDE w:val="0"/>
              <w:autoSpaceDN w:val="0"/>
              <w:adjustRightInd w:val="0"/>
              <w:spacing w:after="0"/>
              <w:jc w:val="center"/>
              <w:rPr>
                <w:rFonts w:ascii="Arial" w:hAnsi="Arial" w:cs="Arial"/>
                <w:sz w:val="20"/>
                <w:szCs w:val="20"/>
              </w:rPr>
            </w:pPr>
            <w:r w:rsidRPr="009A071B">
              <w:rPr>
                <w:rFonts w:ascii="Arial" w:hAnsi="Arial" w:cs="Arial"/>
                <w:sz w:val="20"/>
                <w:szCs w:val="20"/>
              </w:rPr>
              <w:t>5</w:t>
            </w:r>
          </w:p>
        </w:tc>
        <w:tc>
          <w:tcPr>
            <w:tcW w:w="3901" w:type="dxa"/>
            <w:vAlign w:val="center"/>
          </w:tcPr>
          <w:p w:rsidR="00E338E0" w:rsidRPr="009A071B" w:rsidRDefault="00E338E0" w:rsidP="00B75B8C">
            <w:pPr>
              <w:spacing w:after="0"/>
              <w:rPr>
                <w:rFonts w:ascii="Arial" w:hAnsi="Arial" w:cs="Arial"/>
                <w:sz w:val="20"/>
                <w:szCs w:val="20"/>
              </w:rPr>
            </w:pPr>
            <w:r w:rsidRPr="009A071B">
              <w:rPr>
                <w:rFonts w:ascii="Arial" w:hAnsi="Arial" w:cs="Arial"/>
                <w:sz w:val="20"/>
                <w:szCs w:val="20"/>
              </w:rPr>
              <w:t>Доля пассажиров, оплачивающих свой проезд единой транспортной картой Московской области на муниципальных маршрутах городского округа Мытищи в общем объеме платных пассажиров на муниципальных маршрутах округа на конец года</w:t>
            </w:r>
          </w:p>
          <w:p w:rsidR="00E338E0" w:rsidRPr="009A071B" w:rsidRDefault="00E338E0" w:rsidP="00B75B8C">
            <w:pPr>
              <w:spacing w:after="0"/>
              <w:rPr>
                <w:rFonts w:ascii="Arial" w:hAnsi="Arial" w:cs="Arial"/>
                <w:sz w:val="20"/>
                <w:szCs w:val="20"/>
              </w:rPr>
            </w:pPr>
            <w:r w:rsidRPr="009A071B">
              <w:rPr>
                <w:rFonts w:ascii="Arial" w:hAnsi="Arial" w:cs="Arial"/>
                <w:sz w:val="20"/>
                <w:szCs w:val="20"/>
              </w:rPr>
              <w:t>(Доля поездок, оплаченных с использованием единых транспортных карт, в общем количестве оплаченных пассажирами поездок на конец года)</w:t>
            </w:r>
          </w:p>
        </w:tc>
        <w:tc>
          <w:tcPr>
            <w:tcW w:w="1285" w:type="dxa"/>
            <w:vAlign w:val="center"/>
          </w:tcPr>
          <w:p w:rsidR="00E338E0" w:rsidRPr="009A071B" w:rsidRDefault="00E338E0" w:rsidP="00B75B8C">
            <w:pPr>
              <w:autoSpaceDE w:val="0"/>
              <w:autoSpaceDN w:val="0"/>
              <w:adjustRightInd w:val="0"/>
              <w:spacing w:after="0"/>
              <w:jc w:val="center"/>
              <w:rPr>
                <w:rFonts w:ascii="Arial" w:hAnsi="Arial" w:cs="Arial"/>
                <w:sz w:val="20"/>
                <w:szCs w:val="20"/>
              </w:rPr>
            </w:pPr>
            <w:r w:rsidRPr="009A071B">
              <w:rPr>
                <w:rFonts w:ascii="Arial" w:hAnsi="Arial" w:cs="Arial"/>
                <w:sz w:val="20"/>
                <w:szCs w:val="20"/>
              </w:rPr>
              <w:t>%</w:t>
            </w:r>
          </w:p>
        </w:tc>
        <w:tc>
          <w:tcPr>
            <w:tcW w:w="9488" w:type="dxa"/>
            <w:vAlign w:val="center"/>
          </w:tcPr>
          <w:p w:rsidR="00E338E0" w:rsidRPr="009A071B" w:rsidRDefault="00E338E0" w:rsidP="00B75B8C">
            <w:pPr>
              <w:autoSpaceDE w:val="0"/>
              <w:autoSpaceDN w:val="0"/>
              <w:adjustRightInd w:val="0"/>
              <w:spacing w:after="0"/>
              <w:jc w:val="both"/>
              <w:rPr>
                <w:rFonts w:ascii="Arial" w:hAnsi="Arial" w:cs="Arial"/>
                <w:sz w:val="20"/>
                <w:szCs w:val="20"/>
              </w:rPr>
            </w:pPr>
            <w:r w:rsidRPr="009A071B">
              <w:rPr>
                <w:rFonts w:ascii="Arial" w:hAnsi="Arial" w:cs="Arial"/>
                <w:sz w:val="20"/>
                <w:szCs w:val="20"/>
              </w:rPr>
              <w:t>Показатель определяется по данным транспортных организаций, выполняющих перевозки пассажиров и багажа маршрутами регулярных перевозок по регулируемым тарифам на территории городского округа Мытищи за отчетный период по следующей формуле:</w:t>
            </w:r>
          </w:p>
          <w:p w:rsidR="00E338E0" w:rsidRPr="009A071B" w:rsidRDefault="00E338E0" w:rsidP="00B75B8C">
            <w:pPr>
              <w:autoSpaceDE w:val="0"/>
              <w:autoSpaceDN w:val="0"/>
              <w:adjustRightInd w:val="0"/>
              <w:spacing w:after="0"/>
              <w:jc w:val="both"/>
              <w:rPr>
                <w:rFonts w:ascii="Arial" w:hAnsi="Arial" w:cs="Arial"/>
                <w:sz w:val="20"/>
                <w:szCs w:val="20"/>
              </w:rPr>
            </w:pPr>
            <w:r w:rsidRPr="009A071B">
              <w:rPr>
                <w:rFonts w:ascii="Arial" w:hAnsi="Arial" w:cs="Arial"/>
                <w:position w:val="-30"/>
                <w:sz w:val="20"/>
                <w:szCs w:val="20"/>
              </w:rPr>
              <w:object w:dxaOrig="2100" w:dyaOrig="700">
                <v:shape id="_x0000_i1028" type="#_x0000_t75" style="width:105pt;height:35.25pt" o:ole="">
                  <v:imagedata r:id="rId16" o:title=""/>
                </v:shape>
                <o:OLEObject Type="Embed" ProgID="Equation.3" ShapeID="_x0000_i1028" DrawAspect="Content" ObjectID="_1529478392" r:id="rId17"/>
              </w:object>
            </w:r>
            <w:r w:rsidRPr="009A071B">
              <w:rPr>
                <w:rFonts w:ascii="Arial" w:hAnsi="Arial" w:cs="Arial"/>
                <w:sz w:val="20"/>
                <w:szCs w:val="20"/>
              </w:rPr>
              <w:t xml:space="preserve"> , где:</w:t>
            </w:r>
          </w:p>
          <w:p w:rsidR="00E338E0" w:rsidRPr="009A071B" w:rsidRDefault="00E338E0" w:rsidP="00B75B8C">
            <w:pPr>
              <w:autoSpaceDE w:val="0"/>
              <w:autoSpaceDN w:val="0"/>
              <w:adjustRightInd w:val="0"/>
              <w:spacing w:after="0"/>
              <w:jc w:val="both"/>
              <w:rPr>
                <w:rFonts w:ascii="Arial" w:hAnsi="Arial" w:cs="Arial"/>
                <w:sz w:val="20"/>
                <w:szCs w:val="20"/>
              </w:rPr>
            </w:pPr>
            <w:r w:rsidRPr="009A071B">
              <w:rPr>
                <w:rFonts w:ascii="Arial" w:hAnsi="Arial" w:cs="Arial"/>
                <w:position w:val="-10"/>
                <w:sz w:val="20"/>
                <w:szCs w:val="20"/>
              </w:rPr>
              <w:object w:dxaOrig="520" w:dyaOrig="340">
                <v:shape id="_x0000_i1029" type="#_x0000_t75" style="width:26.25pt;height:17.25pt" o:ole="">
                  <v:imagedata r:id="rId18" o:title=""/>
                </v:shape>
                <o:OLEObject Type="Embed" ProgID="Equation.3" ShapeID="_x0000_i1029" DrawAspect="Content" ObjectID="_1529478393" r:id="rId19"/>
              </w:object>
            </w:r>
            <w:r w:rsidRPr="009A071B">
              <w:rPr>
                <w:rFonts w:ascii="Arial" w:hAnsi="Arial" w:cs="Arial"/>
                <w:sz w:val="20"/>
                <w:szCs w:val="20"/>
              </w:rPr>
              <w:t xml:space="preserve"> - количество перевезенных пассажиров, оплачивающих свой проезд единой транспортной картой Московской области (тыс. чел);</w:t>
            </w:r>
          </w:p>
          <w:p w:rsidR="00E338E0" w:rsidRPr="009A071B" w:rsidRDefault="00E338E0" w:rsidP="00B75B8C">
            <w:pPr>
              <w:autoSpaceDE w:val="0"/>
              <w:autoSpaceDN w:val="0"/>
              <w:adjustRightInd w:val="0"/>
              <w:spacing w:after="0"/>
              <w:jc w:val="both"/>
              <w:rPr>
                <w:rFonts w:ascii="Arial" w:hAnsi="Arial" w:cs="Arial"/>
                <w:sz w:val="20"/>
                <w:szCs w:val="20"/>
              </w:rPr>
            </w:pPr>
            <w:r w:rsidRPr="009A071B">
              <w:rPr>
                <w:rFonts w:ascii="Arial" w:hAnsi="Arial" w:cs="Arial"/>
                <w:position w:val="-12"/>
                <w:sz w:val="20"/>
                <w:szCs w:val="20"/>
              </w:rPr>
              <w:object w:dxaOrig="380" w:dyaOrig="360">
                <v:shape id="_x0000_i1030" type="#_x0000_t75" style="width:18.75pt;height:18pt" o:ole="">
                  <v:imagedata r:id="rId20" o:title=""/>
                </v:shape>
                <o:OLEObject Type="Embed" ProgID="Equation.3" ShapeID="_x0000_i1030" DrawAspect="Content" ObjectID="_1529478394" r:id="rId21"/>
              </w:object>
            </w:r>
            <w:r w:rsidRPr="009A071B">
              <w:rPr>
                <w:rFonts w:ascii="Arial" w:hAnsi="Arial" w:cs="Arial"/>
                <w:sz w:val="20"/>
                <w:szCs w:val="20"/>
              </w:rPr>
              <w:t xml:space="preserve"> - общее количество перевезенных платных пассажиров (тыс. чел)</w:t>
            </w:r>
          </w:p>
        </w:tc>
      </w:tr>
      <w:tr w:rsidR="00E338E0" w:rsidRPr="009A071B" w:rsidTr="00B75B8C">
        <w:tc>
          <w:tcPr>
            <w:tcW w:w="602" w:type="dxa"/>
            <w:vAlign w:val="center"/>
          </w:tcPr>
          <w:p w:rsidR="00E338E0" w:rsidRPr="009A071B" w:rsidRDefault="00E338E0" w:rsidP="00B75B8C">
            <w:pPr>
              <w:autoSpaceDE w:val="0"/>
              <w:autoSpaceDN w:val="0"/>
              <w:adjustRightInd w:val="0"/>
              <w:spacing w:after="0"/>
              <w:jc w:val="center"/>
              <w:rPr>
                <w:rFonts w:ascii="Arial" w:hAnsi="Arial" w:cs="Arial"/>
                <w:sz w:val="20"/>
                <w:szCs w:val="20"/>
              </w:rPr>
            </w:pPr>
            <w:r w:rsidRPr="009A071B">
              <w:rPr>
                <w:rFonts w:ascii="Arial" w:hAnsi="Arial" w:cs="Arial"/>
                <w:sz w:val="20"/>
                <w:szCs w:val="20"/>
              </w:rPr>
              <w:t>6</w:t>
            </w:r>
          </w:p>
        </w:tc>
        <w:tc>
          <w:tcPr>
            <w:tcW w:w="3901" w:type="dxa"/>
            <w:vAlign w:val="center"/>
          </w:tcPr>
          <w:p w:rsidR="00E338E0" w:rsidRPr="009A071B" w:rsidRDefault="00E338E0" w:rsidP="00B75B8C">
            <w:pPr>
              <w:spacing w:after="0"/>
              <w:rPr>
                <w:rFonts w:ascii="Arial" w:hAnsi="Arial" w:cs="Arial"/>
                <w:sz w:val="20"/>
                <w:szCs w:val="20"/>
              </w:rPr>
            </w:pPr>
            <w:r w:rsidRPr="009A071B">
              <w:rPr>
                <w:rFonts w:ascii="Arial" w:hAnsi="Arial" w:cs="Arial"/>
                <w:sz w:val="20"/>
                <w:szCs w:val="20"/>
              </w:rPr>
              <w:t>Протяженность муниципальной маршрутной сети</w:t>
            </w:r>
          </w:p>
        </w:tc>
        <w:tc>
          <w:tcPr>
            <w:tcW w:w="1285" w:type="dxa"/>
            <w:vAlign w:val="center"/>
          </w:tcPr>
          <w:p w:rsidR="00E338E0" w:rsidRPr="009A071B" w:rsidRDefault="00E338E0" w:rsidP="00B75B8C">
            <w:pPr>
              <w:autoSpaceDE w:val="0"/>
              <w:autoSpaceDN w:val="0"/>
              <w:adjustRightInd w:val="0"/>
              <w:spacing w:after="0"/>
              <w:jc w:val="center"/>
              <w:rPr>
                <w:rFonts w:ascii="Arial" w:hAnsi="Arial" w:cs="Arial"/>
                <w:sz w:val="20"/>
                <w:szCs w:val="20"/>
              </w:rPr>
            </w:pPr>
            <w:r w:rsidRPr="009A071B">
              <w:rPr>
                <w:rFonts w:ascii="Arial" w:hAnsi="Arial" w:cs="Arial"/>
                <w:sz w:val="20"/>
                <w:szCs w:val="20"/>
              </w:rPr>
              <w:t>км</w:t>
            </w:r>
          </w:p>
        </w:tc>
        <w:tc>
          <w:tcPr>
            <w:tcW w:w="9488" w:type="dxa"/>
            <w:vAlign w:val="center"/>
          </w:tcPr>
          <w:p w:rsidR="00E338E0" w:rsidRPr="009A071B" w:rsidRDefault="00E338E0" w:rsidP="00B75B8C">
            <w:pPr>
              <w:autoSpaceDE w:val="0"/>
              <w:autoSpaceDN w:val="0"/>
              <w:adjustRightInd w:val="0"/>
              <w:spacing w:after="0"/>
              <w:jc w:val="both"/>
              <w:rPr>
                <w:rFonts w:ascii="Arial" w:hAnsi="Arial" w:cs="Arial"/>
                <w:sz w:val="20"/>
                <w:szCs w:val="20"/>
              </w:rPr>
            </w:pPr>
            <w:r w:rsidRPr="009A071B">
              <w:rPr>
                <w:rFonts w:ascii="Arial" w:hAnsi="Arial" w:cs="Arial"/>
                <w:sz w:val="20"/>
                <w:szCs w:val="20"/>
              </w:rPr>
              <w:t>Показатель определяется на основании данных Реестра муниципальных маршрутов регулярных перевозок автомобильным транспортом городского округа Мытищи</w:t>
            </w:r>
          </w:p>
        </w:tc>
      </w:tr>
      <w:tr w:rsidR="00E338E0" w:rsidRPr="009A071B" w:rsidTr="00B75B8C">
        <w:tc>
          <w:tcPr>
            <w:tcW w:w="602" w:type="dxa"/>
            <w:vAlign w:val="center"/>
          </w:tcPr>
          <w:p w:rsidR="00E338E0" w:rsidRPr="009A071B" w:rsidRDefault="00E338E0" w:rsidP="00B75B8C">
            <w:pPr>
              <w:autoSpaceDE w:val="0"/>
              <w:autoSpaceDN w:val="0"/>
              <w:adjustRightInd w:val="0"/>
              <w:spacing w:after="0"/>
              <w:jc w:val="center"/>
              <w:rPr>
                <w:rFonts w:ascii="Arial" w:hAnsi="Arial" w:cs="Arial"/>
                <w:sz w:val="20"/>
                <w:szCs w:val="20"/>
              </w:rPr>
            </w:pPr>
            <w:r w:rsidRPr="009A071B">
              <w:rPr>
                <w:rFonts w:ascii="Arial" w:hAnsi="Arial" w:cs="Arial"/>
                <w:sz w:val="20"/>
                <w:szCs w:val="20"/>
              </w:rPr>
              <w:t>7</w:t>
            </w:r>
          </w:p>
        </w:tc>
        <w:tc>
          <w:tcPr>
            <w:tcW w:w="3901" w:type="dxa"/>
            <w:vAlign w:val="center"/>
          </w:tcPr>
          <w:p w:rsidR="00E338E0" w:rsidRPr="009A071B" w:rsidRDefault="00E338E0" w:rsidP="00B75B8C">
            <w:pPr>
              <w:spacing w:after="0"/>
              <w:rPr>
                <w:rFonts w:ascii="Arial" w:hAnsi="Arial" w:cs="Arial"/>
                <w:sz w:val="20"/>
                <w:szCs w:val="20"/>
              </w:rPr>
            </w:pPr>
            <w:r w:rsidRPr="009A071B">
              <w:rPr>
                <w:rFonts w:ascii="Arial" w:hAnsi="Arial" w:cs="Arial"/>
                <w:sz w:val="20"/>
                <w:szCs w:val="20"/>
              </w:rPr>
              <w:t>Доля муниципальных маршрутов регулярных перевозок по регулируемым тарифам в общем количестве муниципальных маршрутов регулярных перевозок муниципального района на конец года</w:t>
            </w:r>
          </w:p>
        </w:tc>
        <w:tc>
          <w:tcPr>
            <w:tcW w:w="1285" w:type="dxa"/>
            <w:vAlign w:val="center"/>
          </w:tcPr>
          <w:p w:rsidR="00E338E0" w:rsidRPr="009A071B" w:rsidRDefault="00E338E0" w:rsidP="00B75B8C">
            <w:pPr>
              <w:autoSpaceDE w:val="0"/>
              <w:autoSpaceDN w:val="0"/>
              <w:adjustRightInd w:val="0"/>
              <w:spacing w:after="0"/>
              <w:jc w:val="center"/>
              <w:rPr>
                <w:rFonts w:ascii="Arial" w:hAnsi="Arial" w:cs="Arial"/>
                <w:sz w:val="20"/>
                <w:szCs w:val="20"/>
              </w:rPr>
            </w:pPr>
            <w:r w:rsidRPr="009A071B">
              <w:rPr>
                <w:rFonts w:ascii="Arial" w:hAnsi="Arial" w:cs="Arial"/>
                <w:sz w:val="20"/>
                <w:szCs w:val="20"/>
              </w:rPr>
              <w:t>%</w:t>
            </w:r>
          </w:p>
        </w:tc>
        <w:tc>
          <w:tcPr>
            <w:tcW w:w="9488" w:type="dxa"/>
            <w:vAlign w:val="center"/>
          </w:tcPr>
          <w:p w:rsidR="00E338E0" w:rsidRPr="009A071B" w:rsidRDefault="00E338E0" w:rsidP="00B75B8C">
            <w:pPr>
              <w:autoSpaceDE w:val="0"/>
              <w:autoSpaceDN w:val="0"/>
              <w:adjustRightInd w:val="0"/>
              <w:spacing w:after="0"/>
              <w:jc w:val="both"/>
              <w:rPr>
                <w:rFonts w:ascii="Arial" w:hAnsi="Arial" w:cs="Arial"/>
                <w:sz w:val="20"/>
                <w:szCs w:val="20"/>
              </w:rPr>
            </w:pPr>
            <w:r w:rsidRPr="009A071B">
              <w:rPr>
                <w:rFonts w:ascii="Arial" w:hAnsi="Arial" w:cs="Arial"/>
                <w:sz w:val="20"/>
                <w:szCs w:val="20"/>
              </w:rPr>
              <w:t>Показатель определяется отношением количества муниципальных маршрутов регулярных перевозок по регулируемым тарифам к общему количеству муниципальных маршрутов городского округа.</w:t>
            </w:r>
          </w:p>
        </w:tc>
      </w:tr>
      <w:tr w:rsidR="00E338E0" w:rsidRPr="009A071B" w:rsidTr="00B75B8C">
        <w:tc>
          <w:tcPr>
            <w:tcW w:w="602" w:type="dxa"/>
            <w:vAlign w:val="center"/>
          </w:tcPr>
          <w:p w:rsidR="00E338E0" w:rsidRPr="009A071B" w:rsidRDefault="00E338E0" w:rsidP="00B75B8C">
            <w:pPr>
              <w:autoSpaceDE w:val="0"/>
              <w:autoSpaceDN w:val="0"/>
              <w:adjustRightInd w:val="0"/>
              <w:spacing w:after="0"/>
              <w:jc w:val="center"/>
              <w:rPr>
                <w:rFonts w:ascii="Arial" w:hAnsi="Arial" w:cs="Arial"/>
                <w:sz w:val="20"/>
                <w:szCs w:val="20"/>
              </w:rPr>
            </w:pPr>
            <w:r w:rsidRPr="009A071B">
              <w:rPr>
                <w:rFonts w:ascii="Arial" w:hAnsi="Arial" w:cs="Arial"/>
                <w:sz w:val="20"/>
                <w:szCs w:val="20"/>
              </w:rPr>
              <w:t>8</w:t>
            </w:r>
          </w:p>
        </w:tc>
        <w:tc>
          <w:tcPr>
            <w:tcW w:w="3901" w:type="dxa"/>
            <w:vAlign w:val="center"/>
          </w:tcPr>
          <w:p w:rsidR="00E338E0" w:rsidRPr="009A071B" w:rsidRDefault="00E338E0" w:rsidP="00B75B8C">
            <w:pPr>
              <w:spacing w:after="0"/>
              <w:rPr>
                <w:rFonts w:ascii="Arial" w:hAnsi="Arial" w:cs="Arial"/>
                <w:sz w:val="20"/>
                <w:szCs w:val="20"/>
              </w:rPr>
            </w:pPr>
            <w:r w:rsidRPr="009A071B">
              <w:rPr>
                <w:rFonts w:ascii="Arial" w:hAnsi="Arial" w:cs="Arial"/>
                <w:sz w:val="20"/>
                <w:szCs w:val="20"/>
              </w:rPr>
              <w:t>Обеспечение безналичной оплаты проезда при перевозках пассажиров на муниципальных маршрутах регулярного сообщения по регулируемым и нерегулируемым тарифам</w:t>
            </w:r>
          </w:p>
        </w:tc>
        <w:tc>
          <w:tcPr>
            <w:tcW w:w="1285" w:type="dxa"/>
            <w:vAlign w:val="center"/>
          </w:tcPr>
          <w:p w:rsidR="00E338E0" w:rsidRPr="009A071B" w:rsidRDefault="00E338E0" w:rsidP="00B75B8C">
            <w:pPr>
              <w:autoSpaceDE w:val="0"/>
              <w:autoSpaceDN w:val="0"/>
              <w:adjustRightInd w:val="0"/>
              <w:spacing w:after="0"/>
              <w:jc w:val="center"/>
              <w:rPr>
                <w:rFonts w:ascii="Arial" w:hAnsi="Arial" w:cs="Arial"/>
                <w:sz w:val="20"/>
                <w:szCs w:val="20"/>
              </w:rPr>
            </w:pPr>
            <w:r w:rsidRPr="009A071B">
              <w:rPr>
                <w:rFonts w:ascii="Arial" w:hAnsi="Arial" w:cs="Arial"/>
                <w:sz w:val="20"/>
                <w:szCs w:val="20"/>
              </w:rPr>
              <w:t>ед.</w:t>
            </w:r>
          </w:p>
        </w:tc>
        <w:tc>
          <w:tcPr>
            <w:tcW w:w="9488" w:type="dxa"/>
            <w:vAlign w:val="center"/>
          </w:tcPr>
          <w:p w:rsidR="00E338E0" w:rsidRPr="009A071B" w:rsidRDefault="00E338E0" w:rsidP="00B75B8C">
            <w:pPr>
              <w:autoSpaceDE w:val="0"/>
              <w:autoSpaceDN w:val="0"/>
              <w:adjustRightInd w:val="0"/>
              <w:spacing w:after="0"/>
              <w:jc w:val="both"/>
              <w:rPr>
                <w:rFonts w:ascii="Arial" w:hAnsi="Arial" w:cs="Arial"/>
                <w:sz w:val="20"/>
                <w:szCs w:val="20"/>
              </w:rPr>
            </w:pPr>
            <w:r w:rsidRPr="009A071B">
              <w:rPr>
                <w:rFonts w:ascii="Arial" w:hAnsi="Arial" w:cs="Arial"/>
                <w:sz w:val="20"/>
                <w:szCs w:val="20"/>
              </w:rPr>
              <w:t>Показатель определяется по данным ООО «ЕТК» за отчетный период по следующей формуле:</w:t>
            </w:r>
          </w:p>
          <w:p w:rsidR="00E338E0" w:rsidRPr="009A071B" w:rsidRDefault="00E338E0" w:rsidP="00B75B8C">
            <w:pPr>
              <w:autoSpaceDE w:val="0"/>
              <w:autoSpaceDN w:val="0"/>
              <w:adjustRightInd w:val="0"/>
              <w:spacing w:after="0"/>
              <w:jc w:val="both"/>
              <w:rPr>
                <w:rFonts w:ascii="Arial" w:hAnsi="Arial" w:cs="Arial"/>
                <w:sz w:val="20"/>
                <w:szCs w:val="20"/>
              </w:rPr>
            </w:pPr>
          </w:p>
          <w:p w:rsidR="00E338E0" w:rsidRPr="009A071B" w:rsidRDefault="002D099D" w:rsidP="00B75B8C">
            <w:pPr>
              <w:autoSpaceDE w:val="0"/>
              <w:autoSpaceDN w:val="0"/>
              <w:adjustRightInd w:val="0"/>
              <w:spacing w:after="0"/>
              <w:jc w:val="both"/>
              <w:rPr>
                <w:rFonts w:ascii="Arial" w:hAnsi="Arial" w:cs="Arial"/>
                <w:sz w:val="20"/>
                <w:szCs w:val="20"/>
              </w:rPr>
            </w:pPr>
            <m:oMath>
              <m:sSub>
                <m:sSubPr>
                  <m:ctrlPr>
                    <w:rPr>
                      <w:rFonts w:ascii="Cambria Math" w:hAnsi="Cambria Math" w:cs="Arial"/>
                      <w:sz w:val="20"/>
                      <w:szCs w:val="20"/>
                    </w:rPr>
                  </m:ctrlPr>
                </m:sSubPr>
                <m:e>
                  <m:r>
                    <m:rPr>
                      <m:sty m:val="p"/>
                    </m:rPr>
                    <w:rPr>
                      <w:rFonts w:ascii="Cambria Math" w:hAnsi="Cambria Math" w:cs="Arial"/>
                      <w:sz w:val="20"/>
                      <w:szCs w:val="20"/>
                    </w:rPr>
                    <m:t>d</m:t>
                  </m:r>
                </m:e>
                <m:sub>
                  <m:r>
                    <m:rPr>
                      <m:sty m:val="p"/>
                    </m:rPr>
                    <w:rPr>
                      <w:rFonts w:ascii="Cambria Math" w:hAnsi="Cambria Math" w:cs="Arial"/>
                      <w:sz w:val="20"/>
                      <w:szCs w:val="20"/>
                    </w:rPr>
                    <m:t>ср</m:t>
                  </m:r>
                </m:sub>
              </m:sSub>
              <m:r>
                <m:rPr>
                  <m:sty m:val="p"/>
                </m:rPr>
                <w:rPr>
                  <w:rFonts w:ascii="Cambria Math" w:hAnsi="Cambria Math" w:cs="Arial"/>
                  <w:sz w:val="20"/>
                  <w:szCs w:val="20"/>
                </w:rPr>
                <m:t>=</m:t>
              </m:r>
              <m:f>
                <m:fPr>
                  <m:ctrlPr>
                    <w:rPr>
                      <w:rFonts w:ascii="Cambria Math" w:hAnsi="Cambria Math" w:cs="Arial"/>
                      <w:sz w:val="20"/>
                      <w:szCs w:val="20"/>
                    </w:rPr>
                  </m:ctrlPr>
                </m:fPr>
                <m:num>
                  <m:r>
                    <m:rPr>
                      <m:sty m:val="p"/>
                    </m:rPr>
                    <w:rPr>
                      <w:rFonts w:ascii="Cambria Math" w:hAnsi="Cambria Math" w:cs="Arial"/>
                      <w:sz w:val="20"/>
                      <w:szCs w:val="20"/>
                    </w:rPr>
                    <m:t>1</m:t>
                  </m:r>
                </m:num>
                <m:den>
                  <m:r>
                    <m:rPr>
                      <m:sty m:val="p"/>
                    </m:rPr>
                    <w:rPr>
                      <w:rFonts w:ascii="Cambria Math" w:hAnsi="Cambria Math" w:cs="Arial"/>
                      <w:sz w:val="20"/>
                      <w:szCs w:val="20"/>
                    </w:rPr>
                    <m:t>n</m:t>
                  </m:r>
                </m:den>
              </m:f>
              <m:nary>
                <m:naryPr>
                  <m:chr m:val="∑"/>
                  <m:limLoc m:val="undOvr"/>
                  <m:ctrlPr>
                    <w:rPr>
                      <w:rFonts w:ascii="Cambria Math" w:hAnsi="Cambria Math" w:cs="Arial"/>
                      <w:sz w:val="20"/>
                      <w:szCs w:val="20"/>
                    </w:rPr>
                  </m:ctrlPr>
                </m:naryPr>
                <m:sub>
                  <m:r>
                    <m:rPr>
                      <m:sty m:val="p"/>
                    </m:rPr>
                    <w:rPr>
                      <w:rFonts w:ascii="Cambria Math" w:hAnsi="Cambria Math" w:cs="Arial"/>
                      <w:sz w:val="20"/>
                      <w:szCs w:val="20"/>
                    </w:rPr>
                    <m:t>n=1</m:t>
                  </m:r>
                </m:sub>
                <m:sup>
                  <m:r>
                    <m:rPr>
                      <m:sty m:val="p"/>
                    </m:rPr>
                    <w:rPr>
                      <w:rFonts w:ascii="Cambria Math" w:hAnsi="Cambria Math" w:cs="Arial"/>
                      <w:sz w:val="20"/>
                      <w:szCs w:val="20"/>
                    </w:rPr>
                    <m:t>j</m:t>
                  </m:r>
                </m:sup>
                <m:e>
                  <m:sSub>
                    <m:sSubPr>
                      <m:ctrlPr>
                        <w:rPr>
                          <w:rFonts w:ascii="Cambria Math" w:hAnsi="Cambria Math" w:cs="Arial"/>
                          <w:sz w:val="20"/>
                          <w:szCs w:val="20"/>
                        </w:rPr>
                      </m:ctrlPr>
                    </m:sSubPr>
                    <m:e>
                      <m:r>
                        <m:rPr>
                          <m:sty m:val="p"/>
                        </m:rPr>
                        <w:rPr>
                          <w:rFonts w:ascii="Cambria Math" w:hAnsi="Cambria Math" w:cs="Arial"/>
                          <w:sz w:val="20"/>
                          <w:szCs w:val="20"/>
                        </w:rPr>
                        <m:t>d</m:t>
                      </m:r>
                    </m:e>
                    <m:sub>
                      <m:r>
                        <m:rPr>
                          <m:sty m:val="p"/>
                        </m:rPr>
                        <w:rPr>
                          <w:rFonts w:ascii="Cambria Math" w:hAnsi="Cambria Math" w:cs="Arial"/>
                          <w:sz w:val="20"/>
                          <w:szCs w:val="20"/>
                        </w:rPr>
                        <m:t>i</m:t>
                      </m:r>
                    </m:sub>
                  </m:sSub>
                </m:e>
              </m:nary>
            </m:oMath>
            <w:r w:rsidR="00E338E0" w:rsidRPr="009A071B">
              <w:rPr>
                <w:rFonts w:ascii="Arial" w:hAnsi="Arial" w:cs="Arial"/>
                <w:sz w:val="20"/>
                <w:szCs w:val="20"/>
              </w:rPr>
              <w:t xml:space="preserve"> , где</w:t>
            </w:r>
          </w:p>
          <w:p w:rsidR="00E338E0" w:rsidRPr="009A071B" w:rsidRDefault="00E338E0" w:rsidP="00B75B8C">
            <w:pPr>
              <w:autoSpaceDE w:val="0"/>
              <w:autoSpaceDN w:val="0"/>
              <w:adjustRightInd w:val="0"/>
              <w:spacing w:after="0"/>
              <w:jc w:val="both"/>
              <w:rPr>
                <w:rFonts w:ascii="Arial" w:hAnsi="Arial" w:cs="Arial"/>
                <w:sz w:val="20"/>
                <w:szCs w:val="20"/>
              </w:rPr>
            </w:pPr>
          </w:p>
          <w:p w:rsidR="00E338E0" w:rsidRPr="009A071B" w:rsidRDefault="002D099D" w:rsidP="00B75B8C">
            <w:pPr>
              <w:autoSpaceDE w:val="0"/>
              <w:autoSpaceDN w:val="0"/>
              <w:adjustRightInd w:val="0"/>
              <w:spacing w:after="0"/>
              <w:jc w:val="both"/>
              <w:rPr>
                <w:rFonts w:ascii="Arial" w:hAnsi="Arial" w:cs="Arial"/>
                <w:sz w:val="20"/>
                <w:szCs w:val="20"/>
              </w:rPr>
            </w:pPr>
            <m:oMath>
              <m:sSub>
                <m:sSubPr>
                  <m:ctrlPr>
                    <w:rPr>
                      <w:rFonts w:ascii="Cambria Math" w:hAnsi="Cambria Math" w:cs="Arial"/>
                      <w:sz w:val="20"/>
                      <w:szCs w:val="20"/>
                    </w:rPr>
                  </m:ctrlPr>
                </m:sSubPr>
                <m:e>
                  <m:r>
                    <m:rPr>
                      <m:sty m:val="p"/>
                    </m:rPr>
                    <w:rPr>
                      <w:rFonts w:ascii="Cambria Math" w:hAnsi="Cambria Math" w:cs="Arial"/>
                      <w:sz w:val="20"/>
                      <w:szCs w:val="20"/>
                    </w:rPr>
                    <m:t>d</m:t>
                  </m:r>
                </m:e>
                <m:sub>
                  <m:r>
                    <m:rPr>
                      <m:sty m:val="p"/>
                    </m:rPr>
                    <w:rPr>
                      <w:rFonts w:ascii="Cambria Math" w:hAnsi="Cambria Math" w:cs="Arial"/>
                      <w:sz w:val="20"/>
                      <w:szCs w:val="20"/>
                    </w:rPr>
                    <m:t>i</m:t>
                  </m:r>
                </m:sub>
              </m:sSub>
              <m:r>
                <m:rPr>
                  <m:sty m:val="p"/>
                </m:rPr>
                <w:rPr>
                  <w:rFonts w:ascii="Cambria Math" w:hAnsi="Cambria Math" w:cs="Arial"/>
                  <w:sz w:val="20"/>
                  <w:szCs w:val="20"/>
                </w:rPr>
                <m:t>=</m:t>
              </m:r>
              <m:f>
                <m:fPr>
                  <m:ctrlPr>
                    <w:rPr>
                      <w:rFonts w:ascii="Cambria Math" w:hAnsi="Cambria Math" w:cs="Arial"/>
                      <w:sz w:val="20"/>
                      <w:szCs w:val="20"/>
                    </w:rPr>
                  </m:ctrlPr>
                </m:fPr>
                <m:num>
                  <m:r>
                    <m:rPr>
                      <m:sty m:val="p"/>
                    </m:rPr>
                    <w:rPr>
                      <w:rFonts w:ascii="Cambria Math" w:hAnsi="Cambria Math" w:cs="Arial"/>
                      <w:sz w:val="20"/>
                      <w:szCs w:val="20"/>
                    </w:rPr>
                    <m:t>1</m:t>
                  </m:r>
                </m:num>
                <m:den>
                  <m:r>
                    <m:rPr>
                      <m:sty m:val="p"/>
                    </m:rPr>
                    <w:rPr>
                      <w:rFonts w:ascii="Cambria Math" w:hAnsi="Cambria Math" w:cs="Arial"/>
                      <w:sz w:val="20"/>
                      <w:szCs w:val="20"/>
                    </w:rPr>
                    <m:t>j</m:t>
                  </m:r>
                </m:den>
              </m:f>
              <m:nary>
                <m:naryPr>
                  <m:chr m:val="∑"/>
                  <m:limLoc m:val="undOvr"/>
                  <m:ctrlPr>
                    <w:rPr>
                      <w:rFonts w:ascii="Cambria Math" w:hAnsi="Cambria Math" w:cs="Arial"/>
                      <w:sz w:val="20"/>
                      <w:szCs w:val="20"/>
                    </w:rPr>
                  </m:ctrlPr>
                </m:naryPr>
                <m:sub>
                  <m:r>
                    <m:rPr>
                      <m:sty m:val="p"/>
                    </m:rPr>
                    <w:rPr>
                      <w:rFonts w:ascii="Cambria Math" w:hAnsi="Cambria Math" w:cs="Arial"/>
                      <w:sz w:val="20"/>
                      <w:szCs w:val="20"/>
                    </w:rPr>
                    <m:t>j-1</m:t>
                  </m:r>
                </m:sub>
                <m:sup>
                  <m:r>
                    <m:rPr>
                      <m:sty m:val="p"/>
                    </m:rPr>
                    <w:rPr>
                      <w:rFonts w:ascii="Cambria Math" w:hAnsi="Cambria Math" w:cs="Arial"/>
                      <w:sz w:val="20"/>
                      <w:szCs w:val="20"/>
                    </w:rPr>
                    <m:t>j</m:t>
                  </m:r>
                </m:sup>
                <m:e>
                  <m:f>
                    <m:fPr>
                      <m:ctrlPr>
                        <w:rPr>
                          <w:rFonts w:ascii="Cambria Math" w:hAnsi="Cambria Math" w:cs="Arial"/>
                          <w:sz w:val="20"/>
                          <w:szCs w:val="20"/>
                        </w:rPr>
                      </m:ctrlPr>
                    </m:fPr>
                    <m:num>
                      <m:sSub>
                        <m:sSubPr>
                          <m:ctrlPr>
                            <w:rPr>
                              <w:rFonts w:ascii="Cambria Math" w:hAnsi="Cambria Math" w:cs="Arial"/>
                              <w:sz w:val="20"/>
                              <w:szCs w:val="20"/>
                            </w:rPr>
                          </m:ctrlPr>
                        </m:sSubPr>
                        <m:e>
                          <m:r>
                            <m:rPr>
                              <m:sty m:val="p"/>
                            </m:rPr>
                            <w:rPr>
                              <w:rFonts w:ascii="Cambria Math" w:hAnsi="Cambria Math" w:cs="Arial"/>
                              <w:sz w:val="20"/>
                              <w:szCs w:val="20"/>
                            </w:rPr>
                            <m:t>D</m:t>
                          </m:r>
                        </m:e>
                        <m:sub>
                          <m:r>
                            <m:rPr>
                              <m:sty m:val="p"/>
                            </m:rPr>
                            <w:rPr>
                              <w:rFonts w:ascii="Cambria Math" w:hAnsi="Cambria Math" w:cs="Arial"/>
                              <w:sz w:val="20"/>
                              <w:szCs w:val="20"/>
                            </w:rPr>
                            <m:t>j</m:t>
                          </m:r>
                        </m:sub>
                      </m:sSub>
                    </m:num>
                    <m:den>
                      <m:sSub>
                        <m:sSubPr>
                          <m:ctrlPr>
                            <w:rPr>
                              <w:rFonts w:ascii="Cambria Math" w:hAnsi="Cambria Math" w:cs="Arial"/>
                              <w:sz w:val="20"/>
                              <w:szCs w:val="20"/>
                            </w:rPr>
                          </m:ctrlPr>
                        </m:sSubPr>
                        <m:e>
                          <m:r>
                            <m:rPr>
                              <m:sty m:val="p"/>
                            </m:rPr>
                            <w:rPr>
                              <w:rFonts w:ascii="Cambria Math" w:hAnsi="Cambria Math" w:cs="Arial"/>
                              <w:sz w:val="20"/>
                              <w:szCs w:val="20"/>
                            </w:rPr>
                            <m:t>T</m:t>
                          </m:r>
                        </m:e>
                        <m:sub>
                          <m:r>
                            <m:rPr>
                              <m:sty m:val="p"/>
                            </m:rPr>
                            <w:rPr>
                              <w:rFonts w:ascii="Cambria Math" w:hAnsi="Cambria Math" w:cs="Arial"/>
                              <w:sz w:val="20"/>
                              <w:szCs w:val="20"/>
                            </w:rPr>
                            <m:t>j</m:t>
                          </m:r>
                        </m:sub>
                      </m:sSub>
                    </m:den>
                  </m:f>
                </m:e>
              </m:nary>
            </m:oMath>
            <w:r w:rsidR="00E338E0" w:rsidRPr="009A071B">
              <w:rPr>
                <w:rFonts w:ascii="Arial" w:hAnsi="Arial" w:cs="Arial"/>
                <w:sz w:val="20"/>
                <w:szCs w:val="20"/>
              </w:rPr>
              <w:t xml:space="preserve"> , где</w:t>
            </w:r>
          </w:p>
          <w:p w:rsidR="00E338E0" w:rsidRPr="009A071B" w:rsidRDefault="00E338E0" w:rsidP="00B75B8C">
            <w:pPr>
              <w:autoSpaceDE w:val="0"/>
              <w:autoSpaceDN w:val="0"/>
              <w:adjustRightInd w:val="0"/>
              <w:spacing w:after="0"/>
              <w:jc w:val="both"/>
              <w:rPr>
                <w:rFonts w:ascii="Arial" w:hAnsi="Arial" w:cs="Arial"/>
                <w:sz w:val="20"/>
                <w:szCs w:val="20"/>
              </w:rPr>
            </w:pPr>
            <w:proofErr w:type="spellStart"/>
            <w:r w:rsidRPr="009A071B">
              <w:rPr>
                <w:rFonts w:ascii="Arial" w:hAnsi="Arial" w:cs="Arial"/>
                <w:sz w:val="20"/>
                <w:szCs w:val="20"/>
                <w:lang w:val="en-US"/>
              </w:rPr>
              <w:t>D</w:t>
            </w:r>
            <w:r w:rsidRPr="009A071B">
              <w:rPr>
                <w:rFonts w:ascii="Arial" w:hAnsi="Arial" w:cs="Arial"/>
                <w:sz w:val="20"/>
                <w:szCs w:val="20"/>
                <w:vertAlign w:val="subscript"/>
                <w:lang w:val="en-US"/>
              </w:rPr>
              <w:t>j</w:t>
            </w:r>
            <w:proofErr w:type="spellEnd"/>
            <w:r w:rsidRPr="009A071B">
              <w:rPr>
                <w:rFonts w:ascii="Arial" w:hAnsi="Arial" w:cs="Arial"/>
                <w:sz w:val="20"/>
                <w:szCs w:val="20"/>
              </w:rPr>
              <w:t xml:space="preserve"> – количество транзакций в день на </w:t>
            </w:r>
            <w:r w:rsidRPr="009A071B">
              <w:rPr>
                <w:rFonts w:ascii="Arial" w:hAnsi="Arial" w:cs="Arial"/>
                <w:sz w:val="20"/>
                <w:szCs w:val="20"/>
                <w:lang w:val="en-US"/>
              </w:rPr>
              <w:t>j</w:t>
            </w:r>
            <w:r w:rsidRPr="009A071B">
              <w:rPr>
                <w:rFonts w:ascii="Arial" w:hAnsi="Arial" w:cs="Arial"/>
                <w:sz w:val="20"/>
                <w:szCs w:val="20"/>
              </w:rPr>
              <w:t>-м маршруте,</w:t>
            </w:r>
          </w:p>
          <w:p w:rsidR="00E338E0" w:rsidRPr="009A071B" w:rsidRDefault="00E338E0" w:rsidP="00B75B8C">
            <w:pPr>
              <w:autoSpaceDE w:val="0"/>
              <w:autoSpaceDN w:val="0"/>
              <w:adjustRightInd w:val="0"/>
              <w:spacing w:after="0"/>
              <w:jc w:val="both"/>
              <w:rPr>
                <w:rFonts w:ascii="Arial" w:hAnsi="Arial" w:cs="Arial"/>
                <w:sz w:val="20"/>
                <w:szCs w:val="20"/>
              </w:rPr>
            </w:pPr>
            <w:proofErr w:type="spellStart"/>
            <w:r w:rsidRPr="009A071B">
              <w:rPr>
                <w:rFonts w:ascii="Arial" w:hAnsi="Arial" w:cs="Arial"/>
                <w:sz w:val="20"/>
                <w:szCs w:val="20"/>
                <w:lang w:val="en-US"/>
              </w:rPr>
              <w:t>T</w:t>
            </w:r>
            <w:r w:rsidRPr="009A071B">
              <w:rPr>
                <w:rFonts w:ascii="Arial" w:hAnsi="Arial" w:cs="Arial"/>
                <w:sz w:val="20"/>
                <w:szCs w:val="20"/>
                <w:vertAlign w:val="subscript"/>
                <w:lang w:val="en-US"/>
              </w:rPr>
              <w:t>j</w:t>
            </w:r>
            <w:proofErr w:type="spellEnd"/>
            <w:r w:rsidRPr="009A071B">
              <w:rPr>
                <w:rFonts w:ascii="Arial" w:hAnsi="Arial" w:cs="Arial"/>
                <w:sz w:val="20"/>
                <w:szCs w:val="20"/>
              </w:rPr>
              <w:t xml:space="preserve"> – количество терминалов в день на </w:t>
            </w:r>
            <w:r w:rsidRPr="009A071B">
              <w:rPr>
                <w:rFonts w:ascii="Arial" w:hAnsi="Arial" w:cs="Arial"/>
                <w:sz w:val="20"/>
                <w:szCs w:val="20"/>
                <w:lang w:val="en-US"/>
              </w:rPr>
              <w:t>j</w:t>
            </w:r>
            <w:r w:rsidRPr="009A071B">
              <w:rPr>
                <w:rFonts w:ascii="Arial" w:hAnsi="Arial" w:cs="Arial"/>
                <w:sz w:val="20"/>
                <w:szCs w:val="20"/>
              </w:rPr>
              <w:t xml:space="preserve">-м маршруте, </w:t>
            </w:r>
          </w:p>
          <w:p w:rsidR="00E338E0" w:rsidRPr="009A071B" w:rsidRDefault="00E338E0" w:rsidP="00B75B8C">
            <w:pPr>
              <w:autoSpaceDE w:val="0"/>
              <w:autoSpaceDN w:val="0"/>
              <w:adjustRightInd w:val="0"/>
              <w:spacing w:after="0"/>
              <w:jc w:val="both"/>
              <w:rPr>
                <w:rFonts w:ascii="Arial" w:hAnsi="Arial" w:cs="Arial"/>
                <w:sz w:val="20"/>
                <w:szCs w:val="20"/>
              </w:rPr>
            </w:pPr>
            <w:r w:rsidRPr="009A071B">
              <w:rPr>
                <w:rFonts w:ascii="Arial" w:hAnsi="Arial" w:cs="Arial"/>
                <w:sz w:val="20"/>
                <w:szCs w:val="20"/>
                <w:lang w:val="en-US"/>
              </w:rPr>
              <w:t>j</w:t>
            </w:r>
            <w:r w:rsidRPr="009A071B">
              <w:rPr>
                <w:rFonts w:ascii="Arial" w:hAnsi="Arial" w:cs="Arial"/>
                <w:sz w:val="20"/>
                <w:szCs w:val="20"/>
              </w:rPr>
              <w:t xml:space="preserve"> – количество маршрутов,</w:t>
            </w:r>
          </w:p>
          <w:p w:rsidR="00E338E0" w:rsidRPr="009A071B" w:rsidRDefault="00E338E0" w:rsidP="00B75B8C">
            <w:pPr>
              <w:autoSpaceDE w:val="0"/>
              <w:autoSpaceDN w:val="0"/>
              <w:adjustRightInd w:val="0"/>
              <w:spacing w:after="0"/>
              <w:jc w:val="both"/>
              <w:rPr>
                <w:rFonts w:ascii="Arial" w:hAnsi="Arial" w:cs="Arial"/>
                <w:sz w:val="20"/>
                <w:szCs w:val="20"/>
              </w:rPr>
            </w:pPr>
            <w:r w:rsidRPr="009A071B">
              <w:rPr>
                <w:rFonts w:ascii="Arial" w:hAnsi="Arial" w:cs="Arial"/>
                <w:sz w:val="20"/>
                <w:szCs w:val="20"/>
                <w:lang w:val="en-US"/>
              </w:rPr>
              <w:t>n</w:t>
            </w:r>
            <w:r w:rsidRPr="009A071B">
              <w:rPr>
                <w:rFonts w:ascii="Arial" w:hAnsi="Arial" w:cs="Arial"/>
                <w:sz w:val="20"/>
                <w:szCs w:val="20"/>
              </w:rPr>
              <w:t xml:space="preserve"> – количество дней</w:t>
            </w:r>
          </w:p>
        </w:tc>
      </w:tr>
      <w:tr w:rsidR="00E338E0" w:rsidRPr="009A071B" w:rsidTr="00B75B8C">
        <w:tc>
          <w:tcPr>
            <w:tcW w:w="602" w:type="dxa"/>
            <w:vAlign w:val="center"/>
          </w:tcPr>
          <w:p w:rsidR="00E338E0" w:rsidRPr="009A071B" w:rsidRDefault="00E338E0" w:rsidP="00B75B8C">
            <w:pPr>
              <w:autoSpaceDE w:val="0"/>
              <w:autoSpaceDN w:val="0"/>
              <w:adjustRightInd w:val="0"/>
              <w:spacing w:after="0"/>
              <w:jc w:val="center"/>
              <w:rPr>
                <w:rFonts w:ascii="Arial" w:hAnsi="Arial" w:cs="Arial"/>
                <w:sz w:val="20"/>
                <w:szCs w:val="20"/>
              </w:rPr>
            </w:pPr>
            <w:r w:rsidRPr="009A071B">
              <w:rPr>
                <w:rFonts w:ascii="Arial" w:hAnsi="Arial" w:cs="Arial"/>
                <w:sz w:val="20"/>
                <w:szCs w:val="20"/>
              </w:rPr>
              <w:t>9</w:t>
            </w:r>
          </w:p>
        </w:tc>
        <w:tc>
          <w:tcPr>
            <w:tcW w:w="3901" w:type="dxa"/>
            <w:vAlign w:val="center"/>
          </w:tcPr>
          <w:p w:rsidR="00E338E0" w:rsidRPr="009A071B" w:rsidRDefault="00E338E0" w:rsidP="00B75B8C">
            <w:pPr>
              <w:spacing w:after="0"/>
              <w:rPr>
                <w:rFonts w:ascii="Arial" w:hAnsi="Arial" w:cs="Arial"/>
                <w:sz w:val="20"/>
                <w:szCs w:val="20"/>
              </w:rPr>
            </w:pPr>
            <w:r w:rsidRPr="009A071B">
              <w:rPr>
                <w:rFonts w:ascii="Arial" w:hAnsi="Arial" w:cs="Arial"/>
                <w:sz w:val="20"/>
                <w:szCs w:val="20"/>
              </w:rPr>
              <w:t xml:space="preserve">Доля </w:t>
            </w:r>
            <w:proofErr w:type="gramStart"/>
            <w:r w:rsidRPr="009A071B">
              <w:rPr>
                <w:rFonts w:ascii="Arial" w:hAnsi="Arial" w:cs="Arial"/>
                <w:sz w:val="20"/>
                <w:szCs w:val="20"/>
              </w:rPr>
              <w:t>перевозчиков-юридических</w:t>
            </w:r>
            <w:proofErr w:type="gramEnd"/>
            <w:r w:rsidRPr="009A071B">
              <w:rPr>
                <w:rFonts w:ascii="Arial" w:hAnsi="Arial" w:cs="Arial"/>
                <w:sz w:val="20"/>
                <w:szCs w:val="20"/>
              </w:rPr>
              <w:t xml:space="preserve"> лиц, созданных без участия средств </w:t>
            </w:r>
            <w:r w:rsidRPr="009A071B">
              <w:rPr>
                <w:rFonts w:ascii="Arial" w:hAnsi="Arial" w:cs="Arial"/>
                <w:sz w:val="20"/>
                <w:szCs w:val="20"/>
              </w:rPr>
              <w:lastRenderedPageBreak/>
              <w:t>регионального и муниципального бюджетов, со средним уровнем применения безналичной оплаты за проезд не менее 20%</w:t>
            </w:r>
          </w:p>
        </w:tc>
        <w:tc>
          <w:tcPr>
            <w:tcW w:w="1285" w:type="dxa"/>
            <w:vAlign w:val="center"/>
          </w:tcPr>
          <w:p w:rsidR="00E338E0" w:rsidRPr="009A071B" w:rsidRDefault="00E338E0" w:rsidP="00B75B8C">
            <w:pPr>
              <w:autoSpaceDE w:val="0"/>
              <w:autoSpaceDN w:val="0"/>
              <w:adjustRightInd w:val="0"/>
              <w:spacing w:after="0"/>
              <w:jc w:val="center"/>
              <w:rPr>
                <w:rFonts w:ascii="Arial" w:hAnsi="Arial" w:cs="Arial"/>
                <w:sz w:val="20"/>
                <w:szCs w:val="20"/>
              </w:rPr>
            </w:pPr>
            <w:r w:rsidRPr="009A071B">
              <w:rPr>
                <w:rFonts w:ascii="Arial" w:hAnsi="Arial" w:cs="Arial"/>
                <w:sz w:val="20"/>
                <w:szCs w:val="20"/>
              </w:rPr>
              <w:lastRenderedPageBreak/>
              <w:t>%</w:t>
            </w:r>
          </w:p>
        </w:tc>
        <w:tc>
          <w:tcPr>
            <w:tcW w:w="9488" w:type="dxa"/>
            <w:vAlign w:val="center"/>
          </w:tcPr>
          <w:p w:rsidR="00E338E0" w:rsidRPr="009A071B" w:rsidRDefault="00E338E0" w:rsidP="00B75B8C">
            <w:pPr>
              <w:pStyle w:val="ConsPlusNormal"/>
              <w:rPr>
                <w:rFonts w:ascii="Arial" w:hAnsi="Arial" w:cs="Arial"/>
                <w:sz w:val="20"/>
              </w:rPr>
            </w:pPr>
            <w:r w:rsidRPr="009A071B">
              <w:rPr>
                <w:rFonts w:ascii="Arial" w:hAnsi="Arial" w:cs="Arial"/>
                <w:sz w:val="20"/>
              </w:rPr>
              <w:t>По результатам отчетов перевозчиков - юридических лиц, созданных без участия средств регионального и муниципальных бюджетов.</w:t>
            </w:r>
          </w:p>
          <w:p w:rsidR="00E338E0" w:rsidRPr="009A071B" w:rsidRDefault="00E338E0" w:rsidP="00B75B8C">
            <w:pPr>
              <w:pStyle w:val="ConsPlusNormal"/>
              <w:rPr>
                <w:rFonts w:ascii="Arial" w:hAnsi="Arial" w:cs="Arial"/>
                <w:sz w:val="20"/>
              </w:rPr>
            </w:pPr>
            <w:r w:rsidRPr="009A071B">
              <w:rPr>
                <w:rFonts w:ascii="Arial" w:hAnsi="Arial" w:cs="Arial"/>
                <w:sz w:val="20"/>
              </w:rPr>
              <w:lastRenderedPageBreak/>
              <w:t xml:space="preserve"> Определяется процентным отношением количества перевозчиков - юридических лиц, созданных без участия средств регионального и муниципальных бюджетов, у которых соотношение количества поездок по безналичной оплате за проезд составляет более 20 % количества перевезенных платных пассажиров, к общему количеству перевозчиков - юридических лиц, созданных без участия средств регионального и муниципальных бюджетов</w:t>
            </w:r>
          </w:p>
        </w:tc>
      </w:tr>
      <w:tr w:rsidR="00E338E0" w:rsidRPr="009A071B" w:rsidTr="00B75B8C">
        <w:tc>
          <w:tcPr>
            <w:tcW w:w="602" w:type="dxa"/>
            <w:vAlign w:val="center"/>
          </w:tcPr>
          <w:p w:rsidR="00E338E0" w:rsidRPr="009A071B" w:rsidRDefault="00E338E0" w:rsidP="00B75B8C">
            <w:pPr>
              <w:autoSpaceDE w:val="0"/>
              <w:autoSpaceDN w:val="0"/>
              <w:adjustRightInd w:val="0"/>
              <w:spacing w:after="0"/>
              <w:jc w:val="center"/>
              <w:rPr>
                <w:rFonts w:ascii="Arial" w:hAnsi="Arial" w:cs="Arial"/>
                <w:sz w:val="20"/>
                <w:szCs w:val="20"/>
              </w:rPr>
            </w:pPr>
            <w:r w:rsidRPr="009A071B">
              <w:rPr>
                <w:rFonts w:ascii="Arial" w:hAnsi="Arial" w:cs="Arial"/>
                <w:sz w:val="20"/>
                <w:szCs w:val="20"/>
              </w:rPr>
              <w:lastRenderedPageBreak/>
              <w:t>10</w:t>
            </w:r>
          </w:p>
        </w:tc>
        <w:tc>
          <w:tcPr>
            <w:tcW w:w="3901" w:type="dxa"/>
            <w:vAlign w:val="center"/>
          </w:tcPr>
          <w:p w:rsidR="00E338E0" w:rsidRPr="009A071B" w:rsidRDefault="00E338E0" w:rsidP="00B75B8C">
            <w:pPr>
              <w:spacing w:after="0"/>
              <w:rPr>
                <w:rFonts w:ascii="Arial" w:hAnsi="Arial" w:cs="Arial"/>
                <w:sz w:val="20"/>
                <w:szCs w:val="20"/>
              </w:rPr>
            </w:pPr>
            <w:r w:rsidRPr="009A071B">
              <w:rPr>
                <w:rFonts w:ascii="Arial" w:hAnsi="Arial" w:cs="Arial"/>
                <w:sz w:val="20"/>
                <w:szCs w:val="20"/>
              </w:rPr>
              <w:t>Количество подвижного состава</w:t>
            </w:r>
          </w:p>
        </w:tc>
        <w:tc>
          <w:tcPr>
            <w:tcW w:w="1285" w:type="dxa"/>
            <w:vAlign w:val="center"/>
          </w:tcPr>
          <w:p w:rsidR="00E338E0" w:rsidRPr="009A071B" w:rsidRDefault="00E338E0" w:rsidP="00B75B8C">
            <w:pPr>
              <w:autoSpaceDE w:val="0"/>
              <w:autoSpaceDN w:val="0"/>
              <w:adjustRightInd w:val="0"/>
              <w:spacing w:after="0"/>
              <w:jc w:val="center"/>
              <w:rPr>
                <w:rFonts w:ascii="Arial" w:hAnsi="Arial" w:cs="Arial"/>
                <w:sz w:val="20"/>
                <w:szCs w:val="20"/>
              </w:rPr>
            </w:pPr>
            <w:r w:rsidRPr="009A071B">
              <w:rPr>
                <w:rFonts w:ascii="Arial" w:hAnsi="Arial" w:cs="Arial"/>
                <w:sz w:val="20"/>
                <w:szCs w:val="20"/>
              </w:rPr>
              <w:t>Ед.</w:t>
            </w:r>
          </w:p>
        </w:tc>
        <w:tc>
          <w:tcPr>
            <w:tcW w:w="9488" w:type="dxa"/>
            <w:vAlign w:val="center"/>
          </w:tcPr>
          <w:p w:rsidR="00E338E0" w:rsidRPr="009A071B" w:rsidRDefault="00E338E0" w:rsidP="00B75B8C">
            <w:pPr>
              <w:autoSpaceDE w:val="0"/>
              <w:autoSpaceDN w:val="0"/>
              <w:adjustRightInd w:val="0"/>
              <w:spacing w:after="0"/>
              <w:jc w:val="both"/>
              <w:rPr>
                <w:rFonts w:ascii="Arial" w:hAnsi="Arial" w:cs="Arial"/>
                <w:sz w:val="20"/>
                <w:szCs w:val="20"/>
              </w:rPr>
            </w:pPr>
            <w:r w:rsidRPr="009A071B">
              <w:rPr>
                <w:rFonts w:ascii="Arial" w:hAnsi="Arial" w:cs="Arial"/>
                <w:sz w:val="20"/>
                <w:szCs w:val="20"/>
              </w:rPr>
              <w:t>Показатель определяется на основании данных транспортных организаций на очередной год и плановый период</w:t>
            </w:r>
          </w:p>
        </w:tc>
      </w:tr>
      <w:tr w:rsidR="00E338E0" w:rsidRPr="009A071B" w:rsidTr="00B75B8C">
        <w:tc>
          <w:tcPr>
            <w:tcW w:w="602" w:type="dxa"/>
            <w:vAlign w:val="center"/>
          </w:tcPr>
          <w:p w:rsidR="00E338E0" w:rsidRPr="009A071B" w:rsidRDefault="00E338E0" w:rsidP="00B75B8C">
            <w:pPr>
              <w:autoSpaceDE w:val="0"/>
              <w:autoSpaceDN w:val="0"/>
              <w:adjustRightInd w:val="0"/>
              <w:spacing w:after="0"/>
              <w:jc w:val="center"/>
              <w:rPr>
                <w:rFonts w:ascii="Arial" w:hAnsi="Arial" w:cs="Arial"/>
                <w:sz w:val="20"/>
                <w:szCs w:val="20"/>
              </w:rPr>
            </w:pPr>
            <w:r w:rsidRPr="009A071B">
              <w:rPr>
                <w:rFonts w:ascii="Arial" w:hAnsi="Arial" w:cs="Arial"/>
                <w:sz w:val="20"/>
                <w:szCs w:val="20"/>
              </w:rPr>
              <w:t>11</w:t>
            </w:r>
          </w:p>
        </w:tc>
        <w:tc>
          <w:tcPr>
            <w:tcW w:w="3901" w:type="dxa"/>
            <w:vAlign w:val="center"/>
          </w:tcPr>
          <w:p w:rsidR="00E338E0" w:rsidRPr="009A071B" w:rsidRDefault="00E338E0" w:rsidP="00B75B8C">
            <w:pPr>
              <w:spacing w:after="0"/>
              <w:rPr>
                <w:rFonts w:ascii="Arial" w:hAnsi="Arial" w:cs="Arial"/>
                <w:sz w:val="20"/>
                <w:szCs w:val="20"/>
              </w:rPr>
            </w:pPr>
            <w:r w:rsidRPr="009A071B">
              <w:rPr>
                <w:rFonts w:ascii="Arial" w:hAnsi="Arial" w:cs="Arial"/>
                <w:sz w:val="20"/>
                <w:szCs w:val="20"/>
              </w:rPr>
              <w:t>Доля подвижного состава, оборудованного системой ГЛОНАСС</w:t>
            </w:r>
          </w:p>
        </w:tc>
        <w:tc>
          <w:tcPr>
            <w:tcW w:w="1285" w:type="dxa"/>
            <w:vAlign w:val="center"/>
          </w:tcPr>
          <w:p w:rsidR="00E338E0" w:rsidRPr="009A071B" w:rsidRDefault="00E338E0" w:rsidP="00B75B8C">
            <w:pPr>
              <w:autoSpaceDE w:val="0"/>
              <w:autoSpaceDN w:val="0"/>
              <w:adjustRightInd w:val="0"/>
              <w:spacing w:after="0"/>
              <w:jc w:val="center"/>
              <w:rPr>
                <w:rFonts w:ascii="Arial" w:hAnsi="Arial" w:cs="Arial"/>
                <w:sz w:val="20"/>
                <w:szCs w:val="20"/>
              </w:rPr>
            </w:pPr>
            <w:r w:rsidRPr="009A071B">
              <w:rPr>
                <w:rFonts w:ascii="Arial" w:hAnsi="Arial" w:cs="Arial"/>
                <w:sz w:val="20"/>
                <w:szCs w:val="20"/>
              </w:rPr>
              <w:t>%</w:t>
            </w:r>
          </w:p>
        </w:tc>
        <w:tc>
          <w:tcPr>
            <w:tcW w:w="9488" w:type="dxa"/>
            <w:vAlign w:val="center"/>
          </w:tcPr>
          <w:p w:rsidR="00E338E0" w:rsidRPr="009A071B" w:rsidRDefault="00E338E0" w:rsidP="00B75B8C">
            <w:pPr>
              <w:autoSpaceDE w:val="0"/>
              <w:autoSpaceDN w:val="0"/>
              <w:adjustRightInd w:val="0"/>
              <w:spacing w:after="0"/>
              <w:jc w:val="both"/>
              <w:rPr>
                <w:rFonts w:ascii="Arial" w:hAnsi="Arial" w:cs="Arial"/>
                <w:sz w:val="20"/>
                <w:szCs w:val="20"/>
              </w:rPr>
            </w:pPr>
            <w:r w:rsidRPr="009A071B">
              <w:rPr>
                <w:rFonts w:ascii="Arial" w:hAnsi="Arial" w:cs="Arial"/>
                <w:sz w:val="20"/>
                <w:szCs w:val="20"/>
              </w:rPr>
              <w:t>Показатель определяется как отношение количества подвижного состава, оборудованного системой ГЛОНАСС, к общему количеству подвижного состава транспортных организаций</w:t>
            </w:r>
          </w:p>
        </w:tc>
      </w:tr>
      <w:tr w:rsidR="00E338E0" w:rsidRPr="009A071B" w:rsidTr="00B75B8C">
        <w:tc>
          <w:tcPr>
            <w:tcW w:w="602" w:type="dxa"/>
            <w:vAlign w:val="center"/>
          </w:tcPr>
          <w:p w:rsidR="00E338E0" w:rsidRPr="009A071B" w:rsidRDefault="00E338E0" w:rsidP="00B75B8C">
            <w:pPr>
              <w:autoSpaceDE w:val="0"/>
              <w:autoSpaceDN w:val="0"/>
              <w:adjustRightInd w:val="0"/>
              <w:spacing w:after="0"/>
              <w:jc w:val="center"/>
              <w:rPr>
                <w:rFonts w:ascii="Arial" w:hAnsi="Arial" w:cs="Arial"/>
                <w:sz w:val="20"/>
                <w:szCs w:val="20"/>
              </w:rPr>
            </w:pPr>
            <w:r w:rsidRPr="009A071B">
              <w:rPr>
                <w:rFonts w:ascii="Arial" w:hAnsi="Arial" w:cs="Arial"/>
                <w:sz w:val="20"/>
                <w:szCs w:val="20"/>
              </w:rPr>
              <w:t>12</w:t>
            </w:r>
          </w:p>
        </w:tc>
        <w:tc>
          <w:tcPr>
            <w:tcW w:w="3901" w:type="dxa"/>
            <w:vAlign w:val="center"/>
          </w:tcPr>
          <w:p w:rsidR="00E338E0" w:rsidRPr="009A071B" w:rsidRDefault="00E338E0" w:rsidP="00B75B8C">
            <w:pPr>
              <w:spacing w:after="0"/>
              <w:rPr>
                <w:rFonts w:ascii="Arial" w:hAnsi="Arial" w:cs="Arial"/>
                <w:sz w:val="20"/>
                <w:szCs w:val="20"/>
              </w:rPr>
            </w:pPr>
            <w:r w:rsidRPr="009A071B">
              <w:rPr>
                <w:rFonts w:ascii="Arial" w:hAnsi="Arial" w:cs="Arial"/>
                <w:sz w:val="20"/>
                <w:szCs w:val="20"/>
              </w:rPr>
              <w:t>Средний возраст парка подвижного состава</w:t>
            </w:r>
          </w:p>
        </w:tc>
        <w:tc>
          <w:tcPr>
            <w:tcW w:w="1285" w:type="dxa"/>
            <w:vAlign w:val="center"/>
          </w:tcPr>
          <w:p w:rsidR="00E338E0" w:rsidRPr="009A071B" w:rsidRDefault="00E338E0" w:rsidP="00B75B8C">
            <w:pPr>
              <w:autoSpaceDE w:val="0"/>
              <w:autoSpaceDN w:val="0"/>
              <w:adjustRightInd w:val="0"/>
              <w:spacing w:after="0"/>
              <w:jc w:val="center"/>
              <w:rPr>
                <w:rFonts w:ascii="Arial" w:hAnsi="Arial" w:cs="Arial"/>
                <w:sz w:val="20"/>
                <w:szCs w:val="20"/>
              </w:rPr>
            </w:pPr>
            <w:r w:rsidRPr="009A071B">
              <w:rPr>
                <w:rFonts w:ascii="Arial" w:hAnsi="Arial" w:cs="Arial"/>
                <w:sz w:val="20"/>
                <w:szCs w:val="20"/>
              </w:rPr>
              <w:t>год</w:t>
            </w:r>
          </w:p>
        </w:tc>
        <w:tc>
          <w:tcPr>
            <w:tcW w:w="9488" w:type="dxa"/>
            <w:vAlign w:val="center"/>
          </w:tcPr>
          <w:p w:rsidR="00E338E0" w:rsidRPr="009A071B" w:rsidRDefault="00E338E0" w:rsidP="00B75B8C">
            <w:pPr>
              <w:autoSpaceDE w:val="0"/>
              <w:autoSpaceDN w:val="0"/>
              <w:adjustRightInd w:val="0"/>
              <w:spacing w:after="0"/>
              <w:jc w:val="both"/>
              <w:rPr>
                <w:rFonts w:ascii="Arial" w:hAnsi="Arial" w:cs="Arial"/>
                <w:sz w:val="20"/>
                <w:szCs w:val="20"/>
              </w:rPr>
            </w:pPr>
            <w:r w:rsidRPr="009A071B">
              <w:rPr>
                <w:rFonts w:ascii="Arial" w:hAnsi="Arial" w:cs="Arial"/>
                <w:sz w:val="20"/>
                <w:szCs w:val="20"/>
              </w:rPr>
              <w:t>Показатель исчисляется на основании данных транспортных организаций как отношение суммарного значения всех возрастов парка подвижного состава к общему количеству подвижного состава данного парка</w:t>
            </w:r>
          </w:p>
        </w:tc>
      </w:tr>
      <w:tr w:rsidR="00E338E0" w:rsidRPr="009A071B" w:rsidTr="00B75B8C">
        <w:tc>
          <w:tcPr>
            <w:tcW w:w="602" w:type="dxa"/>
            <w:vAlign w:val="center"/>
          </w:tcPr>
          <w:p w:rsidR="00E338E0" w:rsidRPr="009A071B" w:rsidRDefault="00E338E0" w:rsidP="00B75B8C">
            <w:pPr>
              <w:autoSpaceDE w:val="0"/>
              <w:autoSpaceDN w:val="0"/>
              <w:adjustRightInd w:val="0"/>
              <w:spacing w:after="0"/>
              <w:jc w:val="center"/>
              <w:rPr>
                <w:rFonts w:ascii="Arial" w:hAnsi="Arial" w:cs="Arial"/>
                <w:sz w:val="20"/>
                <w:szCs w:val="20"/>
              </w:rPr>
            </w:pPr>
            <w:r w:rsidRPr="009A071B">
              <w:rPr>
                <w:rFonts w:ascii="Arial" w:hAnsi="Arial" w:cs="Arial"/>
                <w:sz w:val="20"/>
                <w:szCs w:val="20"/>
              </w:rPr>
              <w:t>13</w:t>
            </w:r>
          </w:p>
        </w:tc>
        <w:tc>
          <w:tcPr>
            <w:tcW w:w="3901" w:type="dxa"/>
            <w:vAlign w:val="center"/>
          </w:tcPr>
          <w:p w:rsidR="00E338E0" w:rsidRPr="009A071B" w:rsidRDefault="00E338E0" w:rsidP="00B75B8C">
            <w:pPr>
              <w:spacing w:after="0"/>
              <w:rPr>
                <w:rFonts w:ascii="Arial" w:hAnsi="Arial" w:cs="Arial"/>
                <w:sz w:val="20"/>
                <w:szCs w:val="20"/>
              </w:rPr>
            </w:pPr>
            <w:r w:rsidRPr="009A071B">
              <w:rPr>
                <w:rFonts w:ascii="Arial" w:hAnsi="Arial" w:cs="Arial"/>
                <w:sz w:val="20"/>
                <w:szCs w:val="20"/>
              </w:rPr>
              <w:t>Уровень обеспеченности пассажирского автопарка подвижным составом более высокого экологического класса</w:t>
            </w:r>
          </w:p>
        </w:tc>
        <w:tc>
          <w:tcPr>
            <w:tcW w:w="1285" w:type="dxa"/>
            <w:vAlign w:val="center"/>
          </w:tcPr>
          <w:p w:rsidR="00E338E0" w:rsidRPr="009A071B" w:rsidRDefault="00E338E0" w:rsidP="00B75B8C">
            <w:pPr>
              <w:autoSpaceDE w:val="0"/>
              <w:autoSpaceDN w:val="0"/>
              <w:adjustRightInd w:val="0"/>
              <w:spacing w:after="0"/>
              <w:jc w:val="center"/>
              <w:rPr>
                <w:rFonts w:ascii="Arial" w:hAnsi="Arial" w:cs="Arial"/>
                <w:sz w:val="20"/>
                <w:szCs w:val="20"/>
              </w:rPr>
            </w:pPr>
            <w:r w:rsidRPr="009A071B">
              <w:rPr>
                <w:rFonts w:ascii="Arial" w:hAnsi="Arial" w:cs="Arial"/>
                <w:sz w:val="20"/>
                <w:szCs w:val="20"/>
              </w:rPr>
              <w:t>%</w:t>
            </w:r>
          </w:p>
        </w:tc>
        <w:tc>
          <w:tcPr>
            <w:tcW w:w="9488" w:type="dxa"/>
            <w:vAlign w:val="center"/>
          </w:tcPr>
          <w:p w:rsidR="00E338E0" w:rsidRPr="009A071B" w:rsidRDefault="00E338E0" w:rsidP="00B75B8C">
            <w:pPr>
              <w:autoSpaceDE w:val="0"/>
              <w:autoSpaceDN w:val="0"/>
              <w:adjustRightInd w:val="0"/>
              <w:spacing w:after="0"/>
              <w:jc w:val="both"/>
              <w:rPr>
                <w:rFonts w:ascii="Arial" w:hAnsi="Arial" w:cs="Arial"/>
                <w:sz w:val="20"/>
                <w:szCs w:val="20"/>
              </w:rPr>
            </w:pPr>
            <w:r w:rsidRPr="009A071B">
              <w:rPr>
                <w:rFonts w:ascii="Arial" w:hAnsi="Arial" w:cs="Arial"/>
                <w:sz w:val="20"/>
                <w:szCs w:val="20"/>
              </w:rPr>
              <w:t>Показатель определяется на основании данных транспортных организаций как отношение количества единиц подвижного состава более высокого экологического класса (Евро-3 и выше)  к общему количеству подвижного состава пассажирского автопарка</w:t>
            </w:r>
          </w:p>
        </w:tc>
      </w:tr>
    </w:tbl>
    <w:p w:rsidR="00E338E0" w:rsidRPr="009A071B" w:rsidRDefault="00E338E0" w:rsidP="00E338E0">
      <w:pPr>
        <w:spacing w:after="0"/>
        <w:ind w:firstLine="709"/>
        <w:jc w:val="both"/>
        <w:rPr>
          <w:rFonts w:ascii="Arial" w:hAnsi="Arial"/>
          <w:sz w:val="24"/>
        </w:rPr>
      </w:pPr>
    </w:p>
    <w:p w:rsidR="00E338E0" w:rsidRPr="009A071B" w:rsidRDefault="00E338E0" w:rsidP="00E338E0">
      <w:pPr>
        <w:pStyle w:val="a4"/>
        <w:numPr>
          <w:ilvl w:val="0"/>
          <w:numId w:val="12"/>
        </w:numPr>
        <w:autoSpaceDE w:val="0"/>
        <w:autoSpaceDN w:val="0"/>
        <w:ind w:right="-31"/>
        <w:jc w:val="center"/>
        <w:rPr>
          <w:rFonts w:ascii="Arial" w:hAnsi="Arial" w:cs="Arial"/>
          <w:sz w:val="24"/>
          <w:szCs w:val="24"/>
        </w:rPr>
      </w:pPr>
      <w:proofErr w:type="gramStart"/>
      <w:r w:rsidRPr="009A071B">
        <w:rPr>
          <w:rFonts w:ascii="Arial" w:hAnsi="Arial" w:cs="Arial"/>
          <w:sz w:val="24"/>
          <w:szCs w:val="24"/>
        </w:rPr>
        <w:t>Контроль за</w:t>
      </w:r>
      <w:proofErr w:type="gramEnd"/>
      <w:r w:rsidRPr="009A071B">
        <w:rPr>
          <w:rFonts w:ascii="Arial" w:hAnsi="Arial" w:cs="Arial"/>
          <w:sz w:val="24"/>
          <w:szCs w:val="24"/>
        </w:rPr>
        <w:t xml:space="preserve"> ходом реализации подпрограммы 2</w:t>
      </w:r>
    </w:p>
    <w:p w:rsidR="00E338E0" w:rsidRPr="009A071B" w:rsidRDefault="00E338E0" w:rsidP="00E338E0">
      <w:pPr>
        <w:widowControl w:val="0"/>
        <w:autoSpaceDE w:val="0"/>
        <w:autoSpaceDN w:val="0"/>
        <w:adjustRightInd w:val="0"/>
        <w:spacing w:after="0" w:line="240" w:lineRule="auto"/>
        <w:ind w:right="-31" w:firstLine="567"/>
        <w:jc w:val="both"/>
        <w:rPr>
          <w:rFonts w:ascii="Arial" w:hAnsi="Arial" w:cs="Arial"/>
          <w:sz w:val="24"/>
          <w:szCs w:val="24"/>
        </w:rPr>
      </w:pPr>
      <w:r w:rsidRPr="009A071B">
        <w:rPr>
          <w:rFonts w:ascii="Arial" w:hAnsi="Arial" w:cs="Arial"/>
          <w:sz w:val="24"/>
          <w:szCs w:val="24"/>
        </w:rPr>
        <w:t xml:space="preserve">Ответственность за реализацию подпрограммы несет Муниципальный заказчик. </w:t>
      </w:r>
      <w:proofErr w:type="gramStart"/>
      <w:r w:rsidRPr="009A071B">
        <w:rPr>
          <w:rFonts w:ascii="Arial" w:hAnsi="Arial" w:cs="Arial"/>
          <w:sz w:val="24"/>
          <w:szCs w:val="24"/>
        </w:rPr>
        <w:t>Контроль за</w:t>
      </w:r>
      <w:proofErr w:type="gramEnd"/>
      <w:r w:rsidRPr="009A071B">
        <w:rPr>
          <w:rFonts w:ascii="Arial" w:hAnsi="Arial" w:cs="Arial"/>
          <w:sz w:val="24"/>
          <w:szCs w:val="24"/>
        </w:rPr>
        <w:t xml:space="preserve"> ходом реализации муниципальной программы осуществляется главой городского округа Мытищи.</w:t>
      </w:r>
    </w:p>
    <w:p w:rsidR="00E338E0" w:rsidRPr="009A071B" w:rsidRDefault="00E338E0" w:rsidP="00E338E0">
      <w:pPr>
        <w:widowControl w:val="0"/>
        <w:autoSpaceDE w:val="0"/>
        <w:autoSpaceDN w:val="0"/>
        <w:adjustRightInd w:val="0"/>
        <w:spacing w:after="0" w:line="240" w:lineRule="auto"/>
        <w:ind w:right="-31" w:firstLine="567"/>
        <w:jc w:val="both"/>
        <w:rPr>
          <w:rFonts w:ascii="Arial" w:hAnsi="Arial" w:cs="Arial"/>
          <w:sz w:val="24"/>
          <w:szCs w:val="24"/>
        </w:rPr>
      </w:pPr>
      <w:r w:rsidRPr="009A071B">
        <w:rPr>
          <w:rFonts w:ascii="Arial" w:hAnsi="Arial" w:cs="Arial"/>
          <w:sz w:val="24"/>
          <w:szCs w:val="24"/>
        </w:rPr>
        <w:t xml:space="preserve">Управление реализацией подпрограммы 2 и обеспечение </w:t>
      </w:r>
      <w:proofErr w:type="gramStart"/>
      <w:r w:rsidRPr="009A071B">
        <w:rPr>
          <w:rFonts w:ascii="Arial" w:hAnsi="Arial" w:cs="Arial"/>
          <w:sz w:val="24"/>
          <w:szCs w:val="24"/>
        </w:rPr>
        <w:t>достижения планируемых значений показателей эффективности реализации программных мероприятий</w:t>
      </w:r>
      <w:proofErr w:type="gramEnd"/>
      <w:r w:rsidRPr="009A071B">
        <w:rPr>
          <w:rFonts w:ascii="Arial" w:hAnsi="Arial" w:cs="Arial"/>
          <w:sz w:val="24"/>
          <w:szCs w:val="24"/>
        </w:rPr>
        <w:t xml:space="preserve"> осуществляется координатором муниципальной программы – первым заместителем главы администрации городского округа Мытищи. </w:t>
      </w:r>
    </w:p>
    <w:p w:rsidR="00E338E0" w:rsidRPr="009A071B" w:rsidRDefault="00E338E0" w:rsidP="00E338E0">
      <w:pPr>
        <w:widowControl w:val="0"/>
        <w:autoSpaceDE w:val="0"/>
        <w:autoSpaceDN w:val="0"/>
        <w:adjustRightInd w:val="0"/>
        <w:spacing w:after="0" w:line="240" w:lineRule="auto"/>
        <w:ind w:right="-31" w:firstLine="567"/>
        <w:jc w:val="both"/>
        <w:rPr>
          <w:rFonts w:ascii="Arial" w:hAnsi="Arial" w:cs="Arial"/>
          <w:sz w:val="24"/>
          <w:szCs w:val="24"/>
        </w:rPr>
      </w:pPr>
      <w:r w:rsidRPr="009A071B">
        <w:rPr>
          <w:rFonts w:ascii="Arial" w:hAnsi="Arial" w:cs="Arial"/>
          <w:sz w:val="24"/>
          <w:szCs w:val="24"/>
        </w:rPr>
        <w:t xml:space="preserve">Взаимодействие между исполнителями отдельных мероприятий подпрограммы 2, координацию их действий по реализации запланированных работ, достижению планируемых значений показателей эффективности, анализу и рациональному использованию средств бюджета и иных привлекаемых источников осуществляет ответственный исполнитель – управление транспорта и организации дорожного движения администрации городского округа Мытищи. </w:t>
      </w:r>
    </w:p>
    <w:p w:rsidR="00E338E0" w:rsidRPr="009A071B" w:rsidRDefault="00E338E0" w:rsidP="00E338E0">
      <w:pPr>
        <w:widowControl w:val="0"/>
        <w:autoSpaceDE w:val="0"/>
        <w:autoSpaceDN w:val="0"/>
        <w:adjustRightInd w:val="0"/>
        <w:spacing w:after="0" w:line="240" w:lineRule="auto"/>
        <w:ind w:right="-31" w:firstLine="567"/>
        <w:jc w:val="both"/>
        <w:rPr>
          <w:rFonts w:ascii="Arial" w:hAnsi="Arial" w:cs="Arial"/>
          <w:sz w:val="24"/>
          <w:szCs w:val="24"/>
        </w:rPr>
      </w:pPr>
      <w:r w:rsidRPr="009A071B">
        <w:rPr>
          <w:rFonts w:ascii="Arial" w:hAnsi="Arial" w:cs="Arial"/>
          <w:sz w:val="24"/>
          <w:szCs w:val="24"/>
        </w:rPr>
        <w:t xml:space="preserve">Состав, форма, и сроки представления отчетности о ходе реализации мероприятий муниципальной программы и входящих в ее состав подпрограмм устанавливаются в соответствии с постановлением Администрации </w:t>
      </w:r>
      <w:proofErr w:type="spellStart"/>
      <w:r w:rsidRPr="009A071B">
        <w:rPr>
          <w:rFonts w:ascii="Arial" w:hAnsi="Arial" w:cs="Arial"/>
          <w:sz w:val="24"/>
          <w:szCs w:val="24"/>
        </w:rPr>
        <w:t>Мытищинского</w:t>
      </w:r>
      <w:proofErr w:type="spellEnd"/>
      <w:r w:rsidRPr="009A071B">
        <w:rPr>
          <w:rFonts w:ascii="Arial" w:hAnsi="Arial" w:cs="Arial"/>
          <w:sz w:val="24"/>
          <w:szCs w:val="24"/>
        </w:rPr>
        <w:t xml:space="preserve"> муниципального района от 06.10.2015 №2742 «Об утверждении Порядка разработки и реализации муниципальных программ городского округа Мытищи на 2016-2010 годы».</w:t>
      </w:r>
    </w:p>
    <w:p w:rsidR="00E338E0" w:rsidRDefault="00E338E0" w:rsidP="00E338E0">
      <w:pPr>
        <w:spacing w:after="0" w:line="240" w:lineRule="auto"/>
        <w:ind w:left="-192"/>
        <w:jc w:val="right"/>
        <w:rPr>
          <w:rFonts w:ascii="Arial" w:eastAsia="Times New Roman" w:hAnsi="Arial" w:cs="Arial"/>
          <w:sz w:val="24"/>
          <w:szCs w:val="24"/>
          <w:lang w:eastAsia="ru-RU"/>
        </w:rPr>
      </w:pPr>
    </w:p>
    <w:p w:rsidR="0041356A" w:rsidRPr="009A071B" w:rsidRDefault="0041356A" w:rsidP="00E338E0">
      <w:pPr>
        <w:spacing w:after="0" w:line="240" w:lineRule="auto"/>
        <w:ind w:left="-192"/>
        <w:jc w:val="right"/>
        <w:rPr>
          <w:rFonts w:ascii="Arial" w:eastAsia="Times New Roman" w:hAnsi="Arial" w:cs="Arial"/>
          <w:sz w:val="24"/>
          <w:szCs w:val="24"/>
          <w:lang w:eastAsia="ru-RU"/>
        </w:rPr>
      </w:pPr>
    </w:p>
    <w:p w:rsidR="00E338E0" w:rsidRPr="009A071B" w:rsidRDefault="00E338E0" w:rsidP="00E338E0">
      <w:pPr>
        <w:spacing w:after="0" w:line="240" w:lineRule="auto"/>
        <w:ind w:left="10980"/>
        <w:jc w:val="right"/>
        <w:rPr>
          <w:rFonts w:ascii="Arial" w:eastAsia="Times New Roman" w:hAnsi="Arial" w:cs="Arial"/>
          <w:sz w:val="24"/>
          <w:szCs w:val="24"/>
          <w:lang w:eastAsia="ru-RU"/>
        </w:rPr>
      </w:pPr>
      <w:r w:rsidRPr="009A071B">
        <w:rPr>
          <w:rFonts w:ascii="Arial" w:eastAsia="Times New Roman" w:hAnsi="Arial" w:cs="Arial"/>
          <w:sz w:val="24"/>
          <w:szCs w:val="24"/>
          <w:lang w:eastAsia="ru-RU"/>
        </w:rPr>
        <w:lastRenderedPageBreak/>
        <w:t xml:space="preserve">Приложение №1 </w:t>
      </w:r>
    </w:p>
    <w:p w:rsidR="00E338E0" w:rsidRPr="009A071B" w:rsidRDefault="00E338E0" w:rsidP="00E338E0">
      <w:pPr>
        <w:ind w:left="10980"/>
        <w:jc w:val="right"/>
        <w:rPr>
          <w:rFonts w:ascii="Arial" w:hAnsi="Arial" w:cs="Arial"/>
          <w:sz w:val="24"/>
          <w:szCs w:val="24"/>
        </w:rPr>
      </w:pPr>
      <w:r w:rsidRPr="009A071B">
        <w:rPr>
          <w:rFonts w:ascii="Arial" w:eastAsia="Times New Roman" w:hAnsi="Arial" w:cs="Arial"/>
          <w:sz w:val="24"/>
          <w:szCs w:val="24"/>
          <w:lang w:eastAsia="ru-RU"/>
        </w:rPr>
        <w:t>к Паспорту подпрограммы  2</w:t>
      </w:r>
    </w:p>
    <w:p w:rsidR="00E338E0" w:rsidRPr="009A071B" w:rsidRDefault="00E338E0" w:rsidP="00E338E0">
      <w:pPr>
        <w:spacing w:after="0" w:line="240" w:lineRule="auto"/>
        <w:rPr>
          <w:sz w:val="2"/>
          <w:szCs w:val="2"/>
        </w:rPr>
      </w:pPr>
    </w:p>
    <w:tbl>
      <w:tblPr>
        <w:tblW w:w="0" w:type="auto"/>
        <w:tblLayout w:type="fixed"/>
        <w:tblLook w:val="04A0" w:firstRow="1" w:lastRow="0" w:firstColumn="1" w:lastColumn="0" w:noHBand="0" w:noVBand="1"/>
      </w:tblPr>
      <w:tblGrid>
        <w:gridCol w:w="544"/>
        <w:gridCol w:w="2165"/>
        <w:gridCol w:w="1275"/>
        <w:gridCol w:w="1227"/>
        <w:gridCol w:w="2977"/>
        <w:gridCol w:w="1423"/>
        <w:gridCol w:w="1788"/>
        <w:gridCol w:w="817"/>
        <w:gridCol w:w="753"/>
        <w:gridCol w:w="753"/>
        <w:gridCol w:w="753"/>
        <w:gridCol w:w="751"/>
      </w:tblGrid>
      <w:tr w:rsidR="00E338E0" w:rsidRPr="009A071B" w:rsidTr="00B75B8C">
        <w:trPr>
          <w:trHeight w:val="255"/>
        </w:trPr>
        <w:tc>
          <w:tcPr>
            <w:tcW w:w="15226" w:type="dxa"/>
            <w:gridSpan w:val="12"/>
            <w:tcBorders>
              <w:top w:val="nil"/>
              <w:left w:val="nil"/>
              <w:bottom w:val="nil"/>
              <w:right w:val="nil"/>
            </w:tcBorders>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Планируемые результаты реализации подпрограммы 2</w:t>
            </w:r>
          </w:p>
        </w:tc>
      </w:tr>
      <w:tr w:rsidR="00E338E0" w:rsidRPr="009A071B" w:rsidTr="00B75B8C">
        <w:trPr>
          <w:trHeight w:val="315"/>
        </w:trPr>
        <w:tc>
          <w:tcPr>
            <w:tcW w:w="15226" w:type="dxa"/>
            <w:gridSpan w:val="12"/>
            <w:tcBorders>
              <w:top w:val="nil"/>
              <w:left w:val="nil"/>
              <w:bottom w:val="nil"/>
              <w:right w:val="nil"/>
            </w:tcBorders>
            <w:shd w:val="clear" w:color="auto" w:fill="auto"/>
            <w:vAlign w:val="center"/>
          </w:tcPr>
          <w:p w:rsidR="00E338E0" w:rsidRPr="009A071B" w:rsidRDefault="00E338E0" w:rsidP="00B75B8C">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«Развитие автомобильного пассажирского транспорта городского округа Мытищи»</w:t>
            </w:r>
          </w:p>
        </w:tc>
      </w:tr>
      <w:tr w:rsidR="00E338E0" w:rsidRPr="009A071B" w:rsidTr="00B75B8C">
        <w:trPr>
          <w:trHeight w:val="300"/>
        </w:trPr>
        <w:tc>
          <w:tcPr>
            <w:tcW w:w="544" w:type="dxa"/>
            <w:tcBorders>
              <w:top w:val="nil"/>
              <w:left w:val="nil"/>
              <w:bottom w:val="nil"/>
              <w:right w:val="nil"/>
            </w:tcBorders>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p>
        </w:tc>
        <w:tc>
          <w:tcPr>
            <w:tcW w:w="2165" w:type="dxa"/>
            <w:tcBorders>
              <w:top w:val="nil"/>
              <w:left w:val="nil"/>
              <w:bottom w:val="single" w:sz="4" w:space="0" w:color="auto"/>
              <w:right w:val="nil"/>
            </w:tcBorders>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1275" w:type="dxa"/>
            <w:tcBorders>
              <w:top w:val="nil"/>
              <w:left w:val="nil"/>
              <w:bottom w:val="single" w:sz="4" w:space="0" w:color="auto"/>
              <w:right w:val="nil"/>
            </w:tcBorders>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1227" w:type="dxa"/>
            <w:tcBorders>
              <w:top w:val="nil"/>
              <w:left w:val="nil"/>
              <w:bottom w:val="single" w:sz="4" w:space="0" w:color="auto"/>
              <w:right w:val="nil"/>
            </w:tcBorders>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2977" w:type="dxa"/>
            <w:tcBorders>
              <w:top w:val="nil"/>
              <w:left w:val="nil"/>
              <w:bottom w:val="single" w:sz="4" w:space="0" w:color="auto"/>
              <w:right w:val="nil"/>
            </w:tcBorders>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1423" w:type="dxa"/>
            <w:tcBorders>
              <w:top w:val="nil"/>
              <w:left w:val="nil"/>
              <w:bottom w:val="single" w:sz="4" w:space="0" w:color="auto"/>
              <w:right w:val="nil"/>
            </w:tcBorders>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1788" w:type="dxa"/>
            <w:tcBorders>
              <w:top w:val="nil"/>
              <w:left w:val="nil"/>
              <w:bottom w:val="single" w:sz="4" w:space="0" w:color="auto"/>
              <w:right w:val="nil"/>
            </w:tcBorders>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817" w:type="dxa"/>
            <w:tcBorders>
              <w:top w:val="nil"/>
              <w:left w:val="nil"/>
              <w:bottom w:val="single" w:sz="4" w:space="0" w:color="auto"/>
              <w:right w:val="nil"/>
            </w:tcBorders>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753" w:type="dxa"/>
            <w:tcBorders>
              <w:top w:val="nil"/>
              <w:left w:val="nil"/>
              <w:bottom w:val="single" w:sz="4" w:space="0" w:color="auto"/>
              <w:right w:val="nil"/>
            </w:tcBorders>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753" w:type="dxa"/>
            <w:tcBorders>
              <w:top w:val="nil"/>
              <w:left w:val="nil"/>
              <w:bottom w:val="single" w:sz="4" w:space="0" w:color="auto"/>
              <w:right w:val="nil"/>
            </w:tcBorders>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753" w:type="dxa"/>
            <w:tcBorders>
              <w:top w:val="nil"/>
              <w:left w:val="nil"/>
              <w:bottom w:val="single" w:sz="4" w:space="0" w:color="auto"/>
              <w:right w:val="nil"/>
            </w:tcBorders>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751" w:type="dxa"/>
            <w:tcBorders>
              <w:top w:val="nil"/>
              <w:left w:val="nil"/>
              <w:bottom w:val="single" w:sz="4" w:space="0" w:color="auto"/>
              <w:right w:val="nil"/>
            </w:tcBorders>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p>
        </w:tc>
      </w:tr>
      <w:tr w:rsidR="00E338E0" w:rsidRPr="009A071B" w:rsidTr="00B75B8C">
        <w:trPr>
          <w:trHeight w:val="753"/>
        </w:trPr>
        <w:tc>
          <w:tcPr>
            <w:tcW w:w="544"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 </w:t>
            </w:r>
            <w:proofErr w:type="gramStart"/>
            <w:r w:rsidRPr="009A071B">
              <w:rPr>
                <w:rFonts w:ascii="Arial" w:eastAsia="Times New Roman" w:hAnsi="Arial" w:cs="Arial"/>
                <w:sz w:val="20"/>
                <w:szCs w:val="20"/>
                <w:lang w:eastAsia="ru-RU"/>
              </w:rPr>
              <w:t>п</w:t>
            </w:r>
            <w:proofErr w:type="gramEnd"/>
            <w:r w:rsidRPr="009A071B">
              <w:rPr>
                <w:rFonts w:ascii="Arial" w:eastAsia="Times New Roman" w:hAnsi="Arial" w:cs="Arial"/>
                <w:sz w:val="20"/>
                <w:szCs w:val="20"/>
                <w:lang w:eastAsia="ru-RU"/>
              </w:rPr>
              <w:t>/п</w:t>
            </w:r>
          </w:p>
        </w:tc>
        <w:tc>
          <w:tcPr>
            <w:tcW w:w="2165"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Задачи, направленные на достижение цели</w:t>
            </w:r>
          </w:p>
        </w:tc>
        <w:tc>
          <w:tcPr>
            <w:tcW w:w="2502" w:type="dxa"/>
            <w:gridSpan w:val="2"/>
            <w:tcBorders>
              <w:top w:val="single" w:sz="4" w:space="0" w:color="auto"/>
              <w:left w:val="nil"/>
              <w:bottom w:val="single" w:sz="4" w:space="0" w:color="000000"/>
              <w:right w:val="single" w:sz="4" w:space="0" w:color="000000"/>
            </w:tcBorders>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Планируемый объем финансирования на решение данной задачи (</w:t>
            </w:r>
            <w:proofErr w:type="spellStart"/>
            <w:r w:rsidRPr="009A071B">
              <w:rPr>
                <w:rFonts w:ascii="Arial" w:eastAsia="Times New Roman" w:hAnsi="Arial" w:cs="Arial"/>
                <w:sz w:val="20"/>
                <w:szCs w:val="20"/>
                <w:lang w:eastAsia="ru-RU"/>
              </w:rPr>
              <w:t>тыс</w:t>
            </w:r>
            <w:proofErr w:type="gramStart"/>
            <w:r w:rsidRPr="009A071B">
              <w:rPr>
                <w:rFonts w:ascii="Arial" w:eastAsia="Times New Roman" w:hAnsi="Arial" w:cs="Arial"/>
                <w:sz w:val="20"/>
                <w:szCs w:val="20"/>
                <w:lang w:eastAsia="ru-RU"/>
              </w:rPr>
              <w:t>.р</w:t>
            </w:r>
            <w:proofErr w:type="gramEnd"/>
            <w:r w:rsidRPr="009A071B">
              <w:rPr>
                <w:rFonts w:ascii="Arial" w:eastAsia="Times New Roman" w:hAnsi="Arial" w:cs="Arial"/>
                <w:sz w:val="20"/>
                <w:szCs w:val="20"/>
                <w:lang w:eastAsia="ru-RU"/>
              </w:rPr>
              <w:t>уб</w:t>
            </w:r>
            <w:proofErr w:type="spellEnd"/>
            <w:r w:rsidRPr="009A071B">
              <w:rPr>
                <w:rFonts w:ascii="Arial" w:eastAsia="Times New Roman" w:hAnsi="Arial" w:cs="Arial"/>
                <w:sz w:val="20"/>
                <w:szCs w:val="20"/>
                <w:lang w:eastAsia="ru-RU"/>
              </w:rPr>
              <w:t>.)</w:t>
            </w:r>
          </w:p>
        </w:tc>
        <w:tc>
          <w:tcPr>
            <w:tcW w:w="2977"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Показатель реализации мероприятий государственной программы (подпрограммы)</w:t>
            </w:r>
          </w:p>
        </w:tc>
        <w:tc>
          <w:tcPr>
            <w:tcW w:w="1423"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Единица измерения</w:t>
            </w:r>
          </w:p>
        </w:tc>
        <w:tc>
          <w:tcPr>
            <w:tcW w:w="1788"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Отчётный базовый период/ Базовое значение показателя (на начало реализации подпрограммы)</w:t>
            </w:r>
          </w:p>
        </w:tc>
        <w:tc>
          <w:tcPr>
            <w:tcW w:w="3827" w:type="dxa"/>
            <w:gridSpan w:val="5"/>
            <w:tcBorders>
              <w:top w:val="single" w:sz="4" w:space="0" w:color="auto"/>
              <w:left w:val="nil"/>
              <w:bottom w:val="single" w:sz="4" w:space="0" w:color="000000"/>
              <w:right w:val="single" w:sz="4" w:space="0" w:color="000000"/>
            </w:tcBorders>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Планируемое значение показателя по годам реализации</w:t>
            </w:r>
          </w:p>
        </w:tc>
      </w:tr>
      <w:tr w:rsidR="00E338E0" w:rsidRPr="009A071B" w:rsidTr="00B75B8C">
        <w:trPr>
          <w:trHeight w:val="898"/>
        </w:trPr>
        <w:tc>
          <w:tcPr>
            <w:tcW w:w="544" w:type="dxa"/>
            <w:vMerge/>
            <w:tcBorders>
              <w:top w:val="single" w:sz="4" w:space="0" w:color="auto"/>
              <w:left w:val="single" w:sz="4" w:space="0" w:color="auto"/>
              <w:bottom w:val="single" w:sz="4" w:space="0" w:color="000000"/>
              <w:right w:val="single" w:sz="4" w:space="0" w:color="auto"/>
            </w:tcBorders>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2165" w:type="dxa"/>
            <w:vMerge/>
            <w:tcBorders>
              <w:top w:val="single" w:sz="4" w:space="0" w:color="000000"/>
              <w:left w:val="single" w:sz="4" w:space="0" w:color="auto"/>
              <w:bottom w:val="single" w:sz="4" w:space="0" w:color="000000"/>
              <w:right w:val="single" w:sz="4" w:space="0" w:color="auto"/>
            </w:tcBorders>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1275" w:type="dxa"/>
            <w:tcBorders>
              <w:top w:val="single" w:sz="4" w:space="0" w:color="000000"/>
              <w:left w:val="nil"/>
              <w:bottom w:val="single" w:sz="4" w:space="0" w:color="auto"/>
              <w:right w:val="single" w:sz="4" w:space="0" w:color="auto"/>
            </w:tcBorders>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Бюджет городского округа Мытищи</w:t>
            </w:r>
          </w:p>
        </w:tc>
        <w:tc>
          <w:tcPr>
            <w:tcW w:w="1227" w:type="dxa"/>
            <w:tcBorders>
              <w:top w:val="single" w:sz="4" w:space="0" w:color="000000"/>
              <w:left w:val="nil"/>
              <w:bottom w:val="single" w:sz="4" w:space="0" w:color="auto"/>
              <w:right w:val="single" w:sz="4" w:space="0" w:color="auto"/>
            </w:tcBorders>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Другие источники (в разрезе)</w:t>
            </w:r>
          </w:p>
        </w:tc>
        <w:tc>
          <w:tcPr>
            <w:tcW w:w="2977" w:type="dxa"/>
            <w:vMerge/>
            <w:tcBorders>
              <w:top w:val="single" w:sz="4" w:space="0" w:color="000000"/>
              <w:left w:val="single" w:sz="4" w:space="0" w:color="auto"/>
              <w:bottom w:val="single" w:sz="4" w:space="0" w:color="000000"/>
              <w:right w:val="single" w:sz="4" w:space="0" w:color="auto"/>
            </w:tcBorders>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1423" w:type="dxa"/>
            <w:vMerge/>
            <w:tcBorders>
              <w:top w:val="single" w:sz="4" w:space="0" w:color="000000"/>
              <w:left w:val="single" w:sz="4" w:space="0" w:color="auto"/>
              <w:bottom w:val="single" w:sz="4" w:space="0" w:color="000000"/>
              <w:right w:val="single" w:sz="4" w:space="0" w:color="auto"/>
            </w:tcBorders>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1788" w:type="dxa"/>
            <w:vMerge/>
            <w:tcBorders>
              <w:top w:val="single" w:sz="4" w:space="0" w:color="000000"/>
              <w:left w:val="single" w:sz="4" w:space="0" w:color="auto"/>
              <w:bottom w:val="single" w:sz="4" w:space="0" w:color="000000"/>
              <w:right w:val="single" w:sz="4" w:space="0" w:color="auto"/>
            </w:tcBorders>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817" w:type="dxa"/>
            <w:tcBorders>
              <w:top w:val="single" w:sz="4" w:space="0" w:color="000000"/>
              <w:left w:val="nil"/>
              <w:bottom w:val="single" w:sz="4" w:space="0" w:color="auto"/>
              <w:right w:val="single" w:sz="4" w:space="0" w:color="auto"/>
            </w:tcBorders>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 год</w:t>
            </w:r>
          </w:p>
        </w:tc>
        <w:tc>
          <w:tcPr>
            <w:tcW w:w="753" w:type="dxa"/>
            <w:tcBorders>
              <w:top w:val="single" w:sz="4" w:space="0" w:color="000000"/>
              <w:left w:val="nil"/>
              <w:bottom w:val="single" w:sz="4" w:space="0" w:color="auto"/>
              <w:right w:val="single" w:sz="4" w:space="0" w:color="auto"/>
            </w:tcBorders>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2017 год</w:t>
            </w:r>
          </w:p>
        </w:tc>
        <w:tc>
          <w:tcPr>
            <w:tcW w:w="753" w:type="dxa"/>
            <w:tcBorders>
              <w:top w:val="single" w:sz="4" w:space="0" w:color="000000"/>
              <w:left w:val="nil"/>
              <w:bottom w:val="single" w:sz="4" w:space="0" w:color="auto"/>
              <w:right w:val="single" w:sz="4" w:space="0" w:color="auto"/>
            </w:tcBorders>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2018 год</w:t>
            </w:r>
          </w:p>
        </w:tc>
        <w:tc>
          <w:tcPr>
            <w:tcW w:w="753" w:type="dxa"/>
            <w:tcBorders>
              <w:top w:val="single" w:sz="4" w:space="0" w:color="000000"/>
              <w:left w:val="nil"/>
              <w:bottom w:val="single" w:sz="4" w:space="0" w:color="auto"/>
              <w:right w:val="single" w:sz="4" w:space="0" w:color="auto"/>
            </w:tcBorders>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2019 год</w:t>
            </w:r>
          </w:p>
        </w:tc>
        <w:tc>
          <w:tcPr>
            <w:tcW w:w="751" w:type="dxa"/>
            <w:tcBorders>
              <w:top w:val="single" w:sz="4" w:space="0" w:color="000000"/>
              <w:left w:val="nil"/>
              <w:bottom w:val="single" w:sz="4" w:space="0" w:color="auto"/>
              <w:right w:val="single" w:sz="4" w:space="0" w:color="auto"/>
            </w:tcBorders>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2020 год</w:t>
            </w:r>
          </w:p>
        </w:tc>
      </w:tr>
    </w:tbl>
    <w:p w:rsidR="00E338E0" w:rsidRPr="009A071B" w:rsidRDefault="00E338E0" w:rsidP="00E338E0">
      <w:pPr>
        <w:spacing w:after="0" w:line="240" w:lineRule="auto"/>
        <w:rPr>
          <w:sz w:val="4"/>
          <w:szCs w:val="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4"/>
        <w:gridCol w:w="2165"/>
        <w:gridCol w:w="1275"/>
        <w:gridCol w:w="1227"/>
        <w:gridCol w:w="2977"/>
        <w:gridCol w:w="1423"/>
        <w:gridCol w:w="1788"/>
        <w:gridCol w:w="817"/>
        <w:gridCol w:w="753"/>
        <w:gridCol w:w="753"/>
        <w:gridCol w:w="753"/>
        <w:gridCol w:w="751"/>
      </w:tblGrid>
      <w:tr w:rsidR="00E338E0" w:rsidRPr="009A071B" w:rsidTr="00B75B8C">
        <w:trPr>
          <w:trHeight w:val="300"/>
          <w:tblHeader/>
        </w:trPr>
        <w:tc>
          <w:tcPr>
            <w:tcW w:w="544"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w:t>
            </w:r>
          </w:p>
        </w:tc>
        <w:tc>
          <w:tcPr>
            <w:tcW w:w="2165"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w:t>
            </w:r>
          </w:p>
        </w:tc>
        <w:tc>
          <w:tcPr>
            <w:tcW w:w="1275"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w:t>
            </w:r>
          </w:p>
        </w:tc>
        <w:tc>
          <w:tcPr>
            <w:tcW w:w="1227"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w:t>
            </w:r>
          </w:p>
        </w:tc>
        <w:tc>
          <w:tcPr>
            <w:tcW w:w="2977"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w:t>
            </w:r>
          </w:p>
        </w:tc>
        <w:tc>
          <w:tcPr>
            <w:tcW w:w="142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w:t>
            </w:r>
          </w:p>
        </w:tc>
        <w:tc>
          <w:tcPr>
            <w:tcW w:w="1788"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w:t>
            </w:r>
          </w:p>
        </w:tc>
        <w:tc>
          <w:tcPr>
            <w:tcW w:w="817"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w:t>
            </w:r>
          </w:p>
        </w:tc>
        <w:tc>
          <w:tcPr>
            <w:tcW w:w="75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w:t>
            </w:r>
          </w:p>
        </w:tc>
        <w:tc>
          <w:tcPr>
            <w:tcW w:w="75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w:t>
            </w:r>
          </w:p>
        </w:tc>
        <w:tc>
          <w:tcPr>
            <w:tcW w:w="75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w:t>
            </w:r>
          </w:p>
        </w:tc>
        <w:tc>
          <w:tcPr>
            <w:tcW w:w="751"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w:t>
            </w:r>
          </w:p>
        </w:tc>
      </w:tr>
      <w:tr w:rsidR="00E338E0" w:rsidRPr="009A071B" w:rsidTr="00B75B8C">
        <w:trPr>
          <w:trHeight w:val="300"/>
        </w:trPr>
        <w:tc>
          <w:tcPr>
            <w:tcW w:w="544"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w:t>
            </w:r>
          </w:p>
        </w:tc>
        <w:tc>
          <w:tcPr>
            <w:tcW w:w="7644" w:type="dxa"/>
            <w:gridSpan w:val="4"/>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Задача 1</w:t>
            </w:r>
          </w:p>
        </w:tc>
        <w:tc>
          <w:tcPr>
            <w:tcW w:w="142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788"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817"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75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75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75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751"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E338E0" w:rsidRPr="009A071B" w:rsidTr="00B75B8C">
        <w:trPr>
          <w:trHeight w:val="2028"/>
        </w:trPr>
        <w:tc>
          <w:tcPr>
            <w:tcW w:w="544" w:type="dxa"/>
            <w:vMerge w:val="restar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2165" w:type="dxa"/>
            <w:vMerge w:val="restart"/>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Создание условий для предоставления транспортных услуг населению и организация транспортного обслуживания пассажиров, включая развитие и модернизацию маршрутной сети транспортного сообщения, координацию работы всех перевозчиков.</w:t>
            </w:r>
          </w:p>
        </w:tc>
        <w:tc>
          <w:tcPr>
            <w:tcW w:w="1275" w:type="dxa"/>
            <w:vMerge w:val="restar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69 181,7</w:t>
            </w:r>
          </w:p>
        </w:tc>
        <w:tc>
          <w:tcPr>
            <w:tcW w:w="1227" w:type="dxa"/>
            <w:vMerge w:val="restar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2977" w:type="dxa"/>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1.1. Доля населения, проживающего в населенных пунктах, не имеющих регулярного автобусного и (или) железнодорожного сообщения с административным центром городского округа Мытищи, в общей численности населения округа </w:t>
            </w:r>
          </w:p>
        </w:tc>
        <w:tc>
          <w:tcPr>
            <w:tcW w:w="142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w:t>
            </w:r>
          </w:p>
        </w:tc>
        <w:tc>
          <w:tcPr>
            <w:tcW w:w="1788"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0,07</w:t>
            </w:r>
          </w:p>
        </w:tc>
        <w:tc>
          <w:tcPr>
            <w:tcW w:w="817"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0,07</w:t>
            </w:r>
          </w:p>
        </w:tc>
        <w:tc>
          <w:tcPr>
            <w:tcW w:w="75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0,07</w:t>
            </w:r>
          </w:p>
        </w:tc>
        <w:tc>
          <w:tcPr>
            <w:tcW w:w="75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0,07</w:t>
            </w:r>
          </w:p>
        </w:tc>
        <w:tc>
          <w:tcPr>
            <w:tcW w:w="75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0,06</w:t>
            </w:r>
          </w:p>
        </w:tc>
        <w:tc>
          <w:tcPr>
            <w:tcW w:w="751"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0,06</w:t>
            </w:r>
          </w:p>
        </w:tc>
      </w:tr>
      <w:tr w:rsidR="00E338E0" w:rsidRPr="009A071B" w:rsidTr="00B75B8C">
        <w:trPr>
          <w:trHeight w:val="275"/>
        </w:trPr>
        <w:tc>
          <w:tcPr>
            <w:tcW w:w="544" w:type="dxa"/>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2165" w:type="dxa"/>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1275" w:type="dxa"/>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1227" w:type="dxa"/>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2977" w:type="dxa"/>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1.2. Объем пассажирских перевозок </w:t>
            </w:r>
          </w:p>
        </w:tc>
        <w:tc>
          <w:tcPr>
            <w:tcW w:w="142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млн. чел.</w:t>
            </w:r>
          </w:p>
        </w:tc>
        <w:tc>
          <w:tcPr>
            <w:tcW w:w="1788"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14,8</w:t>
            </w:r>
          </w:p>
        </w:tc>
        <w:tc>
          <w:tcPr>
            <w:tcW w:w="817"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14,8</w:t>
            </w:r>
          </w:p>
        </w:tc>
        <w:tc>
          <w:tcPr>
            <w:tcW w:w="75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14,8</w:t>
            </w:r>
          </w:p>
        </w:tc>
        <w:tc>
          <w:tcPr>
            <w:tcW w:w="75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14,8</w:t>
            </w:r>
          </w:p>
        </w:tc>
        <w:tc>
          <w:tcPr>
            <w:tcW w:w="75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14,8</w:t>
            </w:r>
          </w:p>
        </w:tc>
        <w:tc>
          <w:tcPr>
            <w:tcW w:w="751"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14,8</w:t>
            </w:r>
          </w:p>
        </w:tc>
      </w:tr>
      <w:tr w:rsidR="00E338E0" w:rsidRPr="009A071B" w:rsidTr="00B75B8C">
        <w:trPr>
          <w:trHeight w:val="752"/>
        </w:trPr>
        <w:tc>
          <w:tcPr>
            <w:tcW w:w="544" w:type="dxa"/>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2165" w:type="dxa"/>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1275" w:type="dxa"/>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1227" w:type="dxa"/>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2977" w:type="dxa"/>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1.3. Регулярность выполнения расписания движения</w:t>
            </w:r>
          </w:p>
        </w:tc>
        <w:tc>
          <w:tcPr>
            <w:tcW w:w="142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w:t>
            </w:r>
          </w:p>
        </w:tc>
        <w:tc>
          <w:tcPr>
            <w:tcW w:w="1788"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не менее 98%</w:t>
            </w:r>
          </w:p>
        </w:tc>
        <w:tc>
          <w:tcPr>
            <w:tcW w:w="817"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98,3</w:t>
            </w:r>
          </w:p>
        </w:tc>
        <w:tc>
          <w:tcPr>
            <w:tcW w:w="75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98,3</w:t>
            </w:r>
          </w:p>
        </w:tc>
        <w:tc>
          <w:tcPr>
            <w:tcW w:w="75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98,3</w:t>
            </w:r>
          </w:p>
        </w:tc>
        <w:tc>
          <w:tcPr>
            <w:tcW w:w="75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98,3</w:t>
            </w:r>
          </w:p>
        </w:tc>
        <w:tc>
          <w:tcPr>
            <w:tcW w:w="751"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98,3</w:t>
            </w:r>
          </w:p>
        </w:tc>
      </w:tr>
      <w:tr w:rsidR="00E338E0" w:rsidRPr="009A071B" w:rsidTr="00B75B8C">
        <w:trPr>
          <w:trHeight w:val="463"/>
        </w:trPr>
        <w:tc>
          <w:tcPr>
            <w:tcW w:w="544" w:type="dxa"/>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2165" w:type="dxa"/>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1275" w:type="dxa"/>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1227" w:type="dxa"/>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2977" w:type="dxa"/>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1.4. Количество подвижного состава с низким полом</w:t>
            </w:r>
          </w:p>
        </w:tc>
        <w:tc>
          <w:tcPr>
            <w:tcW w:w="142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ед.</w:t>
            </w:r>
          </w:p>
        </w:tc>
        <w:tc>
          <w:tcPr>
            <w:tcW w:w="1788"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19</w:t>
            </w:r>
          </w:p>
        </w:tc>
        <w:tc>
          <w:tcPr>
            <w:tcW w:w="817"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22</w:t>
            </w:r>
          </w:p>
        </w:tc>
        <w:tc>
          <w:tcPr>
            <w:tcW w:w="75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25</w:t>
            </w:r>
          </w:p>
        </w:tc>
        <w:tc>
          <w:tcPr>
            <w:tcW w:w="75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28</w:t>
            </w:r>
          </w:p>
        </w:tc>
        <w:tc>
          <w:tcPr>
            <w:tcW w:w="75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28</w:t>
            </w:r>
          </w:p>
        </w:tc>
        <w:tc>
          <w:tcPr>
            <w:tcW w:w="751"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28</w:t>
            </w:r>
          </w:p>
        </w:tc>
      </w:tr>
      <w:tr w:rsidR="00E338E0" w:rsidRPr="009A071B" w:rsidTr="00B75B8C">
        <w:trPr>
          <w:trHeight w:val="2121"/>
        </w:trPr>
        <w:tc>
          <w:tcPr>
            <w:tcW w:w="544" w:type="dxa"/>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2165" w:type="dxa"/>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1275" w:type="dxa"/>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1227" w:type="dxa"/>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2977" w:type="dxa"/>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1.5. Доля пассажиров, оплачивающих свой проезд единой транспортной картой Московской области на муниципальных маршрутах городского округа  Мытищи в общем объеме платных пассажиров на муниципальных маршрутах округа на конец года</w:t>
            </w:r>
          </w:p>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(Доля поездок, оплаченных с использованием единых транспортных карт, в общем количестве оплаченных пассажирами поездок на конец года)</w:t>
            </w:r>
          </w:p>
        </w:tc>
        <w:tc>
          <w:tcPr>
            <w:tcW w:w="142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w:t>
            </w:r>
          </w:p>
        </w:tc>
        <w:tc>
          <w:tcPr>
            <w:tcW w:w="1788"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41</w:t>
            </w:r>
          </w:p>
        </w:tc>
        <w:tc>
          <w:tcPr>
            <w:tcW w:w="817"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45</w:t>
            </w:r>
          </w:p>
        </w:tc>
        <w:tc>
          <w:tcPr>
            <w:tcW w:w="75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47</w:t>
            </w:r>
          </w:p>
        </w:tc>
        <w:tc>
          <w:tcPr>
            <w:tcW w:w="75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50</w:t>
            </w:r>
          </w:p>
        </w:tc>
        <w:tc>
          <w:tcPr>
            <w:tcW w:w="75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50</w:t>
            </w:r>
          </w:p>
        </w:tc>
        <w:tc>
          <w:tcPr>
            <w:tcW w:w="751"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50</w:t>
            </w:r>
          </w:p>
        </w:tc>
      </w:tr>
      <w:tr w:rsidR="00E338E0" w:rsidRPr="009A071B" w:rsidTr="00B75B8C">
        <w:trPr>
          <w:trHeight w:val="651"/>
        </w:trPr>
        <w:tc>
          <w:tcPr>
            <w:tcW w:w="544" w:type="dxa"/>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2165" w:type="dxa"/>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1275" w:type="dxa"/>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1227" w:type="dxa"/>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2977" w:type="dxa"/>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1.6. Протяженность муниципальной маршрутной сети</w:t>
            </w:r>
          </w:p>
        </w:tc>
        <w:tc>
          <w:tcPr>
            <w:tcW w:w="142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км</w:t>
            </w:r>
          </w:p>
        </w:tc>
        <w:tc>
          <w:tcPr>
            <w:tcW w:w="1788"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269,9</w:t>
            </w:r>
          </w:p>
        </w:tc>
        <w:tc>
          <w:tcPr>
            <w:tcW w:w="817"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257,0</w:t>
            </w:r>
          </w:p>
        </w:tc>
        <w:tc>
          <w:tcPr>
            <w:tcW w:w="75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260</w:t>
            </w:r>
          </w:p>
        </w:tc>
        <w:tc>
          <w:tcPr>
            <w:tcW w:w="75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260</w:t>
            </w:r>
          </w:p>
        </w:tc>
        <w:tc>
          <w:tcPr>
            <w:tcW w:w="753" w:type="dxa"/>
            <w:shd w:val="clear" w:color="auto" w:fill="auto"/>
            <w:vAlign w:val="center"/>
          </w:tcPr>
          <w:p w:rsidR="00E338E0" w:rsidRPr="009A071B" w:rsidRDefault="00E338E0" w:rsidP="00B75B8C">
            <w:pPr>
              <w:spacing w:after="0"/>
              <w:jc w:val="center"/>
              <w:rPr>
                <w:rFonts w:ascii="Arial" w:hAnsi="Arial" w:cs="Arial"/>
                <w:sz w:val="20"/>
                <w:szCs w:val="20"/>
              </w:rPr>
            </w:pPr>
            <w:r w:rsidRPr="009A071B">
              <w:rPr>
                <w:rFonts w:ascii="Arial" w:eastAsia="Times New Roman" w:hAnsi="Arial" w:cs="Arial"/>
                <w:sz w:val="20"/>
                <w:szCs w:val="20"/>
                <w:lang w:eastAsia="ru-RU"/>
              </w:rPr>
              <w:t>260</w:t>
            </w:r>
          </w:p>
        </w:tc>
        <w:tc>
          <w:tcPr>
            <w:tcW w:w="751" w:type="dxa"/>
            <w:shd w:val="clear" w:color="auto" w:fill="auto"/>
            <w:vAlign w:val="center"/>
          </w:tcPr>
          <w:p w:rsidR="00E338E0" w:rsidRPr="009A071B" w:rsidRDefault="00E338E0" w:rsidP="00B75B8C">
            <w:pPr>
              <w:spacing w:after="0"/>
              <w:jc w:val="center"/>
              <w:rPr>
                <w:rFonts w:ascii="Arial" w:hAnsi="Arial" w:cs="Arial"/>
                <w:sz w:val="20"/>
                <w:szCs w:val="20"/>
              </w:rPr>
            </w:pPr>
            <w:r w:rsidRPr="009A071B">
              <w:rPr>
                <w:rFonts w:ascii="Arial" w:eastAsia="Times New Roman" w:hAnsi="Arial" w:cs="Arial"/>
                <w:sz w:val="20"/>
                <w:szCs w:val="20"/>
                <w:lang w:eastAsia="ru-RU"/>
              </w:rPr>
              <w:t>260</w:t>
            </w:r>
          </w:p>
        </w:tc>
      </w:tr>
      <w:tr w:rsidR="00E338E0" w:rsidRPr="009A071B" w:rsidTr="00B75B8C">
        <w:trPr>
          <w:trHeight w:val="600"/>
        </w:trPr>
        <w:tc>
          <w:tcPr>
            <w:tcW w:w="544" w:type="dxa"/>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2165" w:type="dxa"/>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1275" w:type="dxa"/>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1227" w:type="dxa"/>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2977" w:type="dxa"/>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1.7. </w:t>
            </w:r>
            <w:r w:rsidRPr="009A071B">
              <w:rPr>
                <w:rFonts w:ascii="Arial" w:hAnsi="Arial" w:cs="Arial"/>
                <w:sz w:val="20"/>
                <w:szCs w:val="20"/>
              </w:rPr>
              <w:t>Доля муниципальных маршрутов регулярных перевозок по регулируемым тарифам в общем количестве муниципальных маршрутов регулярных перевозок муниципального района на конец года</w:t>
            </w:r>
          </w:p>
        </w:tc>
        <w:tc>
          <w:tcPr>
            <w:tcW w:w="1423" w:type="dxa"/>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w:t>
            </w:r>
          </w:p>
        </w:tc>
        <w:tc>
          <w:tcPr>
            <w:tcW w:w="1788"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45</w:t>
            </w:r>
          </w:p>
        </w:tc>
        <w:tc>
          <w:tcPr>
            <w:tcW w:w="817"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45</w:t>
            </w:r>
          </w:p>
        </w:tc>
        <w:tc>
          <w:tcPr>
            <w:tcW w:w="75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45</w:t>
            </w:r>
          </w:p>
        </w:tc>
        <w:tc>
          <w:tcPr>
            <w:tcW w:w="75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45</w:t>
            </w:r>
          </w:p>
        </w:tc>
        <w:tc>
          <w:tcPr>
            <w:tcW w:w="75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45</w:t>
            </w:r>
          </w:p>
        </w:tc>
        <w:tc>
          <w:tcPr>
            <w:tcW w:w="751"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45</w:t>
            </w:r>
          </w:p>
        </w:tc>
      </w:tr>
      <w:tr w:rsidR="00E338E0" w:rsidRPr="009A071B" w:rsidTr="00B75B8C">
        <w:trPr>
          <w:trHeight w:val="300"/>
        </w:trPr>
        <w:tc>
          <w:tcPr>
            <w:tcW w:w="544"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p>
        </w:tc>
        <w:tc>
          <w:tcPr>
            <w:tcW w:w="2165" w:type="dxa"/>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1275" w:type="dxa"/>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1227" w:type="dxa"/>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2977" w:type="dxa"/>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1.8. </w:t>
            </w:r>
            <w:r w:rsidRPr="009A071B">
              <w:rPr>
                <w:rFonts w:ascii="Arial" w:hAnsi="Arial" w:cs="Arial"/>
                <w:sz w:val="20"/>
                <w:szCs w:val="20"/>
              </w:rPr>
              <w:t>Обеспечение безналичной оплаты проезда при перевозках пассажиров на муниципальных маршрутах регулярного сообщения по регулируемым и нерегулируемым тарифам</w:t>
            </w:r>
          </w:p>
        </w:tc>
        <w:tc>
          <w:tcPr>
            <w:tcW w:w="142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ед.</w:t>
            </w:r>
          </w:p>
        </w:tc>
        <w:tc>
          <w:tcPr>
            <w:tcW w:w="1788"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91,97</w:t>
            </w:r>
          </w:p>
        </w:tc>
        <w:tc>
          <w:tcPr>
            <w:tcW w:w="817"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100</w:t>
            </w:r>
          </w:p>
        </w:tc>
        <w:tc>
          <w:tcPr>
            <w:tcW w:w="75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100</w:t>
            </w:r>
          </w:p>
        </w:tc>
        <w:tc>
          <w:tcPr>
            <w:tcW w:w="75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100</w:t>
            </w:r>
          </w:p>
        </w:tc>
        <w:tc>
          <w:tcPr>
            <w:tcW w:w="75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100</w:t>
            </w:r>
          </w:p>
        </w:tc>
        <w:tc>
          <w:tcPr>
            <w:tcW w:w="751"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100</w:t>
            </w:r>
          </w:p>
        </w:tc>
      </w:tr>
      <w:tr w:rsidR="00E338E0" w:rsidRPr="009A071B" w:rsidTr="00B75B8C">
        <w:trPr>
          <w:trHeight w:val="300"/>
        </w:trPr>
        <w:tc>
          <w:tcPr>
            <w:tcW w:w="544"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p>
        </w:tc>
        <w:tc>
          <w:tcPr>
            <w:tcW w:w="2165" w:type="dxa"/>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1275" w:type="dxa"/>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1227" w:type="dxa"/>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2977" w:type="dxa"/>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1.9. </w:t>
            </w:r>
            <w:r w:rsidRPr="009A071B">
              <w:rPr>
                <w:rFonts w:ascii="Arial" w:hAnsi="Arial" w:cs="Arial"/>
                <w:sz w:val="20"/>
                <w:szCs w:val="20"/>
              </w:rPr>
              <w:t xml:space="preserve">Доля </w:t>
            </w:r>
            <w:proofErr w:type="gramStart"/>
            <w:r w:rsidRPr="009A071B">
              <w:rPr>
                <w:rFonts w:ascii="Arial" w:hAnsi="Arial" w:cs="Arial"/>
                <w:sz w:val="20"/>
                <w:szCs w:val="20"/>
              </w:rPr>
              <w:t>перевозчиков-юридических</w:t>
            </w:r>
            <w:proofErr w:type="gramEnd"/>
            <w:r w:rsidRPr="009A071B">
              <w:rPr>
                <w:rFonts w:ascii="Arial" w:hAnsi="Arial" w:cs="Arial"/>
                <w:sz w:val="20"/>
                <w:szCs w:val="20"/>
              </w:rPr>
              <w:t xml:space="preserve"> лиц, созданных без участия средств регионального и муниципального бюджетов, со средним уровнем </w:t>
            </w:r>
            <w:r w:rsidRPr="009A071B">
              <w:rPr>
                <w:rFonts w:ascii="Arial" w:hAnsi="Arial" w:cs="Arial"/>
                <w:sz w:val="20"/>
                <w:szCs w:val="20"/>
              </w:rPr>
              <w:lastRenderedPageBreak/>
              <w:t>применения безналичной оплаты за проезд не менее 20%</w:t>
            </w:r>
          </w:p>
        </w:tc>
        <w:tc>
          <w:tcPr>
            <w:tcW w:w="142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lastRenderedPageBreak/>
              <w:t>%</w:t>
            </w:r>
          </w:p>
        </w:tc>
        <w:tc>
          <w:tcPr>
            <w:tcW w:w="1788"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30</w:t>
            </w:r>
          </w:p>
        </w:tc>
        <w:tc>
          <w:tcPr>
            <w:tcW w:w="817"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45</w:t>
            </w:r>
          </w:p>
        </w:tc>
        <w:tc>
          <w:tcPr>
            <w:tcW w:w="75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50</w:t>
            </w:r>
          </w:p>
        </w:tc>
        <w:tc>
          <w:tcPr>
            <w:tcW w:w="75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60</w:t>
            </w:r>
          </w:p>
        </w:tc>
        <w:tc>
          <w:tcPr>
            <w:tcW w:w="75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60</w:t>
            </w:r>
          </w:p>
        </w:tc>
        <w:tc>
          <w:tcPr>
            <w:tcW w:w="751"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60</w:t>
            </w:r>
          </w:p>
        </w:tc>
      </w:tr>
      <w:tr w:rsidR="00E338E0" w:rsidRPr="009A071B" w:rsidTr="00B75B8C">
        <w:trPr>
          <w:trHeight w:val="300"/>
        </w:trPr>
        <w:tc>
          <w:tcPr>
            <w:tcW w:w="544"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lastRenderedPageBreak/>
              <w:t>2.</w:t>
            </w:r>
          </w:p>
        </w:tc>
        <w:tc>
          <w:tcPr>
            <w:tcW w:w="7644" w:type="dxa"/>
            <w:gridSpan w:val="4"/>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Задача 2</w:t>
            </w:r>
          </w:p>
        </w:tc>
        <w:tc>
          <w:tcPr>
            <w:tcW w:w="1423" w:type="dxa"/>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788"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817"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75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75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75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p>
        </w:tc>
        <w:tc>
          <w:tcPr>
            <w:tcW w:w="751"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p>
        </w:tc>
      </w:tr>
      <w:tr w:rsidR="00E338E0" w:rsidRPr="009A071B" w:rsidTr="00B75B8C">
        <w:trPr>
          <w:trHeight w:val="600"/>
        </w:trPr>
        <w:tc>
          <w:tcPr>
            <w:tcW w:w="544" w:type="dxa"/>
            <w:vMerge w:val="restar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2165" w:type="dxa"/>
            <w:vMerge w:val="restart"/>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Развитие и укрепление материально-технической базы предприятий сферы транспортного обслуживания, создание новых технологических возможностей.</w:t>
            </w:r>
          </w:p>
        </w:tc>
        <w:tc>
          <w:tcPr>
            <w:tcW w:w="1275" w:type="dxa"/>
            <w:vMerge w:val="restart"/>
            <w:shd w:val="clear" w:color="auto" w:fill="auto"/>
            <w:vAlign w:val="center"/>
          </w:tcPr>
          <w:p w:rsidR="00E338E0" w:rsidRPr="009A071B" w:rsidRDefault="00E338E0" w:rsidP="00B75B8C">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1227" w:type="dxa"/>
            <w:vMerge w:val="restart"/>
            <w:shd w:val="clear" w:color="auto" w:fill="auto"/>
            <w:vAlign w:val="center"/>
          </w:tcPr>
          <w:p w:rsidR="00E338E0" w:rsidRPr="009A071B" w:rsidRDefault="00E338E0" w:rsidP="00E338E0">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322 488,0</w:t>
            </w:r>
          </w:p>
        </w:tc>
        <w:tc>
          <w:tcPr>
            <w:tcW w:w="2977" w:type="dxa"/>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2.1. Количество подвижного состава</w:t>
            </w:r>
          </w:p>
        </w:tc>
        <w:tc>
          <w:tcPr>
            <w:tcW w:w="142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ед.</w:t>
            </w:r>
          </w:p>
        </w:tc>
        <w:tc>
          <w:tcPr>
            <w:tcW w:w="1788"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166</w:t>
            </w:r>
          </w:p>
        </w:tc>
        <w:tc>
          <w:tcPr>
            <w:tcW w:w="817"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169</w:t>
            </w:r>
          </w:p>
        </w:tc>
        <w:tc>
          <w:tcPr>
            <w:tcW w:w="75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172</w:t>
            </w:r>
          </w:p>
        </w:tc>
        <w:tc>
          <w:tcPr>
            <w:tcW w:w="75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175</w:t>
            </w:r>
          </w:p>
        </w:tc>
        <w:tc>
          <w:tcPr>
            <w:tcW w:w="75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175</w:t>
            </w:r>
          </w:p>
        </w:tc>
        <w:tc>
          <w:tcPr>
            <w:tcW w:w="751"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175</w:t>
            </w:r>
          </w:p>
        </w:tc>
      </w:tr>
      <w:tr w:rsidR="00E338E0" w:rsidRPr="009A071B" w:rsidTr="00B75B8C">
        <w:trPr>
          <w:trHeight w:val="900"/>
        </w:trPr>
        <w:tc>
          <w:tcPr>
            <w:tcW w:w="544" w:type="dxa"/>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2165" w:type="dxa"/>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1275" w:type="dxa"/>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1227" w:type="dxa"/>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2977" w:type="dxa"/>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2.2. Доля подвижного состава, оборудованного системой ГЛОНАСС</w:t>
            </w:r>
          </w:p>
        </w:tc>
        <w:tc>
          <w:tcPr>
            <w:tcW w:w="142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w:t>
            </w:r>
          </w:p>
        </w:tc>
        <w:tc>
          <w:tcPr>
            <w:tcW w:w="1788"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100</w:t>
            </w:r>
          </w:p>
        </w:tc>
        <w:tc>
          <w:tcPr>
            <w:tcW w:w="817"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100</w:t>
            </w:r>
          </w:p>
        </w:tc>
        <w:tc>
          <w:tcPr>
            <w:tcW w:w="75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100</w:t>
            </w:r>
          </w:p>
        </w:tc>
        <w:tc>
          <w:tcPr>
            <w:tcW w:w="75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100</w:t>
            </w:r>
          </w:p>
        </w:tc>
        <w:tc>
          <w:tcPr>
            <w:tcW w:w="75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100</w:t>
            </w:r>
          </w:p>
        </w:tc>
        <w:tc>
          <w:tcPr>
            <w:tcW w:w="751"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100</w:t>
            </w:r>
          </w:p>
        </w:tc>
      </w:tr>
      <w:tr w:rsidR="00E338E0" w:rsidRPr="009A071B" w:rsidTr="00B75B8C">
        <w:trPr>
          <w:trHeight w:val="600"/>
        </w:trPr>
        <w:tc>
          <w:tcPr>
            <w:tcW w:w="544" w:type="dxa"/>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2165" w:type="dxa"/>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1275" w:type="dxa"/>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1227" w:type="dxa"/>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2977" w:type="dxa"/>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2.3. Средний возраст парка подвижного состава</w:t>
            </w:r>
          </w:p>
        </w:tc>
        <w:tc>
          <w:tcPr>
            <w:tcW w:w="142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год</w:t>
            </w:r>
          </w:p>
        </w:tc>
        <w:tc>
          <w:tcPr>
            <w:tcW w:w="1788"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5,0</w:t>
            </w:r>
          </w:p>
        </w:tc>
        <w:tc>
          <w:tcPr>
            <w:tcW w:w="817"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5,0</w:t>
            </w:r>
          </w:p>
        </w:tc>
        <w:tc>
          <w:tcPr>
            <w:tcW w:w="75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5,0</w:t>
            </w:r>
          </w:p>
        </w:tc>
        <w:tc>
          <w:tcPr>
            <w:tcW w:w="75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5,0</w:t>
            </w:r>
          </w:p>
        </w:tc>
        <w:tc>
          <w:tcPr>
            <w:tcW w:w="75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5,0</w:t>
            </w:r>
          </w:p>
        </w:tc>
        <w:tc>
          <w:tcPr>
            <w:tcW w:w="751"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5,0</w:t>
            </w:r>
          </w:p>
        </w:tc>
      </w:tr>
      <w:tr w:rsidR="00E338E0" w:rsidRPr="009A071B" w:rsidTr="00B75B8C">
        <w:trPr>
          <w:trHeight w:val="415"/>
        </w:trPr>
        <w:tc>
          <w:tcPr>
            <w:tcW w:w="544" w:type="dxa"/>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2165" w:type="dxa"/>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1275" w:type="dxa"/>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1227" w:type="dxa"/>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2977" w:type="dxa"/>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2.4. Уровень обеспеченности пассажирского автопарка подвижным составом более высокого экологического класса </w:t>
            </w:r>
          </w:p>
        </w:tc>
        <w:tc>
          <w:tcPr>
            <w:tcW w:w="142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w:t>
            </w:r>
          </w:p>
        </w:tc>
        <w:tc>
          <w:tcPr>
            <w:tcW w:w="1788"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98,2</w:t>
            </w:r>
          </w:p>
        </w:tc>
        <w:tc>
          <w:tcPr>
            <w:tcW w:w="817"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98,9</w:t>
            </w:r>
          </w:p>
        </w:tc>
        <w:tc>
          <w:tcPr>
            <w:tcW w:w="75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98,9</w:t>
            </w:r>
          </w:p>
        </w:tc>
        <w:tc>
          <w:tcPr>
            <w:tcW w:w="75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99,2</w:t>
            </w:r>
          </w:p>
        </w:tc>
        <w:tc>
          <w:tcPr>
            <w:tcW w:w="753"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99,2</w:t>
            </w:r>
          </w:p>
        </w:tc>
        <w:tc>
          <w:tcPr>
            <w:tcW w:w="751" w:type="dxa"/>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99,2</w:t>
            </w:r>
          </w:p>
        </w:tc>
      </w:tr>
    </w:tbl>
    <w:p w:rsidR="00E338E0" w:rsidRPr="009A071B" w:rsidRDefault="00E338E0" w:rsidP="00E338E0">
      <w:pPr>
        <w:spacing w:after="0"/>
        <w:ind w:firstLine="708"/>
        <w:jc w:val="both"/>
        <w:rPr>
          <w:rFonts w:ascii="Arial" w:hAnsi="Arial" w:cs="Arial"/>
          <w:sz w:val="24"/>
          <w:szCs w:val="24"/>
        </w:rPr>
      </w:pPr>
      <w:r w:rsidRPr="009A071B">
        <w:rPr>
          <w:rFonts w:ascii="Arial" w:hAnsi="Arial" w:cs="Arial"/>
          <w:sz w:val="24"/>
          <w:szCs w:val="24"/>
        </w:rPr>
        <w:t xml:space="preserve"> </w:t>
      </w:r>
    </w:p>
    <w:p w:rsidR="00E338E0" w:rsidRPr="009A071B" w:rsidRDefault="00E338E0" w:rsidP="00E338E0">
      <w:pPr>
        <w:spacing w:after="0" w:line="240" w:lineRule="auto"/>
        <w:ind w:left="-192"/>
        <w:jc w:val="right"/>
        <w:rPr>
          <w:rFonts w:ascii="Arial" w:eastAsia="Times New Roman" w:hAnsi="Arial" w:cs="Arial"/>
          <w:sz w:val="20"/>
          <w:szCs w:val="20"/>
          <w:lang w:eastAsia="ru-RU"/>
        </w:rPr>
      </w:pPr>
    </w:p>
    <w:p w:rsidR="00E338E0" w:rsidRPr="009A071B" w:rsidRDefault="00E338E0" w:rsidP="00E338E0">
      <w:pPr>
        <w:spacing w:after="0" w:line="240" w:lineRule="auto"/>
        <w:ind w:left="10206"/>
        <w:rPr>
          <w:rFonts w:ascii="Arial" w:eastAsia="Times New Roman" w:hAnsi="Arial" w:cs="Arial"/>
          <w:sz w:val="24"/>
          <w:szCs w:val="24"/>
          <w:lang w:eastAsia="ru-RU"/>
        </w:rPr>
      </w:pPr>
    </w:p>
    <w:p w:rsidR="00E338E0" w:rsidRPr="009A071B" w:rsidRDefault="00E338E0" w:rsidP="00E338E0">
      <w:pPr>
        <w:spacing w:after="0" w:line="240" w:lineRule="auto"/>
        <w:ind w:left="10206"/>
        <w:rPr>
          <w:rFonts w:ascii="Arial" w:eastAsia="Times New Roman" w:hAnsi="Arial" w:cs="Arial"/>
          <w:sz w:val="24"/>
          <w:szCs w:val="24"/>
          <w:lang w:eastAsia="ru-RU"/>
        </w:rPr>
      </w:pPr>
    </w:p>
    <w:p w:rsidR="00E338E0" w:rsidRPr="009A071B" w:rsidRDefault="00E338E0" w:rsidP="00E338E0">
      <w:pPr>
        <w:spacing w:after="0" w:line="240" w:lineRule="auto"/>
        <w:ind w:left="10206"/>
        <w:rPr>
          <w:rFonts w:ascii="Arial" w:eastAsia="Times New Roman" w:hAnsi="Arial" w:cs="Arial"/>
          <w:sz w:val="24"/>
          <w:szCs w:val="24"/>
          <w:lang w:eastAsia="ru-RU"/>
        </w:rPr>
      </w:pPr>
    </w:p>
    <w:p w:rsidR="00E338E0" w:rsidRPr="009A071B" w:rsidRDefault="00E338E0" w:rsidP="00E338E0">
      <w:pPr>
        <w:spacing w:after="0" w:line="240" w:lineRule="auto"/>
        <w:ind w:left="10206"/>
        <w:rPr>
          <w:rFonts w:ascii="Arial" w:eastAsia="Times New Roman" w:hAnsi="Arial" w:cs="Arial"/>
          <w:sz w:val="24"/>
          <w:szCs w:val="24"/>
          <w:lang w:eastAsia="ru-RU"/>
        </w:rPr>
      </w:pPr>
    </w:p>
    <w:p w:rsidR="00E338E0" w:rsidRPr="009A071B" w:rsidRDefault="00E338E0" w:rsidP="00E338E0">
      <w:pPr>
        <w:spacing w:after="0" w:line="240" w:lineRule="auto"/>
        <w:ind w:left="10206"/>
        <w:rPr>
          <w:rFonts w:ascii="Arial" w:eastAsia="Times New Roman" w:hAnsi="Arial" w:cs="Arial"/>
          <w:sz w:val="24"/>
          <w:szCs w:val="24"/>
          <w:lang w:eastAsia="ru-RU"/>
        </w:rPr>
      </w:pPr>
    </w:p>
    <w:p w:rsidR="00E338E0" w:rsidRPr="009A071B" w:rsidRDefault="00E338E0" w:rsidP="00E338E0">
      <w:pPr>
        <w:spacing w:after="0" w:line="240" w:lineRule="auto"/>
        <w:ind w:left="10206"/>
        <w:rPr>
          <w:rFonts w:ascii="Arial" w:eastAsia="Times New Roman" w:hAnsi="Arial" w:cs="Arial"/>
          <w:sz w:val="24"/>
          <w:szCs w:val="24"/>
          <w:lang w:eastAsia="ru-RU"/>
        </w:rPr>
      </w:pPr>
    </w:p>
    <w:p w:rsidR="00E338E0" w:rsidRPr="009A071B" w:rsidRDefault="00E338E0" w:rsidP="00E338E0">
      <w:pPr>
        <w:spacing w:after="0" w:line="240" w:lineRule="auto"/>
        <w:ind w:left="10206"/>
        <w:rPr>
          <w:rFonts w:ascii="Arial" w:eastAsia="Times New Roman" w:hAnsi="Arial" w:cs="Arial"/>
          <w:sz w:val="24"/>
          <w:szCs w:val="24"/>
          <w:lang w:eastAsia="ru-RU"/>
        </w:rPr>
      </w:pPr>
    </w:p>
    <w:p w:rsidR="00E338E0" w:rsidRPr="009A071B" w:rsidRDefault="00E338E0" w:rsidP="00E338E0">
      <w:pPr>
        <w:spacing w:after="0" w:line="240" w:lineRule="auto"/>
        <w:ind w:left="10206"/>
        <w:rPr>
          <w:rFonts w:ascii="Arial" w:eastAsia="Times New Roman" w:hAnsi="Arial" w:cs="Arial"/>
          <w:sz w:val="24"/>
          <w:szCs w:val="24"/>
          <w:lang w:eastAsia="ru-RU"/>
        </w:rPr>
      </w:pPr>
    </w:p>
    <w:p w:rsidR="00E338E0" w:rsidRPr="009A071B" w:rsidRDefault="00E338E0" w:rsidP="00E338E0">
      <w:pPr>
        <w:spacing w:after="0" w:line="240" w:lineRule="auto"/>
        <w:ind w:left="10206"/>
        <w:rPr>
          <w:rFonts w:ascii="Arial" w:eastAsia="Times New Roman" w:hAnsi="Arial" w:cs="Arial"/>
          <w:sz w:val="24"/>
          <w:szCs w:val="24"/>
          <w:lang w:eastAsia="ru-RU"/>
        </w:rPr>
      </w:pPr>
    </w:p>
    <w:p w:rsidR="00E338E0" w:rsidRPr="009A071B" w:rsidRDefault="00E338E0" w:rsidP="00E338E0">
      <w:pPr>
        <w:spacing w:after="0" w:line="240" w:lineRule="auto"/>
        <w:ind w:left="10206"/>
        <w:rPr>
          <w:rFonts w:ascii="Arial" w:eastAsia="Times New Roman" w:hAnsi="Arial" w:cs="Arial"/>
          <w:sz w:val="24"/>
          <w:szCs w:val="24"/>
          <w:lang w:eastAsia="ru-RU"/>
        </w:rPr>
      </w:pPr>
    </w:p>
    <w:p w:rsidR="00E338E0" w:rsidRDefault="00E338E0" w:rsidP="00E338E0">
      <w:pPr>
        <w:spacing w:after="0" w:line="240" w:lineRule="auto"/>
        <w:ind w:left="10206"/>
        <w:rPr>
          <w:rFonts w:ascii="Arial" w:eastAsia="Times New Roman" w:hAnsi="Arial" w:cs="Arial"/>
          <w:sz w:val="24"/>
          <w:szCs w:val="24"/>
          <w:lang w:eastAsia="ru-RU"/>
        </w:rPr>
      </w:pPr>
    </w:p>
    <w:p w:rsidR="00C048A9" w:rsidRDefault="00C048A9" w:rsidP="00E338E0">
      <w:pPr>
        <w:spacing w:after="0" w:line="240" w:lineRule="auto"/>
        <w:ind w:left="10206"/>
        <w:rPr>
          <w:rFonts w:ascii="Arial" w:eastAsia="Times New Roman" w:hAnsi="Arial" w:cs="Arial"/>
          <w:sz w:val="24"/>
          <w:szCs w:val="24"/>
          <w:lang w:eastAsia="ru-RU"/>
        </w:rPr>
      </w:pPr>
    </w:p>
    <w:p w:rsidR="00C048A9" w:rsidRPr="009A071B" w:rsidRDefault="00C048A9" w:rsidP="00E338E0">
      <w:pPr>
        <w:spacing w:after="0" w:line="240" w:lineRule="auto"/>
        <w:ind w:left="10206"/>
        <w:rPr>
          <w:rFonts w:ascii="Arial" w:eastAsia="Times New Roman" w:hAnsi="Arial" w:cs="Arial"/>
          <w:sz w:val="24"/>
          <w:szCs w:val="24"/>
          <w:lang w:eastAsia="ru-RU"/>
        </w:rPr>
      </w:pPr>
    </w:p>
    <w:p w:rsidR="00E338E0" w:rsidRPr="009A071B" w:rsidRDefault="00E338E0" w:rsidP="00E338E0">
      <w:pPr>
        <w:spacing w:after="0" w:line="240" w:lineRule="auto"/>
        <w:ind w:left="10206"/>
        <w:rPr>
          <w:rFonts w:ascii="Arial" w:eastAsia="Times New Roman" w:hAnsi="Arial" w:cs="Arial"/>
          <w:sz w:val="24"/>
          <w:szCs w:val="24"/>
          <w:lang w:eastAsia="ru-RU"/>
        </w:rPr>
      </w:pPr>
    </w:p>
    <w:p w:rsidR="00E338E0" w:rsidRPr="009A071B" w:rsidRDefault="00E338E0" w:rsidP="00E338E0">
      <w:pPr>
        <w:spacing w:after="0" w:line="240" w:lineRule="auto"/>
        <w:ind w:left="10206"/>
        <w:rPr>
          <w:rFonts w:ascii="Arial" w:eastAsia="Times New Roman" w:hAnsi="Arial" w:cs="Arial"/>
          <w:sz w:val="24"/>
          <w:szCs w:val="24"/>
          <w:lang w:eastAsia="ru-RU"/>
        </w:rPr>
      </w:pPr>
    </w:p>
    <w:p w:rsidR="00E338E0" w:rsidRPr="009A071B" w:rsidRDefault="00E338E0" w:rsidP="00E338E0">
      <w:pPr>
        <w:spacing w:after="0" w:line="240" w:lineRule="auto"/>
        <w:ind w:left="10206"/>
        <w:rPr>
          <w:rFonts w:ascii="Arial" w:eastAsia="Times New Roman" w:hAnsi="Arial" w:cs="Arial"/>
          <w:sz w:val="24"/>
          <w:szCs w:val="24"/>
          <w:lang w:eastAsia="ru-RU"/>
        </w:rPr>
      </w:pPr>
    </w:p>
    <w:p w:rsidR="00E338E0" w:rsidRPr="009A071B" w:rsidRDefault="00E338E0" w:rsidP="00E338E0">
      <w:pPr>
        <w:spacing w:after="0" w:line="240" w:lineRule="auto"/>
        <w:ind w:left="10206"/>
        <w:jc w:val="right"/>
        <w:rPr>
          <w:rFonts w:ascii="Arial" w:eastAsia="Times New Roman" w:hAnsi="Arial" w:cs="Arial"/>
          <w:sz w:val="24"/>
          <w:szCs w:val="24"/>
          <w:lang w:eastAsia="ru-RU"/>
        </w:rPr>
      </w:pPr>
      <w:r w:rsidRPr="009A071B">
        <w:rPr>
          <w:rFonts w:ascii="Arial" w:eastAsia="Times New Roman" w:hAnsi="Arial" w:cs="Arial"/>
          <w:sz w:val="24"/>
          <w:szCs w:val="24"/>
          <w:lang w:eastAsia="ru-RU"/>
        </w:rPr>
        <w:lastRenderedPageBreak/>
        <w:t xml:space="preserve">Приложение № 2 </w:t>
      </w:r>
    </w:p>
    <w:p w:rsidR="00E338E0" w:rsidRPr="009A071B" w:rsidRDefault="00DE4274" w:rsidP="00E338E0">
      <w:pPr>
        <w:ind w:left="10206"/>
        <w:jc w:val="right"/>
        <w:rPr>
          <w:rFonts w:ascii="Arial" w:hAnsi="Arial" w:cs="Arial"/>
          <w:sz w:val="24"/>
          <w:szCs w:val="24"/>
        </w:rPr>
      </w:pPr>
      <w:r>
        <w:rPr>
          <w:rFonts w:ascii="Arial" w:eastAsia="Times New Roman" w:hAnsi="Arial" w:cs="Arial"/>
          <w:sz w:val="24"/>
          <w:szCs w:val="24"/>
          <w:lang w:eastAsia="ru-RU"/>
        </w:rPr>
        <w:t>к П</w:t>
      </w:r>
      <w:r w:rsidR="00E338E0" w:rsidRPr="009A071B">
        <w:rPr>
          <w:rFonts w:ascii="Arial" w:eastAsia="Times New Roman" w:hAnsi="Arial" w:cs="Arial"/>
          <w:sz w:val="24"/>
          <w:szCs w:val="24"/>
          <w:lang w:eastAsia="ru-RU"/>
        </w:rPr>
        <w:t>аспорту подпрограммы  2</w:t>
      </w:r>
    </w:p>
    <w:tbl>
      <w:tblPr>
        <w:tblW w:w="4975" w:type="pct"/>
        <w:tblLayout w:type="fixed"/>
        <w:tblLook w:val="04A0" w:firstRow="1" w:lastRow="0" w:firstColumn="1" w:lastColumn="0" w:noHBand="0" w:noVBand="1"/>
      </w:tblPr>
      <w:tblGrid>
        <w:gridCol w:w="656"/>
        <w:gridCol w:w="1868"/>
        <w:gridCol w:w="1410"/>
        <w:gridCol w:w="1410"/>
        <w:gridCol w:w="1565"/>
        <w:gridCol w:w="848"/>
        <w:gridCol w:w="708"/>
        <w:gridCol w:w="705"/>
        <w:gridCol w:w="711"/>
        <w:gridCol w:w="717"/>
        <w:gridCol w:w="720"/>
        <w:gridCol w:w="2243"/>
        <w:gridCol w:w="1697"/>
      </w:tblGrid>
      <w:tr w:rsidR="00E338E0" w:rsidRPr="009A071B" w:rsidTr="00B75B8C">
        <w:trPr>
          <w:trHeight w:val="300"/>
        </w:trPr>
        <w:tc>
          <w:tcPr>
            <w:tcW w:w="5000" w:type="pct"/>
            <w:gridSpan w:val="13"/>
            <w:tcBorders>
              <w:top w:val="nil"/>
              <w:left w:val="nil"/>
              <w:bottom w:val="nil"/>
              <w:right w:val="nil"/>
            </w:tcBorders>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Перечень мероприятий подпрограммы 2</w:t>
            </w:r>
          </w:p>
        </w:tc>
      </w:tr>
      <w:tr w:rsidR="00E338E0" w:rsidRPr="009A071B" w:rsidTr="00B75B8C">
        <w:trPr>
          <w:trHeight w:val="300"/>
        </w:trPr>
        <w:tc>
          <w:tcPr>
            <w:tcW w:w="5000" w:type="pct"/>
            <w:gridSpan w:val="13"/>
            <w:tcBorders>
              <w:top w:val="nil"/>
              <w:left w:val="nil"/>
              <w:bottom w:val="nil"/>
              <w:right w:val="nil"/>
            </w:tcBorders>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«Развитие автомобильного пассажирского транспорта городского округа Мытищи»</w:t>
            </w:r>
          </w:p>
        </w:tc>
      </w:tr>
      <w:tr w:rsidR="00E338E0" w:rsidRPr="009A071B" w:rsidTr="00B75B8C">
        <w:trPr>
          <w:trHeight w:val="300"/>
        </w:trPr>
        <w:tc>
          <w:tcPr>
            <w:tcW w:w="215" w:type="pct"/>
            <w:tcBorders>
              <w:top w:val="nil"/>
              <w:left w:val="nil"/>
              <w:bottom w:val="nil"/>
              <w:right w:val="nil"/>
            </w:tcBorders>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p>
        </w:tc>
        <w:tc>
          <w:tcPr>
            <w:tcW w:w="612" w:type="pct"/>
            <w:tcBorders>
              <w:top w:val="nil"/>
              <w:left w:val="nil"/>
              <w:bottom w:val="nil"/>
              <w:right w:val="nil"/>
            </w:tcBorders>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462" w:type="pct"/>
            <w:tcBorders>
              <w:top w:val="nil"/>
              <w:left w:val="nil"/>
              <w:bottom w:val="nil"/>
              <w:right w:val="nil"/>
            </w:tcBorders>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462" w:type="pct"/>
            <w:tcBorders>
              <w:top w:val="nil"/>
              <w:left w:val="nil"/>
              <w:bottom w:val="nil"/>
              <w:right w:val="nil"/>
            </w:tcBorders>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513" w:type="pct"/>
            <w:tcBorders>
              <w:top w:val="nil"/>
              <w:left w:val="nil"/>
              <w:bottom w:val="nil"/>
              <w:right w:val="nil"/>
            </w:tcBorders>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278" w:type="pct"/>
            <w:tcBorders>
              <w:top w:val="nil"/>
              <w:left w:val="nil"/>
              <w:bottom w:val="nil"/>
              <w:right w:val="nil"/>
            </w:tcBorders>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232" w:type="pct"/>
            <w:tcBorders>
              <w:top w:val="nil"/>
              <w:left w:val="nil"/>
              <w:bottom w:val="nil"/>
              <w:right w:val="nil"/>
            </w:tcBorders>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231" w:type="pct"/>
            <w:tcBorders>
              <w:top w:val="nil"/>
              <w:left w:val="nil"/>
              <w:bottom w:val="nil"/>
              <w:right w:val="nil"/>
            </w:tcBorders>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233" w:type="pct"/>
            <w:tcBorders>
              <w:top w:val="nil"/>
              <w:left w:val="nil"/>
              <w:bottom w:val="nil"/>
              <w:right w:val="nil"/>
            </w:tcBorders>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235" w:type="pct"/>
            <w:tcBorders>
              <w:top w:val="nil"/>
              <w:left w:val="nil"/>
              <w:bottom w:val="nil"/>
              <w:right w:val="nil"/>
            </w:tcBorders>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236" w:type="pct"/>
            <w:tcBorders>
              <w:top w:val="nil"/>
              <w:left w:val="nil"/>
              <w:bottom w:val="nil"/>
              <w:right w:val="nil"/>
            </w:tcBorders>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735" w:type="pct"/>
            <w:tcBorders>
              <w:top w:val="nil"/>
              <w:left w:val="nil"/>
              <w:bottom w:val="nil"/>
              <w:right w:val="nil"/>
            </w:tcBorders>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556" w:type="pct"/>
            <w:tcBorders>
              <w:top w:val="nil"/>
              <w:left w:val="nil"/>
              <w:bottom w:val="nil"/>
              <w:right w:val="nil"/>
            </w:tcBorders>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p>
        </w:tc>
      </w:tr>
      <w:tr w:rsidR="00E338E0" w:rsidRPr="009A071B" w:rsidTr="00B75B8C">
        <w:trPr>
          <w:trHeight w:val="300"/>
        </w:trPr>
        <w:tc>
          <w:tcPr>
            <w:tcW w:w="215"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 </w:t>
            </w:r>
            <w:proofErr w:type="gramStart"/>
            <w:r w:rsidRPr="009A071B">
              <w:rPr>
                <w:rFonts w:ascii="Arial" w:eastAsia="Times New Roman" w:hAnsi="Arial" w:cs="Arial"/>
                <w:sz w:val="20"/>
                <w:szCs w:val="20"/>
                <w:lang w:eastAsia="ru-RU"/>
              </w:rPr>
              <w:t>п</w:t>
            </w:r>
            <w:proofErr w:type="gramEnd"/>
            <w:r w:rsidRPr="009A071B">
              <w:rPr>
                <w:rFonts w:ascii="Arial" w:eastAsia="Times New Roman" w:hAnsi="Arial" w:cs="Arial"/>
                <w:sz w:val="20"/>
                <w:szCs w:val="20"/>
                <w:lang w:eastAsia="ru-RU"/>
              </w:rPr>
              <w:t>/п</w:t>
            </w:r>
          </w:p>
        </w:tc>
        <w:tc>
          <w:tcPr>
            <w:tcW w:w="612"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Мероприятия по реализации подпрограммы</w:t>
            </w:r>
          </w:p>
        </w:tc>
        <w:tc>
          <w:tcPr>
            <w:tcW w:w="462"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Сроки исполнения мероприятий</w:t>
            </w:r>
          </w:p>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(годы)</w:t>
            </w:r>
          </w:p>
        </w:tc>
        <w:tc>
          <w:tcPr>
            <w:tcW w:w="462"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Источники финансирования</w:t>
            </w:r>
          </w:p>
        </w:tc>
        <w:tc>
          <w:tcPr>
            <w:tcW w:w="513"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Объём финансирования  мероприятия в текущем финансовом году (тыс. руб.)* </w:t>
            </w:r>
          </w:p>
        </w:tc>
        <w:tc>
          <w:tcPr>
            <w:tcW w:w="27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Всего, (тыс. руб.)</w:t>
            </w:r>
          </w:p>
        </w:tc>
        <w:tc>
          <w:tcPr>
            <w:tcW w:w="1166" w:type="pct"/>
            <w:gridSpan w:val="5"/>
            <w:tcBorders>
              <w:top w:val="single" w:sz="4" w:space="0" w:color="auto"/>
              <w:left w:val="nil"/>
              <w:bottom w:val="single" w:sz="4" w:space="0" w:color="auto"/>
              <w:right w:val="single" w:sz="4" w:space="0" w:color="auto"/>
            </w:tcBorders>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Объем финансирования по годам</w:t>
            </w:r>
          </w:p>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 (тыс. руб.)</w:t>
            </w:r>
          </w:p>
        </w:tc>
        <w:tc>
          <w:tcPr>
            <w:tcW w:w="735"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proofErr w:type="gramStart"/>
            <w:r w:rsidRPr="009A071B">
              <w:rPr>
                <w:rFonts w:ascii="Arial" w:eastAsia="Times New Roman" w:hAnsi="Arial" w:cs="Arial"/>
                <w:sz w:val="20"/>
                <w:szCs w:val="20"/>
                <w:lang w:eastAsia="ru-RU"/>
              </w:rPr>
              <w:t>Ответственный</w:t>
            </w:r>
            <w:proofErr w:type="gramEnd"/>
            <w:r w:rsidRPr="009A071B">
              <w:rPr>
                <w:rFonts w:ascii="Arial" w:eastAsia="Times New Roman" w:hAnsi="Arial" w:cs="Arial"/>
                <w:sz w:val="20"/>
                <w:szCs w:val="20"/>
                <w:lang w:eastAsia="ru-RU"/>
              </w:rPr>
              <w:t xml:space="preserve"> за выполнение мероприятия программы </w:t>
            </w:r>
          </w:p>
        </w:tc>
        <w:tc>
          <w:tcPr>
            <w:tcW w:w="556"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Результаты выполнения мероприятий подпрограммы</w:t>
            </w:r>
          </w:p>
        </w:tc>
      </w:tr>
      <w:tr w:rsidR="00E338E0" w:rsidRPr="009A071B" w:rsidTr="00B75B8C">
        <w:trPr>
          <w:trHeight w:val="1485"/>
        </w:trPr>
        <w:tc>
          <w:tcPr>
            <w:tcW w:w="215" w:type="pct"/>
            <w:vMerge/>
            <w:tcBorders>
              <w:top w:val="single" w:sz="4" w:space="0" w:color="auto"/>
              <w:left w:val="single" w:sz="4" w:space="0" w:color="auto"/>
              <w:bottom w:val="single" w:sz="4" w:space="0" w:color="auto"/>
              <w:right w:val="single" w:sz="4" w:space="0" w:color="auto"/>
            </w:tcBorders>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612" w:type="pct"/>
            <w:vMerge/>
            <w:tcBorders>
              <w:top w:val="single" w:sz="4" w:space="0" w:color="auto"/>
              <w:left w:val="single" w:sz="4" w:space="0" w:color="auto"/>
              <w:bottom w:val="single" w:sz="4" w:space="0" w:color="auto"/>
              <w:right w:val="single" w:sz="4" w:space="0" w:color="auto"/>
            </w:tcBorders>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462" w:type="pct"/>
            <w:vMerge/>
            <w:tcBorders>
              <w:top w:val="single" w:sz="4" w:space="0" w:color="auto"/>
              <w:left w:val="single" w:sz="4" w:space="0" w:color="auto"/>
              <w:bottom w:val="single" w:sz="4" w:space="0" w:color="auto"/>
              <w:right w:val="single" w:sz="4" w:space="0" w:color="auto"/>
            </w:tcBorders>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462" w:type="pct"/>
            <w:vMerge/>
            <w:tcBorders>
              <w:top w:val="single" w:sz="4" w:space="0" w:color="auto"/>
              <w:left w:val="single" w:sz="4" w:space="0" w:color="auto"/>
              <w:bottom w:val="single" w:sz="4" w:space="0" w:color="auto"/>
              <w:right w:val="single" w:sz="4" w:space="0" w:color="auto"/>
            </w:tcBorders>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513" w:type="pct"/>
            <w:vMerge/>
            <w:tcBorders>
              <w:top w:val="single" w:sz="4" w:space="0" w:color="auto"/>
              <w:left w:val="single" w:sz="4" w:space="0" w:color="auto"/>
              <w:bottom w:val="single" w:sz="4" w:space="0" w:color="auto"/>
              <w:right w:val="single" w:sz="4" w:space="0" w:color="auto"/>
            </w:tcBorders>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278" w:type="pct"/>
            <w:vMerge/>
            <w:tcBorders>
              <w:top w:val="single" w:sz="4" w:space="0" w:color="auto"/>
              <w:left w:val="single" w:sz="4" w:space="0" w:color="auto"/>
              <w:bottom w:val="single" w:sz="4" w:space="0" w:color="auto"/>
              <w:right w:val="single" w:sz="4" w:space="0" w:color="auto"/>
            </w:tcBorders>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232" w:type="pct"/>
            <w:tcBorders>
              <w:top w:val="nil"/>
              <w:left w:val="nil"/>
              <w:bottom w:val="single" w:sz="4" w:space="0" w:color="auto"/>
              <w:right w:val="single" w:sz="4" w:space="0" w:color="auto"/>
            </w:tcBorders>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 год</w:t>
            </w:r>
          </w:p>
        </w:tc>
        <w:tc>
          <w:tcPr>
            <w:tcW w:w="231" w:type="pct"/>
            <w:tcBorders>
              <w:top w:val="nil"/>
              <w:left w:val="nil"/>
              <w:bottom w:val="single" w:sz="4" w:space="0" w:color="auto"/>
              <w:right w:val="single" w:sz="4" w:space="0" w:color="auto"/>
            </w:tcBorders>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2017 год</w:t>
            </w:r>
          </w:p>
        </w:tc>
        <w:tc>
          <w:tcPr>
            <w:tcW w:w="233" w:type="pct"/>
            <w:tcBorders>
              <w:top w:val="nil"/>
              <w:left w:val="nil"/>
              <w:bottom w:val="single" w:sz="4" w:space="0" w:color="auto"/>
              <w:right w:val="single" w:sz="4" w:space="0" w:color="auto"/>
            </w:tcBorders>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2018 год</w:t>
            </w:r>
          </w:p>
        </w:tc>
        <w:tc>
          <w:tcPr>
            <w:tcW w:w="235" w:type="pct"/>
            <w:tcBorders>
              <w:top w:val="nil"/>
              <w:left w:val="nil"/>
              <w:bottom w:val="single" w:sz="4" w:space="0" w:color="auto"/>
              <w:right w:val="single" w:sz="4" w:space="0" w:color="auto"/>
            </w:tcBorders>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2019 год</w:t>
            </w:r>
          </w:p>
        </w:tc>
        <w:tc>
          <w:tcPr>
            <w:tcW w:w="236" w:type="pct"/>
            <w:tcBorders>
              <w:top w:val="nil"/>
              <w:left w:val="nil"/>
              <w:bottom w:val="single" w:sz="4" w:space="0" w:color="auto"/>
              <w:right w:val="single" w:sz="4" w:space="0" w:color="auto"/>
            </w:tcBorders>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2020 год</w:t>
            </w:r>
          </w:p>
        </w:tc>
        <w:tc>
          <w:tcPr>
            <w:tcW w:w="735" w:type="pct"/>
            <w:vMerge/>
            <w:tcBorders>
              <w:top w:val="single" w:sz="4" w:space="0" w:color="auto"/>
              <w:left w:val="single" w:sz="4" w:space="0" w:color="auto"/>
              <w:bottom w:val="single" w:sz="4" w:space="0" w:color="auto"/>
              <w:right w:val="single" w:sz="4" w:space="0" w:color="auto"/>
            </w:tcBorders>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556" w:type="pct"/>
            <w:vMerge/>
            <w:tcBorders>
              <w:top w:val="single" w:sz="4" w:space="0" w:color="auto"/>
              <w:left w:val="single" w:sz="4" w:space="0" w:color="auto"/>
              <w:bottom w:val="single" w:sz="4" w:space="0" w:color="auto"/>
              <w:right w:val="single" w:sz="4" w:space="0" w:color="auto"/>
            </w:tcBorders>
            <w:vAlign w:val="center"/>
          </w:tcPr>
          <w:p w:rsidR="00E338E0" w:rsidRPr="009A071B" w:rsidRDefault="00E338E0" w:rsidP="00B75B8C">
            <w:pPr>
              <w:spacing w:after="0" w:line="240" w:lineRule="auto"/>
              <w:rPr>
                <w:rFonts w:ascii="Arial" w:eastAsia="Times New Roman" w:hAnsi="Arial" w:cs="Arial"/>
                <w:sz w:val="20"/>
                <w:szCs w:val="20"/>
                <w:lang w:eastAsia="ru-RU"/>
              </w:rPr>
            </w:pPr>
          </w:p>
        </w:tc>
      </w:tr>
    </w:tbl>
    <w:p w:rsidR="00E338E0" w:rsidRPr="009A071B" w:rsidRDefault="00E338E0" w:rsidP="00E338E0">
      <w:pPr>
        <w:spacing w:after="0" w:line="240" w:lineRule="auto"/>
        <w:rPr>
          <w:sz w:val="4"/>
          <w:szCs w:val="4"/>
        </w:rPr>
      </w:pPr>
    </w:p>
    <w:tbl>
      <w:tblPr>
        <w:tblW w:w="49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2"/>
        <w:gridCol w:w="1797"/>
        <w:gridCol w:w="1431"/>
        <w:gridCol w:w="1410"/>
        <w:gridCol w:w="1556"/>
        <w:gridCol w:w="848"/>
        <w:gridCol w:w="714"/>
        <w:gridCol w:w="711"/>
        <w:gridCol w:w="708"/>
        <w:gridCol w:w="711"/>
        <w:gridCol w:w="702"/>
        <w:gridCol w:w="2261"/>
        <w:gridCol w:w="1697"/>
      </w:tblGrid>
      <w:tr w:rsidR="00E338E0" w:rsidRPr="009A071B" w:rsidTr="00B75B8C">
        <w:trPr>
          <w:trHeight w:val="300"/>
          <w:tblHeader/>
        </w:trPr>
        <w:tc>
          <w:tcPr>
            <w:tcW w:w="233"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w:t>
            </w:r>
          </w:p>
        </w:tc>
        <w:tc>
          <w:tcPr>
            <w:tcW w:w="589"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w:t>
            </w:r>
          </w:p>
        </w:tc>
        <w:tc>
          <w:tcPr>
            <w:tcW w:w="469"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w:t>
            </w:r>
          </w:p>
        </w:tc>
        <w:tc>
          <w:tcPr>
            <w:tcW w:w="462"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w:t>
            </w:r>
          </w:p>
        </w:tc>
        <w:tc>
          <w:tcPr>
            <w:tcW w:w="510"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w:t>
            </w:r>
          </w:p>
        </w:tc>
        <w:tc>
          <w:tcPr>
            <w:tcW w:w="278"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w:t>
            </w:r>
          </w:p>
        </w:tc>
        <w:tc>
          <w:tcPr>
            <w:tcW w:w="234"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w:t>
            </w:r>
          </w:p>
        </w:tc>
        <w:tc>
          <w:tcPr>
            <w:tcW w:w="233"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w:t>
            </w:r>
          </w:p>
        </w:tc>
        <w:tc>
          <w:tcPr>
            <w:tcW w:w="232"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w:t>
            </w:r>
          </w:p>
        </w:tc>
        <w:tc>
          <w:tcPr>
            <w:tcW w:w="233"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w:t>
            </w:r>
          </w:p>
        </w:tc>
        <w:tc>
          <w:tcPr>
            <w:tcW w:w="230"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w:t>
            </w:r>
          </w:p>
        </w:tc>
        <w:tc>
          <w:tcPr>
            <w:tcW w:w="741"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w:t>
            </w:r>
          </w:p>
        </w:tc>
        <w:tc>
          <w:tcPr>
            <w:tcW w:w="557"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13</w:t>
            </w:r>
          </w:p>
        </w:tc>
      </w:tr>
      <w:tr w:rsidR="00E338E0" w:rsidRPr="009A071B" w:rsidTr="00B75B8C">
        <w:trPr>
          <w:trHeight w:val="698"/>
        </w:trPr>
        <w:tc>
          <w:tcPr>
            <w:tcW w:w="233"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w:t>
            </w:r>
          </w:p>
        </w:tc>
        <w:tc>
          <w:tcPr>
            <w:tcW w:w="589" w:type="pct"/>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Задача 1. Создание условий для предоставления транспортных услуг населению и организация транспортного обслуживания пассажиров, включая развитие и модернизацию маршрутной сети транспортного сообщения, координацию работы всех перевозчиков.</w:t>
            </w:r>
          </w:p>
        </w:tc>
        <w:tc>
          <w:tcPr>
            <w:tcW w:w="469" w:type="pct"/>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2016 – 2020 </w:t>
            </w:r>
          </w:p>
        </w:tc>
        <w:tc>
          <w:tcPr>
            <w:tcW w:w="462" w:type="pct"/>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510" w:type="pct"/>
            <w:shd w:val="clear" w:color="auto" w:fill="auto"/>
            <w:vAlign w:val="center"/>
          </w:tcPr>
          <w:p w:rsidR="00E338E0" w:rsidRPr="009A071B" w:rsidRDefault="00E338E0" w:rsidP="00B75B8C">
            <w:pPr>
              <w:spacing w:after="0" w:line="240" w:lineRule="auto"/>
              <w:ind w:left="-111" w:right="-97"/>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10 913,6</w:t>
            </w:r>
          </w:p>
        </w:tc>
        <w:tc>
          <w:tcPr>
            <w:tcW w:w="278" w:type="pct"/>
            <w:shd w:val="clear" w:color="auto" w:fill="auto"/>
            <w:vAlign w:val="center"/>
          </w:tcPr>
          <w:p w:rsidR="00E338E0" w:rsidRPr="009A071B" w:rsidRDefault="00E338E0" w:rsidP="00B75B8C">
            <w:pPr>
              <w:spacing w:after="0" w:line="240" w:lineRule="auto"/>
              <w:ind w:left="-111" w:right="-97"/>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69 181,7</w:t>
            </w:r>
          </w:p>
        </w:tc>
        <w:tc>
          <w:tcPr>
            <w:tcW w:w="234" w:type="pct"/>
            <w:shd w:val="clear" w:color="auto" w:fill="auto"/>
            <w:vAlign w:val="center"/>
          </w:tcPr>
          <w:p w:rsidR="00E338E0" w:rsidRPr="009A071B" w:rsidRDefault="00E338E0" w:rsidP="00B75B8C">
            <w:pPr>
              <w:spacing w:after="0" w:line="240" w:lineRule="auto"/>
              <w:ind w:left="-111" w:right="-97"/>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12 176,0</w:t>
            </w:r>
          </w:p>
        </w:tc>
        <w:tc>
          <w:tcPr>
            <w:tcW w:w="233" w:type="pct"/>
            <w:shd w:val="clear" w:color="auto" w:fill="auto"/>
            <w:vAlign w:val="center"/>
          </w:tcPr>
          <w:p w:rsidR="00E338E0" w:rsidRPr="009A071B" w:rsidRDefault="00E338E0" w:rsidP="00B75B8C">
            <w:pPr>
              <w:spacing w:after="0" w:line="240" w:lineRule="auto"/>
              <w:ind w:left="-111" w:right="-97"/>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12 969,8</w:t>
            </w:r>
          </w:p>
        </w:tc>
        <w:tc>
          <w:tcPr>
            <w:tcW w:w="232" w:type="pct"/>
            <w:shd w:val="clear" w:color="auto" w:fill="auto"/>
            <w:vAlign w:val="center"/>
          </w:tcPr>
          <w:p w:rsidR="00E338E0" w:rsidRPr="009A071B" w:rsidRDefault="00E338E0" w:rsidP="00B75B8C">
            <w:pPr>
              <w:spacing w:after="0" w:line="240" w:lineRule="auto"/>
              <w:ind w:left="-111" w:right="-97"/>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15 371,1</w:t>
            </w:r>
          </w:p>
        </w:tc>
        <w:tc>
          <w:tcPr>
            <w:tcW w:w="233" w:type="pct"/>
            <w:shd w:val="clear" w:color="auto" w:fill="auto"/>
            <w:vAlign w:val="center"/>
          </w:tcPr>
          <w:p w:rsidR="00E338E0" w:rsidRPr="009A071B" w:rsidRDefault="00E338E0" w:rsidP="00B75B8C">
            <w:pPr>
              <w:spacing w:after="0" w:line="240" w:lineRule="auto"/>
              <w:ind w:left="-111" w:right="-97"/>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14 332,4</w:t>
            </w:r>
          </w:p>
        </w:tc>
        <w:tc>
          <w:tcPr>
            <w:tcW w:w="230" w:type="pct"/>
            <w:shd w:val="clear" w:color="auto" w:fill="auto"/>
            <w:vAlign w:val="center"/>
          </w:tcPr>
          <w:p w:rsidR="00E338E0" w:rsidRPr="009A071B" w:rsidRDefault="00E338E0" w:rsidP="00B75B8C">
            <w:pPr>
              <w:spacing w:after="0" w:line="240" w:lineRule="auto"/>
              <w:ind w:left="-111" w:right="-97"/>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14 332,4</w:t>
            </w:r>
          </w:p>
        </w:tc>
        <w:tc>
          <w:tcPr>
            <w:tcW w:w="741"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Управление транспорта и организации дорожного движения, автотранспортные предприятия</w:t>
            </w:r>
          </w:p>
        </w:tc>
        <w:tc>
          <w:tcPr>
            <w:tcW w:w="557"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Удовлетворение потребности населения в транспортных услугах. Обеспечение транспортной доступности для всех категорий граждан.</w:t>
            </w:r>
          </w:p>
        </w:tc>
      </w:tr>
      <w:tr w:rsidR="00E338E0" w:rsidRPr="009A071B" w:rsidTr="00B75B8C">
        <w:trPr>
          <w:trHeight w:val="1124"/>
        </w:trPr>
        <w:tc>
          <w:tcPr>
            <w:tcW w:w="233"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lastRenderedPageBreak/>
              <w:t>1.1.</w:t>
            </w:r>
          </w:p>
        </w:tc>
        <w:tc>
          <w:tcPr>
            <w:tcW w:w="589" w:type="pct"/>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Основное мероприятие 1 </w:t>
            </w:r>
            <w:r w:rsidRPr="009A071B">
              <w:rPr>
                <w:rFonts w:ascii="Arial" w:eastAsia="Times New Roman" w:hAnsi="Arial" w:cs="Arial"/>
                <w:sz w:val="20"/>
                <w:szCs w:val="20"/>
                <w:lang w:eastAsia="ru-RU"/>
              </w:rPr>
              <w:br/>
              <w:t>Организация транспортного обслуживания населения на территории городского округа Мытищи</w:t>
            </w:r>
          </w:p>
        </w:tc>
        <w:tc>
          <w:tcPr>
            <w:tcW w:w="469" w:type="pct"/>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2016 – 2020</w:t>
            </w:r>
          </w:p>
        </w:tc>
        <w:tc>
          <w:tcPr>
            <w:tcW w:w="462" w:type="pct"/>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510"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10 913,6</w:t>
            </w:r>
          </w:p>
        </w:tc>
        <w:tc>
          <w:tcPr>
            <w:tcW w:w="278"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69 181,7</w:t>
            </w:r>
          </w:p>
        </w:tc>
        <w:tc>
          <w:tcPr>
            <w:tcW w:w="234"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12 176,0</w:t>
            </w:r>
          </w:p>
        </w:tc>
        <w:tc>
          <w:tcPr>
            <w:tcW w:w="233"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12 969,8</w:t>
            </w:r>
          </w:p>
        </w:tc>
        <w:tc>
          <w:tcPr>
            <w:tcW w:w="232"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15 371,1</w:t>
            </w:r>
          </w:p>
        </w:tc>
        <w:tc>
          <w:tcPr>
            <w:tcW w:w="233"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14 332,4</w:t>
            </w:r>
          </w:p>
        </w:tc>
        <w:tc>
          <w:tcPr>
            <w:tcW w:w="230"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14 332,4</w:t>
            </w:r>
          </w:p>
        </w:tc>
        <w:tc>
          <w:tcPr>
            <w:tcW w:w="741"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Управление транспорта и организации дорожного движения, автотранспортные предприятия</w:t>
            </w:r>
          </w:p>
        </w:tc>
        <w:tc>
          <w:tcPr>
            <w:tcW w:w="557"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Удовлетворение потребности населения в транспортных услугах. Обеспечение транспортной доступности для всех категорий граждан.</w:t>
            </w:r>
          </w:p>
        </w:tc>
      </w:tr>
      <w:tr w:rsidR="00E338E0" w:rsidRPr="009A071B" w:rsidTr="00B75B8C">
        <w:trPr>
          <w:trHeight w:val="1265"/>
        </w:trPr>
        <w:tc>
          <w:tcPr>
            <w:tcW w:w="233"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1.1.1</w:t>
            </w:r>
          </w:p>
        </w:tc>
        <w:tc>
          <w:tcPr>
            <w:tcW w:w="589" w:type="pct"/>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Оказание услуг по перевозке пассажиров автомобильным транспортом по маршрутам регулярных перевозок по регулируемым тарифам.</w:t>
            </w:r>
          </w:p>
        </w:tc>
        <w:tc>
          <w:tcPr>
            <w:tcW w:w="469" w:type="pct"/>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2016 – 2020</w:t>
            </w:r>
          </w:p>
        </w:tc>
        <w:tc>
          <w:tcPr>
            <w:tcW w:w="462" w:type="pct"/>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510"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10 819,1</w:t>
            </w:r>
          </w:p>
        </w:tc>
        <w:tc>
          <w:tcPr>
            <w:tcW w:w="278"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63 591,1</w:t>
            </w:r>
          </w:p>
        </w:tc>
        <w:tc>
          <w:tcPr>
            <w:tcW w:w="234"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10 520,6</w:t>
            </w:r>
          </w:p>
        </w:tc>
        <w:tc>
          <w:tcPr>
            <w:tcW w:w="233"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11 859,9</w:t>
            </w:r>
          </w:p>
        </w:tc>
        <w:tc>
          <w:tcPr>
            <w:tcW w:w="232"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14 227,6</w:t>
            </w:r>
          </w:p>
        </w:tc>
        <w:tc>
          <w:tcPr>
            <w:tcW w:w="233"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13 491,5</w:t>
            </w:r>
          </w:p>
        </w:tc>
        <w:tc>
          <w:tcPr>
            <w:tcW w:w="230"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13 491,5</w:t>
            </w:r>
          </w:p>
        </w:tc>
        <w:tc>
          <w:tcPr>
            <w:tcW w:w="741"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Управление транспорта и организации дорожного движения, автотранспортные предприятия</w:t>
            </w:r>
          </w:p>
        </w:tc>
        <w:tc>
          <w:tcPr>
            <w:tcW w:w="557"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Удовлетворение потребности населения в транспортных услугах. Обеспечение транспортной доступности для всех категорий граждан.</w:t>
            </w:r>
            <w:r w:rsidRPr="009A071B">
              <w:rPr>
                <w:rFonts w:ascii="Arial" w:eastAsia="Times New Roman" w:hAnsi="Arial" w:cs="Arial"/>
                <w:sz w:val="20"/>
                <w:szCs w:val="20"/>
                <w:lang w:eastAsia="ru-RU"/>
              </w:rPr>
              <w:br w:type="page"/>
            </w:r>
          </w:p>
        </w:tc>
      </w:tr>
      <w:tr w:rsidR="00E338E0" w:rsidRPr="009A071B" w:rsidTr="00B75B8C">
        <w:trPr>
          <w:trHeight w:val="415"/>
        </w:trPr>
        <w:tc>
          <w:tcPr>
            <w:tcW w:w="233"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1.1.2</w:t>
            </w:r>
          </w:p>
        </w:tc>
        <w:tc>
          <w:tcPr>
            <w:tcW w:w="589" w:type="pct"/>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Транспортное обслуживание мероприятий городского округа Мытищи</w:t>
            </w:r>
          </w:p>
        </w:tc>
        <w:tc>
          <w:tcPr>
            <w:tcW w:w="469" w:type="pct"/>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2016 – 2020</w:t>
            </w:r>
          </w:p>
        </w:tc>
        <w:tc>
          <w:tcPr>
            <w:tcW w:w="462" w:type="pct"/>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510"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94,5</w:t>
            </w:r>
          </w:p>
        </w:tc>
        <w:tc>
          <w:tcPr>
            <w:tcW w:w="278"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4 723,3</w:t>
            </w:r>
          </w:p>
        </w:tc>
        <w:tc>
          <w:tcPr>
            <w:tcW w:w="234"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1 379,7</w:t>
            </w:r>
          </w:p>
        </w:tc>
        <w:tc>
          <w:tcPr>
            <w:tcW w:w="233"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820,9</w:t>
            </w:r>
          </w:p>
        </w:tc>
        <w:tc>
          <w:tcPr>
            <w:tcW w:w="232"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840,9</w:t>
            </w:r>
          </w:p>
        </w:tc>
        <w:tc>
          <w:tcPr>
            <w:tcW w:w="233"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840,9</w:t>
            </w:r>
          </w:p>
        </w:tc>
        <w:tc>
          <w:tcPr>
            <w:tcW w:w="230"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840,9</w:t>
            </w:r>
          </w:p>
        </w:tc>
        <w:tc>
          <w:tcPr>
            <w:tcW w:w="741" w:type="pct"/>
            <w:shd w:val="clear" w:color="auto" w:fill="auto"/>
            <w:vAlign w:val="center"/>
          </w:tcPr>
          <w:p w:rsidR="00E338E0" w:rsidRPr="009A071B" w:rsidRDefault="00E338E0" w:rsidP="00B75B8C">
            <w:pPr>
              <w:spacing w:after="0" w:line="240" w:lineRule="auto"/>
              <w:ind w:right="-19"/>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Управление транспорта и организации дорожного движения, автотранспортные предприятия</w:t>
            </w:r>
          </w:p>
        </w:tc>
        <w:tc>
          <w:tcPr>
            <w:tcW w:w="557"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Удовлетворение потребности населения в транспортных услугах.</w:t>
            </w:r>
          </w:p>
        </w:tc>
      </w:tr>
      <w:tr w:rsidR="00E338E0" w:rsidRPr="009A071B" w:rsidTr="00B75B8C">
        <w:trPr>
          <w:trHeight w:val="1123"/>
        </w:trPr>
        <w:tc>
          <w:tcPr>
            <w:tcW w:w="233"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1.1.3</w:t>
            </w:r>
          </w:p>
        </w:tc>
        <w:tc>
          <w:tcPr>
            <w:tcW w:w="589" w:type="pct"/>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Проведение конкурса профессионального мастерства среди автотранспортных предприятий на переходящий Кубок Главы городского округа Мытищи.</w:t>
            </w:r>
          </w:p>
        </w:tc>
        <w:tc>
          <w:tcPr>
            <w:tcW w:w="469" w:type="pct"/>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2016 – 2020</w:t>
            </w:r>
          </w:p>
        </w:tc>
        <w:tc>
          <w:tcPr>
            <w:tcW w:w="462" w:type="pct"/>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510"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278"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867,3</w:t>
            </w:r>
          </w:p>
        </w:tc>
        <w:tc>
          <w:tcPr>
            <w:tcW w:w="234"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275,7</w:t>
            </w:r>
          </w:p>
        </w:tc>
        <w:tc>
          <w:tcPr>
            <w:tcW w:w="233"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289,0</w:t>
            </w:r>
          </w:p>
        </w:tc>
        <w:tc>
          <w:tcPr>
            <w:tcW w:w="232"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302,6</w:t>
            </w:r>
          </w:p>
        </w:tc>
        <w:tc>
          <w:tcPr>
            <w:tcW w:w="233"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w:t>
            </w:r>
          </w:p>
        </w:tc>
        <w:tc>
          <w:tcPr>
            <w:tcW w:w="230"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w:t>
            </w:r>
          </w:p>
        </w:tc>
        <w:tc>
          <w:tcPr>
            <w:tcW w:w="741"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Управление транспорта и организации дорожного движения, автотранспортные предприятия</w:t>
            </w:r>
          </w:p>
        </w:tc>
        <w:tc>
          <w:tcPr>
            <w:tcW w:w="557" w:type="pct"/>
            <w:shd w:val="clear" w:color="auto" w:fill="auto"/>
            <w:vAlign w:val="center"/>
          </w:tcPr>
          <w:p w:rsidR="00E338E0" w:rsidRPr="009A071B" w:rsidRDefault="00E338E0" w:rsidP="00B75B8C">
            <w:pPr>
              <w:spacing w:after="0" w:line="240" w:lineRule="auto"/>
              <w:ind w:right="-1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Повышение уровня мастерства водителей, популяризация и пропаганда профессии "водитель"</w:t>
            </w:r>
          </w:p>
        </w:tc>
      </w:tr>
      <w:tr w:rsidR="00E338E0" w:rsidRPr="009A071B" w:rsidTr="00B75B8C">
        <w:trPr>
          <w:trHeight w:val="3000"/>
        </w:trPr>
        <w:tc>
          <w:tcPr>
            <w:tcW w:w="233"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lastRenderedPageBreak/>
              <w:t>2.</w:t>
            </w:r>
          </w:p>
        </w:tc>
        <w:tc>
          <w:tcPr>
            <w:tcW w:w="589" w:type="pct"/>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Задача 2. Развитие и укрепление материально-технической базы предприятий сферы транспортного обслуживания, создание новых технологических возможностей.</w:t>
            </w:r>
          </w:p>
        </w:tc>
        <w:tc>
          <w:tcPr>
            <w:tcW w:w="469" w:type="pct"/>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2016 – 2020</w:t>
            </w:r>
          </w:p>
        </w:tc>
        <w:tc>
          <w:tcPr>
            <w:tcW w:w="462" w:type="pct"/>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Внебюджетные источники</w:t>
            </w:r>
          </w:p>
        </w:tc>
        <w:tc>
          <w:tcPr>
            <w:tcW w:w="510"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22 252,4</w:t>
            </w:r>
          </w:p>
        </w:tc>
        <w:tc>
          <w:tcPr>
            <w:tcW w:w="278"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322 488,0</w:t>
            </w:r>
          </w:p>
        </w:tc>
        <w:tc>
          <w:tcPr>
            <w:tcW w:w="234"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107 855,0</w:t>
            </w:r>
          </w:p>
        </w:tc>
        <w:tc>
          <w:tcPr>
            <w:tcW w:w="233"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130 744,0</w:t>
            </w:r>
          </w:p>
        </w:tc>
        <w:tc>
          <w:tcPr>
            <w:tcW w:w="232"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83 889,0</w:t>
            </w:r>
          </w:p>
        </w:tc>
        <w:tc>
          <w:tcPr>
            <w:tcW w:w="233"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230"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741"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557"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E338E0" w:rsidRPr="009A071B" w:rsidTr="00B75B8C">
        <w:trPr>
          <w:trHeight w:val="2660"/>
        </w:trPr>
        <w:tc>
          <w:tcPr>
            <w:tcW w:w="233"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w:t>
            </w:r>
          </w:p>
        </w:tc>
        <w:tc>
          <w:tcPr>
            <w:tcW w:w="589" w:type="pct"/>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Развитие и укрепление материально-технической базы предприятий сферы транспортного обслуживания, создание новых технологических возможностей.</w:t>
            </w:r>
          </w:p>
        </w:tc>
        <w:tc>
          <w:tcPr>
            <w:tcW w:w="469" w:type="pct"/>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2016 – 2020</w:t>
            </w:r>
          </w:p>
        </w:tc>
        <w:tc>
          <w:tcPr>
            <w:tcW w:w="462" w:type="pct"/>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Внебюджетные источники</w:t>
            </w:r>
          </w:p>
        </w:tc>
        <w:tc>
          <w:tcPr>
            <w:tcW w:w="510"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22 252,4</w:t>
            </w:r>
          </w:p>
        </w:tc>
        <w:tc>
          <w:tcPr>
            <w:tcW w:w="278"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322 488,0</w:t>
            </w:r>
          </w:p>
        </w:tc>
        <w:tc>
          <w:tcPr>
            <w:tcW w:w="234"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107 855,0</w:t>
            </w:r>
          </w:p>
        </w:tc>
        <w:tc>
          <w:tcPr>
            <w:tcW w:w="233"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130 744,0</w:t>
            </w:r>
          </w:p>
        </w:tc>
        <w:tc>
          <w:tcPr>
            <w:tcW w:w="232"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83 889,0</w:t>
            </w:r>
          </w:p>
        </w:tc>
        <w:tc>
          <w:tcPr>
            <w:tcW w:w="233"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230"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741"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Автоколонна №1375 филиал ГУП МО «МОСТРАНСАВТО»; ООО «Автолайн – Мытищи»; ООО «</w:t>
            </w:r>
            <w:proofErr w:type="spellStart"/>
            <w:r w:rsidRPr="009A071B">
              <w:rPr>
                <w:rFonts w:ascii="Arial" w:eastAsia="Times New Roman" w:hAnsi="Arial" w:cs="Arial"/>
                <w:sz w:val="20"/>
                <w:szCs w:val="20"/>
                <w:lang w:eastAsia="ru-RU"/>
              </w:rPr>
              <w:t>Трансавтопрестиж</w:t>
            </w:r>
            <w:proofErr w:type="spellEnd"/>
            <w:r w:rsidRPr="009A071B">
              <w:rPr>
                <w:rFonts w:ascii="Arial" w:eastAsia="Times New Roman" w:hAnsi="Arial" w:cs="Arial"/>
                <w:sz w:val="20"/>
                <w:szCs w:val="20"/>
                <w:lang w:eastAsia="ru-RU"/>
              </w:rPr>
              <w:t>»; ООО «</w:t>
            </w:r>
            <w:proofErr w:type="spellStart"/>
            <w:r w:rsidRPr="009A071B">
              <w:rPr>
                <w:rFonts w:ascii="Arial" w:eastAsia="Times New Roman" w:hAnsi="Arial" w:cs="Arial"/>
                <w:sz w:val="20"/>
                <w:szCs w:val="20"/>
                <w:lang w:eastAsia="ru-RU"/>
              </w:rPr>
              <w:t>ТрансИнвест</w:t>
            </w:r>
            <w:proofErr w:type="spellEnd"/>
            <w:r w:rsidRPr="009A071B">
              <w:rPr>
                <w:rFonts w:ascii="Arial" w:eastAsia="Times New Roman" w:hAnsi="Arial" w:cs="Arial"/>
                <w:sz w:val="20"/>
                <w:szCs w:val="20"/>
                <w:lang w:eastAsia="ru-RU"/>
              </w:rPr>
              <w:t>»; ООО «</w:t>
            </w:r>
            <w:proofErr w:type="spellStart"/>
            <w:r w:rsidRPr="009A071B">
              <w:rPr>
                <w:rFonts w:ascii="Arial" w:eastAsia="Times New Roman" w:hAnsi="Arial" w:cs="Arial"/>
                <w:sz w:val="20"/>
                <w:szCs w:val="20"/>
                <w:lang w:eastAsia="ru-RU"/>
              </w:rPr>
              <w:t>КомБАТ</w:t>
            </w:r>
            <w:proofErr w:type="spellEnd"/>
            <w:r w:rsidRPr="009A071B">
              <w:rPr>
                <w:rFonts w:ascii="Arial" w:eastAsia="Times New Roman" w:hAnsi="Arial" w:cs="Arial"/>
                <w:sz w:val="20"/>
                <w:szCs w:val="20"/>
                <w:lang w:eastAsia="ru-RU"/>
              </w:rPr>
              <w:t>»</w:t>
            </w:r>
          </w:p>
        </w:tc>
        <w:tc>
          <w:tcPr>
            <w:tcW w:w="557"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Повышение качества транспортного обслуживания населения</w:t>
            </w:r>
          </w:p>
        </w:tc>
      </w:tr>
      <w:tr w:rsidR="00E338E0" w:rsidRPr="009A071B" w:rsidTr="00B75B8C">
        <w:trPr>
          <w:trHeight w:val="1112"/>
        </w:trPr>
        <w:tc>
          <w:tcPr>
            <w:tcW w:w="233"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2.1.1</w:t>
            </w:r>
          </w:p>
        </w:tc>
        <w:tc>
          <w:tcPr>
            <w:tcW w:w="589" w:type="pct"/>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Капитальный ремонт механической мойки</w:t>
            </w:r>
          </w:p>
        </w:tc>
        <w:tc>
          <w:tcPr>
            <w:tcW w:w="469"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w:t>
            </w:r>
          </w:p>
        </w:tc>
        <w:tc>
          <w:tcPr>
            <w:tcW w:w="462" w:type="pct"/>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Внебюджетные источники</w:t>
            </w:r>
          </w:p>
        </w:tc>
        <w:tc>
          <w:tcPr>
            <w:tcW w:w="510"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278"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234"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233"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232"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233"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230"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741"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Автоколонна №1375 филиал ГУП МО «МОСТРАНСАВТО»</w:t>
            </w:r>
          </w:p>
        </w:tc>
        <w:tc>
          <w:tcPr>
            <w:tcW w:w="557"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E338E0" w:rsidRPr="009A071B" w:rsidTr="00B75B8C">
        <w:trPr>
          <w:trHeight w:val="959"/>
        </w:trPr>
        <w:tc>
          <w:tcPr>
            <w:tcW w:w="233"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2.1.2</w:t>
            </w:r>
          </w:p>
        </w:tc>
        <w:tc>
          <w:tcPr>
            <w:tcW w:w="589" w:type="pct"/>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Оборудование для цехов</w:t>
            </w:r>
          </w:p>
        </w:tc>
        <w:tc>
          <w:tcPr>
            <w:tcW w:w="469"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w:t>
            </w:r>
          </w:p>
        </w:tc>
        <w:tc>
          <w:tcPr>
            <w:tcW w:w="462" w:type="pct"/>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Внебюджетные источники</w:t>
            </w:r>
          </w:p>
        </w:tc>
        <w:tc>
          <w:tcPr>
            <w:tcW w:w="510"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7 986,3</w:t>
            </w:r>
          </w:p>
        </w:tc>
        <w:tc>
          <w:tcPr>
            <w:tcW w:w="278"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234"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233"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232"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233"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230"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741"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Автоколонна №1375 филиал ГУП МО «МОСТРАНСАВТО»</w:t>
            </w:r>
          </w:p>
        </w:tc>
        <w:tc>
          <w:tcPr>
            <w:tcW w:w="557"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E338E0" w:rsidRPr="009A071B" w:rsidTr="00B75B8C">
        <w:trPr>
          <w:trHeight w:val="70"/>
        </w:trPr>
        <w:tc>
          <w:tcPr>
            <w:tcW w:w="233"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2.1.3</w:t>
            </w:r>
          </w:p>
        </w:tc>
        <w:tc>
          <w:tcPr>
            <w:tcW w:w="589" w:type="pct"/>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Оборудование автомойки</w:t>
            </w:r>
          </w:p>
        </w:tc>
        <w:tc>
          <w:tcPr>
            <w:tcW w:w="469"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 г.</w:t>
            </w:r>
          </w:p>
        </w:tc>
        <w:tc>
          <w:tcPr>
            <w:tcW w:w="462" w:type="pct"/>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Внебюджетные источники</w:t>
            </w:r>
          </w:p>
        </w:tc>
        <w:tc>
          <w:tcPr>
            <w:tcW w:w="510"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278"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1 000,0</w:t>
            </w:r>
          </w:p>
        </w:tc>
        <w:tc>
          <w:tcPr>
            <w:tcW w:w="234"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1 000,0</w:t>
            </w:r>
          </w:p>
        </w:tc>
        <w:tc>
          <w:tcPr>
            <w:tcW w:w="233"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232"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233"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230"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741"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ООО «</w:t>
            </w:r>
            <w:proofErr w:type="spellStart"/>
            <w:r w:rsidRPr="009A071B">
              <w:rPr>
                <w:rFonts w:ascii="Arial" w:eastAsia="Times New Roman" w:hAnsi="Arial" w:cs="Arial"/>
                <w:sz w:val="20"/>
                <w:szCs w:val="20"/>
                <w:lang w:eastAsia="ru-RU"/>
              </w:rPr>
              <w:t>ТрансИнвест</w:t>
            </w:r>
            <w:proofErr w:type="spellEnd"/>
            <w:r w:rsidRPr="009A071B">
              <w:rPr>
                <w:rFonts w:ascii="Arial" w:eastAsia="Times New Roman" w:hAnsi="Arial" w:cs="Arial"/>
                <w:sz w:val="20"/>
                <w:szCs w:val="20"/>
                <w:lang w:eastAsia="ru-RU"/>
              </w:rPr>
              <w:t>»</w:t>
            </w:r>
          </w:p>
        </w:tc>
        <w:tc>
          <w:tcPr>
            <w:tcW w:w="557"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Повышение качества транспортного обслуживания населения</w:t>
            </w:r>
          </w:p>
        </w:tc>
      </w:tr>
      <w:tr w:rsidR="00E338E0" w:rsidRPr="009A071B" w:rsidTr="00B75B8C">
        <w:trPr>
          <w:trHeight w:val="300"/>
        </w:trPr>
        <w:tc>
          <w:tcPr>
            <w:tcW w:w="233" w:type="pct"/>
            <w:vMerge w:val="restar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lastRenderedPageBreak/>
              <w:t>2.1.4</w:t>
            </w:r>
          </w:p>
        </w:tc>
        <w:tc>
          <w:tcPr>
            <w:tcW w:w="589" w:type="pct"/>
            <w:vMerge w:val="restart"/>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Закупка нового подвижного состава</w:t>
            </w:r>
          </w:p>
        </w:tc>
        <w:tc>
          <w:tcPr>
            <w:tcW w:w="469"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всего</w:t>
            </w:r>
          </w:p>
        </w:tc>
        <w:tc>
          <w:tcPr>
            <w:tcW w:w="462" w:type="pct"/>
            <w:vMerge w:val="restart"/>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Внебюджетные источники</w:t>
            </w:r>
          </w:p>
        </w:tc>
        <w:tc>
          <w:tcPr>
            <w:tcW w:w="510"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13 432,0</w:t>
            </w:r>
          </w:p>
        </w:tc>
        <w:tc>
          <w:tcPr>
            <w:tcW w:w="278"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319 448,0</w:t>
            </w:r>
          </w:p>
        </w:tc>
        <w:tc>
          <w:tcPr>
            <w:tcW w:w="234"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106 220,0</w:t>
            </w:r>
          </w:p>
        </w:tc>
        <w:tc>
          <w:tcPr>
            <w:tcW w:w="233"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130 033,0</w:t>
            </w:r>
          </w:p>
        </w:tc>
        <w:tc>
          <w:tcPr>
            <w:tcW w:w="232"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83 195,0</w:t>
            </w:r>
          </w:p>
        </w:tc>
        <w:tc>
          <w:tcPr>
            <w:tcW w:w="233"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230"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741"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557" w:type="pct"/>
            <w:vMerge w:val="restar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E338E0" w:rsidRPr="009A071B" w:rsidTr="00B75B8C">
        <w:trPr>
          <w:trHeight w:val="482"/>
        </w:trPr>
        <w:tc>
          <w:tcPr>
            <w:tcW w:w="233" w:type="pct"/>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589" w:type="pct"/>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469"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 – 2020</w:t>
            </w:r>
          </w:p>
        </w:tc>
        <w:tc>
          <w:tcPr>
            <w:tcW w:w="462" w:type="pct"/>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510"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278"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270 000,0</w:t>
            </w:r>
          </w:p>
        </w:tc>
        <w:tc>
          <w:tcPr>
            <w:tcW w:w="234"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90 000,0</w:t>
            </w:r>
          </w:p>
        </w:tc>
        <w:tc>
          <w:tcPr>
            <w:tcW w:w="233"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112 500,0</w:t>
            </w:r>
          </w:p>
        </w:tc>
        <w:tc>
          <w:tcPr>
            <w:tcW w:w="232"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67 500,0</w:t>
            </w:r>
          </w:p>
        </w:tc>
        <w:tc>
          <w:tcPr>
            <w:tcW w:w="233"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230"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741"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ООО «Автолайн – Мытищи»</w:t>
            </w:r>
          </w:p>
        </w:tc>
        <w:tc>
          <w:tcPr>
            <w:tcW w:w="557" w:type="pct"/>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r>
      <w:tr w:rsidR="00E338E0" w:rsidRPr="009A071B" w:rsidTr="00B75B8C">
        <w:trPr>
          <w:trHeight w:val="432"/>
        </w:trPr>
        <w:tc>
          <w:tcPr>
            <w:tcW w:w="233" w:type="pct"/>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589" w:type="pct"/>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469"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 – 2020</w:t>
            </w:r>
          </w:p>
        </w:tc>
        <w:tc>
          <w:tcPr>
            <w:tcW w:w="462" w:type="pct"/>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510"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6 340,0</w:t>
            </w:r>
          </w:p>
        </w:tc>
        <w:tc>
          <w:tcPr>
            <w:tcW w:w="278"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29 100,0</w:t>
            </w:r>
          </w:p>
        </w:tc>
        <w:tc>
          <w:tcPr>
            <w:tcW w:w="234"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8 750,0</w:t>
            </w:r>
          </w:p>
        </w:tc>
        <w:tc>
          <w:tcPr>
            <w:tcW w:w="233"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9 850,0</w:t>
            </w:r>
          </w:p>
        </w:tc>
        <w:tc>
          <w:tcPr>
            <w:tcW w:w="232"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10 500,0</w:t>
            </w:r>
          </w:p>
        </w:tc>
        <w:tc>
          <w:tcPr>
            <w:tcW w:w="233"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230"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741"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ООО «</w:t>
            </w:r>
            <w:proofErr w:type="spellStart"/>
            <w:r w:rsidRPr="009A071B">
              <w:rPr>
                <w:rFonts w:ascii="Arial" w:eastAsia="Times New Roman" w:hAnsi="Arial" w:cs="Arial"/>
                <w:sz w:val="20"/>
                <w:szCs w:val="20"/>
                <w:lang w:eastAsia="ru-RU"/>
              </w:rPr>
              <w:t>Трансавтопрестиж</w:t>
            </w:r>
            <w:proofErr w:type="spellEnd"/>
            <w:r w:rsidRPr="009A071B">
              <w:rPr>
                <w:rFonts w:ascii="Arial" w:eastAsia="Times New Roman" w:hAnsi="Arial" w:cs="Arial"/>
                <w:sz w:val="20"/>
                <w:szCs w:val="20"/>
                <w:lang w:eastAsia="ru-RU"/>
              </w:rPr>
              <w:t>»</w:t>
            </w:r>
          </w:p>
        </w:tc>
        <w:tc>
          <w:tcPr>
            <w:tcW w:w="557" w:type="pct"/>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r>
      <w:tr w:rsidR="00E338E0" w:rsidRPr="009A071B" w:rsidTr="00B75B8C">
        <w:trPr>
          <w:trHeight w:val="376"/>
        </w:trPr>
        <w:tc>
          <w:tcPr>
            <w:tcW w:w="233" w:type="pct"/>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589" w:type="pct"/>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469"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 – 2020</w:t>
            </w:r>
          </w:p>
        </w:tc>
        <w:tc>
          <w:tcPr>
            <w:tcW w:w="462" w:type="pct"/>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510"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7 092,0</w:t>
            </w:r>
          </w:p>
        </w:tc>
        <w:tc>
          <w:tcPr>
            <w:tcW w:w="278"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13 500,0</w:t>
            </w:r>
          </w:p>
        </w:tc>
        <w:tc>
          <w:tcPr>
            <w:tcW w:w="234"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5 200,0</w:t>
            </w:r>
          </w:p>
        </w:tc>
        <w:tc>
          <w:tcPr>
            <w:tcW w:w="233"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5 400,0</w:t>
            </w:r>
          </w:p>
        </w:tc>
        <w:tc>
          <w:tcPr>
            <w:tcW w:w="232"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2 900,0</w:t>
            </w:r>
          </w:p>
        </w:tc>
        <w:tc>
          <w:tcPr>
            <w:tcW w:w="233"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230"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741"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ООО «</w:t>
            </w:r>
            <w:proofErr w:type="spellStart"/>
            <w:r w:rsidRPr="009A071B">
              <w:rPr>
                <w:rFonts w:ascii="Arial" w:eastAsia="Times New Roman" w:hAnsi="Arial" w:cs="Arial"/>
                <w:sz w:val="20"/>
                <w:szCs w:val="20"/>
                <w:lang w:eastAsia="ru-RU"/>
              </w:rPr>
              <w:t>ТрансИнвест</w:t>
            </w:r>
            <w:proofErr w:type="spellEnd"/>
            <w:r w:rsidRPr="009A071B">
              <w:rPr>
                <w:rFonts w:ascii="Arial" w:eastAsia="Times New Roman" w:hAnsi="Arial" w:cs="Arial"/>
                <w:sz w:val="20"/>
                <w:szCs w:val="20"/>
                <w:lang w:eastAsia="ru-RU"/>
              </w:rPr>
              <w:t>»</w:t>
            </w:r>
          </w:p>
        </w:tc>
        <w:tc>
          <w:tcPr>
            <w:tcW w:w="557" w:type="pct"/>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r>
      <w:tr w:rsidR="00E338E0" w:rsidRPr="009A071B" w:rsidTr="00B75B8C">
        <w:trPr>
          <w:trHeight w:val="139"/>
        </w:trPr>
        <w:tc>
          <w:tcPr>
            <w:tcW w:w="233" w:type="pct"/>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589" w:type="pct"/>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469"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 – 2020</w:t>
            </w:r>
          </w:p>
        </w:tc>
        <w:tc>
          <w:tcPr>
            <w:tcW w:w="462" w:type="pct"/>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510"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278"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6 848,0</w:t>
            </w:r>
          </w:p>
        </w:tc>
        <w:tc>
          <w:tcPr>
            <w:tcW w:w="234"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2 270,0</w:t>
            </w:r>
          </w:p>
        </w:tc>
        <w:tc>
          <w:tcPr>
            <w:tcW w:w="233"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2 283,0</w:t>
            </w:r>
          </w:p>
        </w:tc>
        <w:tc>
          <w:tcPr>
            <w:tcW w:w="232"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2 295,0</w:t>
            </w:r>
          </w:p>
        </w:tc>
        <w:tc>
          <w:tcPr>
            <w:tcW w:w="233"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230"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741"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ООО «</w:t>
            </w:r>
            <w:proofErr w:type="spellStart"/>
            <w:r w:rsidRPr="009A071B">
              <w:rPr>
                <w:rFonts w:ascii="Arial" w:eastAsia="Times New Roman" w:hAnsi="Arial" w:cs="Arial"/>
                <w:sz w:val="20"/>
                <w:szCs w:val="20"/>
                <w:lang w:eastAsia="ru-RU"/>
              </w:rPr>
              <w:t>КомБАТ</w:t>
            </w:r>
            <w:proofErr w:type="spellEnd"/>
            <w:r w:rsidRPr="009A071B">
              <w:rPr>
                <w:rFonts w:ascii="Arial" w:eastAsia="Times New Roman" w:hAnsi="Arial" w:cs="Arial"/>
                <w:sz w:val="20"/>
                <w:szCs w:val="20"/>
                <w:lang w:eastAsia="ru-RU"/>
              </w:rPr>
              <w:t>»</w:t>
            </w:r>
          </w:p>
        </w:tc>
        <w:tc>
          <w:tcPr>
            <w:tcW w:w="557" w:type="pct"/>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r>
      <w:tr w:rsidR="00E338E0" w:rsidRPr="009A071B" w:rsidTr="00B75B8C">
        <w:trPr>
          <w:trHeight w:val="600"/>
        </w:trPr>
        <w:tc>
          <w:tcPr>
            <w:tcW w:w="233"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2.1.5</w:t>
            </w:r>
          </w:p>
        </w:tc>
        <w:tc>
          <w:tcPr>
            <w:tcW w:w="589" w:type="pct"/>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Закупка нового оборудования</w:t>
            </w:r>
          </w:p>
        </w:tc>
        <w:tc>
          <w:tcPr>
            <w:tcW w:w="469"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 – 2020 </w:t>
            </w:r>
          </w:p>
        </w:tc>
        <w:tc>
          <w:tcPr>
            <w:tcW w:w="462" w:type="pct"/>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Внебюджетные источники</w:t>
            </w:r>
          </w:p>
        </w:tc>
        <w:tc>
          <w:tcPr>
            <w:tcW w:w="510"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805,1</w:t>
            </w:r>
          </w:p>
        </w:tc>
        <w:tc>
          <w:tcPr>
            <w:tcW w:w="278"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234"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233"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232"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233"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230"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741"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ООО «</w:t>
            </w:r>
            <w:proofErr w:type="spellStart"/>
            <w:r w:rsidRPr="009A071B">
              <w:rPr>
                <w:rFonts w:ascii="Arial" w:eastAsia="Times New Roman" w:hAnsi="Arial" w:cs="Arial"/>
                <w:sz w:val="20"/>
                <w:szCs w:val="20"/>
                <w:lang w:eastAsia="ru-RU"/>
              </w:rPr>
              <w:t>ТрансИнвест</w:t>
            </w:r>
            <w:proofErr w:type="spellEnd"/>
            <w:r w:rsidRPr="009A071B">
              <w:rPr>
                <w:rFonts w:ascii="Arial" w:eastAsia="Times New Roman" w:hAnsi="Arial" w:cs="Arial"/>
                <w:sz w:val="20"/>
                <w:szCs w:val="20"/>
                <w:lang w:eastAsia="ru-RU"/>
              </w:rPr>
              <w:t>»</w:t>
            </w:r>
          </w:p>
        </w:tc>
        <w:tc>
          <w:tcPr>
            <w:tcW w:w="557"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E338E0" w:rsidRPr="009A071B" w:rsidTr="00B75B8C">
        <w:trPr>
          <w:trHeight w:val="338"/>
        </w:trPr>
        <w:tc>
          <w:tcPr>
            <w:tcW w:w="233" w:type="pct"/>
            <w:vMerge w:val="restar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2.1.6</w:t>
            </w:r>
          </w:p>
        </w:tc>
        <w:tc>
          <w:tcPr>
            <w:tcW w:w="589" w:type="pct"/>
            <w:vMerge w:val="restart"/>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Установка системы ГЛОНАСС</w:t>
            </w:r>
          </w:p>
        </w:tc>
        <w:tc>
          <w:tcPr>
            <w:tcW w:w="469"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всего</w:t>
            </w:r>
          </w:p>
        </w:tc>
        <w:tc>
          <w:tcPr>
            <w:tcW w:w="462" w:type="pct"/>
            <w:vMerge w:val="restart"/>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Внебюджетные источники</w:t>
            </w:r>
          </w:p>
        </w:tc>
        <w:tc>
          <w:tcPr>
            <w:tcW w:w="510"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29,0</w:t>
            </w:r>
          </w:p>
        </w:tc>
        <w:tc>
          <w:tcPr>
            <w:tcW w:w="278"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2 040,0</w:t>
            </w:r>
          </w:p>
        </w:tc>
        <w:tc>
          <w:tcPr>
            <w:tcW w:w="234"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635,0</w:t>
            </w:r>
          </w:p>
        </w:tc>
        <w:tc>
          <w:tcPr>
            <w:tcW w:w="233"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711,0</w:t>
            </w:r>
          </w:p>
        </w:tc>
        <w:tc>
          <w:tcPr>
            <w:tcW w:w="232"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694,0</w:t>
            </w:r>
          </w:p>
        </w:tc>
        <w:tc>
          <w:tcPr>
            <w:tcW w:w="233"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230"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741"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557" w:type="pct"/>
            <w:vMerge w:val="restar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Оснащение парка подвижного состава предприятий системой ГЛОНАСС в полном объеме</w:t>
            </w:r>
          </w:p>
        </w:tc>
      </w:tr>
      <w:tr w:rsidR="00E338E0" w:rsidRPr="009A071B" w:rsidTr="00B75B8C">
        <w:trPr>
          <w:trHeight w:val="288"/>
        </w:trPr>
        <w:tc>
          <w:tcPr>
            <w:tcW w:w="233" w:type="pct"/>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589" w:type="pct"/>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469"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 – 2020</w:t>
            </w:r>
          </w:p>
        </w:tc>
        <w:tc>
          <w:tcPr>
            <w:tcW w:w="462" w:type="pct"/>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510"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278"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864,0</w:t>
            </w:r>
          </w:p>
        </w:tc>
        <w:tc>
          <w:tcPr>
            <w:tcW w:w="234"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288,0</w:t>
            </w:r>
          </w:p>
        </w:tc>
        <w:tc>
          <w:tcPr>
            <w:tcW w:w="233"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360,0</w:t>
            </w:r>
          </w:p>
        </w:tc>
        <w:tc>
          <w:tcPr>
            <w:tcW w:w="232"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216,0</w:t>
            </w:r>
          </w:p>
        </w:tc>
        <w:tc>
          <w:tcPr>
            <w:tcW w:w="233"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230"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741"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ООО «Автолайн – Мытищи»</w:t>
            </w:r>
          </w:p>
        </w:tc>
        <w:tc>
          <w:tcPr>
            <w:tcW w:w="557" w:type="pct"/>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r>
      <w:tr w:rsidR="00E338E0" w:rsidRPr="009A071B" w:rsidTr="00B75B8C">
        <w:trPr>
          <w:trHeight w:val="380"/>
        </w:trPr>
        <w:tc>
          <w:tcPr>
            <w:tcW w:w="233" w:type="pct"/>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589" w:type="pct"/>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469"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 – 2020</w:t>
            </w:r>
          </w:p>
        </w:tc>
        <w:tc>
          <w:tcPr>
            <w:tcW w:w="462" w:type="pct"/>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510"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278"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978,0</w:t>
            </w:r>
          </w:p>
        </w:tc>
        <w:tc>
          <w:tcPr>
            <w:tcW w:w="234"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285,0</w:t>
            </w:r>
          </w:p>
        </w:tc>
        <w:tc>
          <w:tcPr>
            <w:tcW w:w="233"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285,0</w:t>
            </w:r>
          </w:p>
        </w:tc>
        <w:tc>
          <w:tcPr>
            <w:tcW w:w="232"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408,0</w:t>
            </w:r>
          </w:p>
        </w:tc>
        <w:tc>
          <w:tcPr>
            <w:tcW w:w="233"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230"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741"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ООО «</w:t>
            </w:r>
            <w:proofErr w:type="spellStart"/>
            <w:r w:rsidRPr="009A071B">
              <w:rPr>
                <w:rFonts w:ascii="Arial" w:eastAsia="Times New Roman" w:hAnsi="Arial" w:cs="Arial"/>
                <w:sz w:val="20"/>
                <w:szCs w:val="20"/>
                <w:lang w:eastAsia="ru-RU"/>
              </w:rPr>
              <w:t>Трансавтопрестиж</w:t>
            </w:r>
            <w:proofErr w:type="spellEnd"/>
            <w:r w:rsidRPr="009A071B">
              <w:rPr>
                <w:rFonts w:ascii="Arial" w:eastAsia="Times New Roman" w:hAnsi="Arial" w:cs="Arial"/>
                <w:sz w:val="20"/>
                <w:szCs w:val="20"/>
                <w:lang w:eastAsia="ru-RU"/>
              </w:rPr>
              <w:t>»</w:t>
            </w:r>
          </w:p>
        </w:tc>
        <w:tc>
          <w:tcPr>
            <w:tcW w:w="557" w:type="pct"/>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r>
      <w:tr w:rsidR="00E338E0" w:rsidRPr="009A071B" w:rsidTr="00B75B8C">
        <w:trPr>
          <w:trHeight w:val="343"/>
        </w:trPr>
        <w:tc>
          <w:tcPr>
            <w:tcW w:w="233" w:type="pct"/>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589" w:type="pct"/>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469"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 – 2020</w:t>
            </w:r>
          </w:p>
        </w:tc>
        <w:tc>
          <w:tcPr>
            <w:tcW w:w="462" w:type="pct"/>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510"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29,0</w:t>
            </w:r>
          </w:p>
        </w:tc>
        <w:tc>
          <w:tcPr>
            <w:tcW w:w="278"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87,0</w:t>
            </w:r>
          </w:p>
        </w:tc>
        <w:tc>
          <w:tcPr>
            <w:tcW w:w="234"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27,0</w:t>
            </w:r>
          </w:p>
        </w:tc>
        <w:tc>
          <w:tcPr>
            <w:tcW w:w="233"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29,0</w:t>
            </w:r>
          </w:p>
        </w:tc>
        <w:tc>
          <w:tcPr>
            <w:tcW w:w="232"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31,0</w:t>
            </w:r>
          </w:p>
        </w:tc>
        <w:tc>
          <w:tcPr>
            <w:tcW w:w="233"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230"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741"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ООО «</w:t>
            </w:r>
            <w:proofErr w:type="spellStart"/>
            <w:r w:rsidRPr="009A071B">
              <w:rPr>
                <w:rFonts w:ascii="Arial" w:eastAsia="Times New Roman" w:hAnsi="Arial" w:cs="Arial"/>
                <w:sz w:val="20"/>
                <w:szCs w:val="20"/>
                <w:lang w:eastAsia="ru-RU"/>
              </w:rPr>
              <w:t>ТрансИнвест</w:t>
            </w:r>
            <w:proofErr w:type="spellEnd"/>
            <w:r w:rsidRPr="009A071B">
              <w:rPr>
                <w:rFonts w:ascii="Arial" w:eastAsia="Times New Roman" w:hAnsi="Arial" w:cs="Arial"/>
                <w:sz w:val="20"/>
                <w:szCs w:val="20"/>
                <w:lang w:eastAsia="ru-RU"/>
              </w:rPr>
              <w:t>»</w:t>
            </w:r>
          </w:p>
        </w:tc>
        <w:tc>
          <w:tcPr>
            <w:tcW w:w="557" w:type="pct"/>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r>
      <w:tr w:rsidR="00E338E0" w:rsidRPr="009A071B" w:rsidTr="00B75B8C">
        <w:trPr>
          <w:trHeight w:val="405"/>
        </w:trPr>
        <w:tc>
          <w:tcPr>
            <w:tcW w:w="233" w:type="pct"/>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589" w:type="pct"/>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469"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 – 2020.</w:t>
            </w:r>
          </w:p>
        </w:tc>
        <w:tc>
          <w:tcPr>
            <w:tcW w:w="462" w:type="pct"/>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510"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278"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111,0</w:t>
            </w:r>
          </w:p>
        </w:tc>
        <w:tc>
          <w:tcPr>
            <w:tcW w:w="234"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35,0</w:t>
            </w:r>
          </w:p>
        </w:tc>
        <w:tc>
          <w:tcPr>
            <w:tcW w:w="233"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37,0</w:t>
            </w:r>
          </w:p>
        </w:tc>
        <w:tc>
          <w:tcPr>
            <w:tcW w:w="232"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39,0</w:t>
            </w:r>
          </w:p>
        </w:tc>
        <w:tc>
          <w:tcPr>
            <w:tcW w:w="233"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230"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741"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ООО «</w:t>
            </w:r>
            <w:proofErr w:type="spellStart"/>
            <w:r w:rsidRPr="009A071B">
              <w:rPr>
                <w:rFonts w:ascii="Arial" w:eastAsia="Times New Roman" w:hAnsi="Arial" w:cs="Arial"/>
                <w:sz w:val="20"/>
                <w:szCs w:val="20"/>
                <w:lang w:eastAsia="ru-RU"/>
              </w:rPr>
              <w:t>КомБАТ</w:t>
            </w:r>
            <w:proofErr w:type="spellEnd"/>
            <w:r w:rsidRPr="009A071B">
              <w:rPr>
                <w:rFonts w:ascii="Arial" w:eastAsia="Times New Roman" w:hAnsi="Arial" w:cs="Arial"/>
                <w:sz w:val="20"/>
                <w:szCs w:val="20"/>
                <w:lang w:eastAsia="ru-RU"/>
              </w:rPr>
              <w:t>»</w:t>
            </w:r>
          </w:p>
        </w:tc>
        <w:tc>
          <w:tcPr>
            <w:tcW w:w="557" w:type="pct"/>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r>
      <w:tr w:rsidR="00E338E0" w:rsidRPr="009A071B" w:rsidTr="00B75B8C">
        <w:trPr>
          <w:trHeight w:val="300"/>
        </w:trPr>
        <w:tc>
          <w:tcPr>
            <w:tcW w:w="233" w:type="pct"/>
            <w:vMerge w:val="restar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w:t>
            </w:r>
          </w:p>
        </w:tc>
        <w:tc>
          <w:tcPr>
            <w:tcW w:w="589" w:type="pct"/>
            <w:vMerge w:val="restart"/>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Итого по подпрограмме</w:t>
            </w:r>
          </w:p>
        </w:tc>
        <w:tc>
          <w:tcPr>
            <w:tcW w:w="469" w:type="pct"/>
            <w:vMerge w:val="restar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462" w:type="pct"/>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Итого</w:t>
            </w:r>
          </w:p>
        </w:tc>
        <w:tc>
          <w:tcPr>
            <w:tcW w:w="510"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22 966,0</w:t>
            </w:r>
          </w:p>
        </w:tc>
        <w:tc>
          <w:tcPr>
            <w:tcW w:w="278"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391 669,7</w:t>
            </w:r>
          </w:p>
        </w:tc>
        <w:tc>
          <w:tcPr>
            <w:tcW w:w="234"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120 031,0</w:t>
            </w:r>
          </w:p>
        </w:tc>
        <w:tc>
          <w:tcPr>
            <w:tcW w:w="233"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143 713,8</w:t>
            </w:r>
          </w:p>
        </w:tc>
        <w:tc>
          <w:tcPr>
            <w:tcW w:w="232"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99 260,1</w:t>
            </w:r>
          </w:p>
        </w:tc>
        <w:tc>
          <w:tcPr>
            <w:tcW w:w="233"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14 332,4</w:t>
            </w:r>
          </w:p>
        </w:tc>
        <w:tc>
          <w:tcPr>
            <w:tcW w:w="230"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14 332,4</w:t>
            </w:r>
          </w:p>
        </w:tc>
        <w:tc>
          <w:tcPr>
            <w:tcW w:w="741"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557"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E338E0" w:rsidRPr="009A071B" w:rsidTr="00B75B8C">
        <w:trPr>
          <w:trHeight w:val="1500"/>
        </w:trPr>
        <w:tc>
          <w:tcPr>
            <w:tcW w:w="233" w:type="pct"/>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589" w:type="pct"/>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469" w:type="pct"/>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462" w:type="pct"/>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510"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10 913,6</w:t>
            </w:r>
          </w:p>
        </w:tc>
        <w:tc>
          <w:tcPr>
            <w:tcW w:w="278"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69 181,7</w:t>
            </w:r>
          </w:p>
        </w:tc>
        <w:tc>
          <w:tcPr>
            <w:tcW w:w="234"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12 176,0</w:t>
            </w:r>
          </w:p>
        </w:tc>
        <w:tc>
          <w:tcPr>
            <w:tcW w:w="233"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12 969,8</w:t>
            </w:r>
          </w:p>
        </w:tc>
        <w:tc>
          <w:tcPr>
            <w:tcW w:w="232"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15 371,1</w:t>
            </w:r>
          </w:p>
        </w:tc>
        <w:tc>
          <w:tcPr>
            <w:tcW w:w="233"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14 332,4</w:t>
            </w:r>
          </w:p>
        </w:tc>
        <w:tc>
          <w:tcPr>
            <w:tcW w:w="230"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14 332,4</w:t>
            </w:r>
          </w:p>
        </w:tc>
        <w:tc>
          <w:tcPr>
            <w:tcW w:w="741"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Управление транспорта и связи, автотранспортные предприятия</w:t>
            </w:r>
          </w:p>
        </w:tc>
        <w:tc>
          <w:tcPr>
            <w:tcW w:w="557"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E338E0" w:rsidRPr="009A071B" w:rsidTr="00B75B8C">
        <w:trPr>
          <w:trHeight w:val="1407"/>
        </w:trPr>
        <w:tc>
          <w:tcPr>
            <w:tcW w:w="233" w:type="pct"/>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589" w:type="pct"/>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469" w:type="pct"/>
            <w:vMerge/>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462" w:type="pct"/>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Внебюджетные источники</w:t>
            </w:r>
          </w:p>
        </w:tc>
        <w:tc>
          <w:tcPr>
            <w:tcW w:w="510"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22 252,4</w:t>
            </w:r>
          </w:p>
        </w:tc>
        <w:tc>
          <w:tcPr>
            <w:tcW w:w="278"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322 488,0</w:t>
            </w:r>
          </w:p>
        </w:tc>
        <w:tc>
          <w:tcPr>
            <w:tcW w:w="234"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107 855,0</w:t>
            </w:r>
          </w:p>
        </w:tc>
        <w:tc>
          <w:tcPr>
            <w:tcW w:w="233"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130 744,0</w:t>
            </w:r>
          </w:p>
        </w:tc>
        <w:tc>
          <w:tcPr>
            <w:tcW w:w="232"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83 889,0</w:t>
            </w:r>
          </w:p>
        </w:tc>
        <w:tc>
          <w:tcPr>
            <w:tcW w:w="233"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230" w:type="pct"/>
            <w:shd w:val="clear" w:color="auto" w:fill="auto"/>
            <w:vAlign w:val="center"/>
          </w:tcPr>
          <w:p w:rsidR="00E338E0" w:rsidRPr="009A071B" w:rsidRDefault="00E338E0" w:rsidP="00B75B8C">
            <w:pPr>
              <w:spacing w:after="0" w:line="240" w:lineRule="auto"/>
              <w:ind w:left="-125" w:right="-108"/>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741"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Автоколонна №1375 филиал ГУП МО «МОСТРАНСАВТО»; ООО «Автолайн – Мытищи»; ООО «</w:t>
            </w:r>
            <w:proofErr w:type="spellStart"/>
            <w:r w:rsidRPr="009A071B">
              <w:rPr>
                <w:rFonts w:ascii="Arial" w:eastAsia="Times New Roman" w:hAnsi="Arial" w:cs="Arial"/>
                <w:sz w:val="20"/>
                <w:szCs w:val="20"/>
                <w:lang w:eastAsia="ru-RU"/>
              </w:rPr>
              <w:t>Трансавтопрестиж</w:t>
            </w:r>
            <w:proofErr w:type="spellEnd"/>
            <w:r w:rsidRPr="009A071B">
              <w:rPr>
                <w:rFonts w:ascii="Arial" w:eastAsia="Times New Roman" w:hAnsi="Arial" w:cs="Arial"/>
                <w:sz w:val="20"/>
                <w:szCs w:val="20"/>
                <w:lang w:eastAsia="ru-RU"/>
              </w:rPr>
              <w:t>»; ООО «</w:t>
            </w:r>
            <w:proofErr w:type="spellStart"/>
            <w:r w:rsidRPr="009A071B">
              <w:rPr>
                <w:rFonts w:ascii="Arial" w:eastAsia="Times New Roman" w:hAnsi="Arial" w:cs="Arial"/>
                <w:sz w:val="20"/>
                <w:szCs w:val="20"/>
                <w:lang w:eastAsia="ru-RU"/>
              </w:rPr>
              <w:t>ТрансИнвест</w:t>
            </w:r>
            <w:proofErr w:type="spellEnd"/>
            <w:r w:rsidRPr="009A071B">
              <w:rPr>
                <w:rFonts w:ascii="Arial" w:eastAsia="Times New Roman" w:hAnsi="Arial" w:cs="Arial"/>
                <w:sz w:val="20"/>
                <w:szCs w:val="20"/>
                <w:lang w:eastAsia="ru-RU"/>
              </w:rPr>
              <w:t>»; ООО «</w:t>
            </w:r>
            <w:proofErr w:type="spellStart"/>
            <w:r w:rsidRPr="009A071B">
              <w:rPr>
                <w:rFonts w:ascii="Arial" w:eastAsia="Times New Roman" w:hAnsi="Arial" w:cs="Arial"/>
                <w:sz w:val="20"/>
                <w:szCs w:val="20"/>
                <w:lang w:eastAsia="ru-RU"/>
              </w:rPr>
              <w:t>КомБАТ</w:t>
            </w:r>
            <w:proofErr w:type="spellEnd"/>
            <w:r w:rsidRPr="009A071B">
              <w:rPr>
                <w:rFonts w:ascii="Arial" w:eastAsia="Times New Roman" w:hAnsi="Arial" w:cs="Arial"/>
                <w:sz w:val="20"/>
                <w:szCs w:val="20"/>
                <w:lang w:eastAsia="ru-RU"/>
              </w:rPr>
              <w:t>»</w:t>
            </w:r>
          </w:p>
        </w:tc>
        <w:tc>
          <w:tcPr>
            <w:tcW w:w="557" w:type="pct"/>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bl>
    <w:p w:rsidR="00E338E0" w:rsidRDefault="00E338E0" w:rsidP="00E338E0">
      <w:pPr>
        <w:spacing w:after="0" w:line="240" w:lineRule="auto"/>
        <w:ind w:left="10206"/>
        <w:rPr>
          <w:rFonts w:ascii="Arial" w:eastAsia="Times New Roman" w:hAnsi="Arial" w:cs="Arial"/>
          <w:sz w:val="20"/>
          <w:szCs w:val="20"/>
          <w:lang w:eastAsia="ru-RU"/>
        </w:rPr>
      </w:pPr>
    </w:p>
    <w:p w:rsidR="00AE3763" w:rsidRPr="009A071B" w:rsidRDefault="00AE3763" w:rsidP="00E338E0">
      <w:pPr>
        <w:spacing w:after="0" w:line="240" w:lineRule="auto"/>
        <w:ind w:left="10206"/>
        <w:rPr>
          <w:rFonts w:ascii="Arial" w:eastAsia="Times New Roman" w:hAnsi="Arial" w:cs="Arial"/>
          <w:sz w:val="20"/>
          <w:szCs w:val="20"/>
          <w:lang w:eastAsia="ru-RU"/>
        </w:rPr>
      </w:pPr>
    </w:p>
    <w:p w:rsidR="00E338E0" w:rsidRPr="009A071B" w:rsidRDefault="00E338E0" w:rsidP="00E338E0">
      <w:pPr>
        <w:spacing w:after="0" w:line="240" w:lineRule="auto"/>
        <w:ind w:left="10490"/>
        <w:jc w:val="right"/>
        <w:rPr>
          <w:rFonts w:ascii="Arial" w:eastAsia="Times New Roman" w:hAnsi="Arial" w:cs="Arial"/>
          <w:sz w:val="24"/>
          <w:szCs w:val="24"/>
          <w:lang w:eastAsia="ru-RU"/>
        </w:rPr>
      </w:pPr>
      <w:r w:rsidRPr="009A071B">
        <w:rPr>
          <w:rFonts w:ascii="Arial" w:eastAsia="Times New Roman" w:hAnsi="Arial" w:cs="Arial"/>
          <w:sz w:val="24"/>
          <w:szCs w:val="24"/>
          <w:lang w:eastAsia="ru-RU"/>
        </w:rPr>
        <w:lastRenderedPageBreak/>
        <w:t xml:space="preserve">Приложение № 3 </w:t>
      </w:r>
    </w:p>
    <w:p w:rsidR="00E338E0" w:rsidRPr="009A071B" w:rsidRDefault="00E338E0" w:rsidP="00E338E0">
      <w:pPr>
        <w:spacing w:after="0" w:line="240" w:lineRule="auto"/>
        <w:ind w:left="10490"/>
        <w:jc w:val="right"/>
        <w:rPr>
          <w:rFonts w:ascii="Arial" w:hAnsi="Arial" w:cs="Arial"/>
          <w:sz w:val="24"/>
          <w:szCs w:val="24"/>
        </w:rPr>
      </w:pPr>
      <w:r w:rsidRPr="009A071B">
        <w:rPr>
          <w:rFonts w:ascii="Arial" w:eastAsia="Times New Roman" w:hAnsi="Arial" w:cs="Arial"/>
          <w:sz w:val="24"/>
          <w:szCs w:val="24"/>
          <w:lang w:eastAsia="ru-RU"/>
        </w:rPr>
        <w:t>к Паспорту подпрограммы 2</w:t>
      </w:r>
    </w:p>
    <w:tbl>
      <w:tblPr>
        <w:tblW w:w="14616" w:type="dxa"/>
        <w:tblInd w:w="93" w:type="dxa"/>
        <w:tblLayout w:type="fixed"/>
        <w:tblLook w:val="04A0" w:firstRow="1" w:lastRow="0" w:firstColumn="1" w:lastColumn="0" w:noHBand="0" w:noVBand="1"/>
      </w:tblPr>
      <w:tblGrid>
        <w:gridCol w:w="14616"/>
      </w:tblGrid>
      <w:tr w:rsidR="00E338E0" w:rsidRPr="009A071B" w:rsidTr="00B75B8C">
        <w:trPr>
          <w:trHeight w:val="262"/>
        </w:trPr>
        <w:tc>
          <w:tcPr>
            <w:tcW w:w="14616" w:type="dxa"/>
            <w:tcBorders>
              <w:top w:val="nil"/>
              <w:left w:val="nil"/>
              <w:bottom w:val="nil"/>
              <w:right w:val="nil"/>
            </w:tcBorders>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Форма представления обоснования финансовых ресурсов, необходимых для реализации мероприятий подпрограммы  2</w:t>
            </w:r>
          </w:p>
        </w:tc>
      </w:tr>
    </w:tbl>
    <w:p w:rsidR="00E338E0" w:rsidRPr="009A071B" w:rsidRDefault="00E338E0" w:rsidP="00E338E0">
      <w:pPr>
        <w:tabs>
          <w:tab w:val="left" w:pos="2600"/>
        </w:tabs>
        <w:rPr>
          <w:sz w:val="2"/>
          <w:szCs w:val="2"/>
        </w:rPr>
      </w:pPr>
    </w:p>
    <w:tbl>
      <w:tblPr>
        <w:tblW w:w="15182" w:type="dxa"/>
        <w:tblInd w:w="93" w:type="dxa"/>
        <w:tblLayout w:type="fixed"/>
        <w:tblLook w:val="04A0" w:firstRow="1" w:lastRow="0" w:firstColumn="1" w:lastColumn="0" w:noHBand="0" w:noVBand="1"/>
      </w:tblPr>
      <w:tblGrid>
        <w:gridCol w:w="2142"/>
        <w:gridCol w:w="1505"/>
        <w:gridCol w:w="7141"/>
        <w:gridCol w:w="2835"/>
        <w:gridCol w:w="1559"/>
      </w:tblGrid>
      <w:tr w:rsidR="00E338E0" w:rsidRPr="009A071B" w:rsidTr="00B75B8C">
        <w:trPr>
          <w:trHeight w:val="1682"/>
          <w:tblHeader/>
        </w:trPr>
        <w:tc>
          <w:tcPr>
            <w:tcW w:w="2142" w:type="dxa"/>
            <w:tcBorders>
              <w:top w:val="single" w:sz="4" w:space="0" w:color="auto"/>
              <w:left w:val="single" w:sz="4" w:space="0" w:color="auto"/>
              <w:bottom w:val="nil"/>
              <w:right w:val="single" w:sz="4" w:space="0" w:color="auto"/>
            </w:tcBorders>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Наименование мероприятия подпрограммы</w:t>
            </w:r>
          </w:p>
        </w:tc>
        <w:tc>
          <w:tcPr>
            <w:tcW w:w="1505" w:type="dxa"/>
            <w:tcBorders>
              <w:top w:val="single" w:sz="4" w:space="0" w:color="auto"/>
              <w:left w:val="nil"/>
              <w:bottom w:val="nil"/>
              <w:right w:val="single" w:sz="4" w:space="0" w:color="auto"/>
            </w:tcBorders>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Источник финансирования</w:t>
            </w:r>
          </w:p>
        </w:tc>
        <w:tc>
          <w:tcPr>
            <w:tcW w:w="7141" w:type="dxa"/>
            <w:tcBorders>
              <w:top w:val="single" w:sz="4" w:space="0" w:color="auto"/>
              <w:left w:val="nil"/>
              <w:bottom w:val="single" w:sz="4" w:space="0" w:color="auto"/>
              <w:right w:val="single" w:sz="4" w:space="0" w:color="auto"/>
            </w:tcBorders>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Расчет необходимых финансовых ресурсов на реализацию </w:t>
            </w:r>
            <w:r w:rsidRPr="009A071B">
              <w:rPr>
                <w:rFonts w:ascii="Arial" w:eastAsia="Times New Roman" w:hAnsi="Arial" w:cs="Arial"/>
                <w:sz w:val="20"/>
                <w:szCs w:val="20"/>
                <w:lang w:eastAsia="ru-RU"/>
              </w:rPr>
              <w:br/>
              <w:t xml:space="preserve">мероприятия </w:t>
            </w:r>
          </w:p>
        </w:tc>
        <w:tc>
          <w:tcPr>
            <w:tcW w:w="2835" w:type="dxa"/>
            <w:tcBorders>
              <w:top w:val="single" w:sz="4" w:space="0" w:color="auto"/>
              <w:left w:val="nil"/>
              <w:bottom w:val="single" w:sz="4" w:space="0" w:color="auto"/>
              <w:right w:val="single" w:sz="4" w:space="0" w:color="auto"/>
            </w:tcBorders>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Общий объем финансовых ресурсов необходимых для реализации мероприятия, в том числе по годам</w:t>
            </w:r>
          </w:p>
        </w:tc>
        <w:tc>
          <w:tcPr>
            <w:tcW w:w="1559" w:type="dxa"/>
            <w:tcBorders>
              <w:top w:val="single" w:sz="4" w:space="0" w:color="auto"/>
              <w:left w:val="nil"/>
              <w:bottom w:val="single" w:sz="4" w:space="0" w:color="auto"/>
              <w:right w:val="single" w:sz="4" w:space="0" w:color="auto"/>
            </w:tcBorders>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Эксплуатационные расходы, возникающие в результате реализации мероприятия</w:t>
            </w:r>
          </w:p>
        </w:tc>
      </w:tr>
      <w:tr w:rsidR="00E338E0" w:rsidRPr="009A071B" w:rsidTr="00B75B8C">
        <w:trPr>
          <w:trHeight w:val="740"/>
        </w:trPr>
        <w:tc>
          <w:tcPr>
            <w:tcW w:w="1518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Задача №1: Создание условий для предоставления транспортных услуг населению и организация транспортного обслуживания пассажиров, включая развитие и модернизацию маршрутной сети транспортного сообщения, координацию работы всех перевозчиков.</w:t>
            </w:r>
          </w:p>
        </w:tc>
      </w:tr>
      <w:tr w:rsidR="00E338E0" w:rsidRPr="009A071B" w:rsidTr="00B75B8C">
        <w:trPr>
          <w:trHeight w:val="2976"/>
        </w:trPr>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Оказание услуг по перевозке пассажиров автомобильным транспортом по маршрутам регулярных перевозок по регулируемым тарифам</w:t>
            </w:r>
          </w:p>
        </w:tc>
        <w:tc>
          <w:tcPr>
            <w:tcW w:w="1505" w:type="dxa"/>
            <w:tcBorders>
              <w:top w:val="single" w:sz="4" w:space="0" w:color="auto"/>
              <w:left w:val="nil"/>
              <w:bottom w:val="single" w:sz="4" w:space="0" w:color="auto"/>
              <w:right w:val="single" w:sz="4" w:space="0" w:color="auto"/>
            </w:tcBorders>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Бюджет городского округа Мытищи</w:t>
            </w:r>
          </w:p>
        </w:tc>
        <w:tc>
          <w:tcPr>
            <w:tcW w:w="7141" w:type="dxa"/>
            <w:tcBorders>
              <w:top w:val="nil"/>
              <w:left w:val="nil"/>
              <w:bottom w:val="single" w:sz="4" w:space="0" w:color="auto"/>
              <w:right w:val="single" w:sz="4" w:space="0" w:color="auto"/>
            </w:tcBorders>
            <w:shd w:val="clear" w:color="auto" w:fill="auto"/>
            <w:vAlign w:val="center"/>
          </w:tcPr>
          <w:p w:rsidR="00E338E0" w:rsidRPr="009A071B" w:rsidRDefault="00E338E0" w:rsidP="00B75B8C">
            <w:pPr>
              <w:spacing w:after="0" w:line="240" w:lineRule="auto"/>
              <w:jc w:val="both"/>
              <w:outlineLvl w:val="1"/>
              <w:rPr>
                <w:rFonts w:ascii="Arial" w:eastAsia="Arial Unicode MS" w:hAnsi="Arial" w:cs="Arial"/>
                <w:sz w:val="20"/>
                <w:szCs w:val="20"/>
                <w:u w:color="000000"/>
              </w:rPr>
            </w:pPr>
            <w:r w:rsidRPr="009A071B">
              <w:rPr>
                <w:rFonts w:ascii="Arial" w:eastAsia="Arial Unicode MS" w:hAnsi="Arial" w:cs="Arial"/>
                <w:sz w:val="20"/>
                <w:szCs w:val="20"/>
                <w:u w:color="000000"/>
              </w:rPr>
              <w:t xml:space="preserve">Расчет необходимых финансовых ресурсов </w:t>
            </w:r>
            <w:proofErr w:type="gramStart"/>
            <w:r w:rsidRPr="009A071B">
              <w:rPr>
                <w:rFonts w:ascii="Arial" w:eastAsia="Arial Unicode MS" w:hAnsi="Arial" w:cs="Arial"/>
                <w:sz w:val="20"/>
                <w:szCs w:val="20"/>
                <w:u w:color="000000"/>
              </w:rPr>
              <w:t>на реализацию мероприятия  произведен в соответствии с Методикой планирования бюджетных ассигнований на организацию транспортного обслуживания населения городским наземным автомобильным транспортом по маршруту</w:t>
            </w:r>
            <w:proofErr w:type="gramEnd"/>
            <w:r w:rsidRPr="009A071B">
              <w:rPr>
                <w:rFonts w:ascii="Arial" w:eastAsia="Arial Unicode MS" w:hAnsi="Arial" w:cs="Arial"/>
                <w:sz w:val="20"/>
                <w:szCs w:val="20"/>
                <w:u w:color="000000"/>
              </w:rPr>
              <w:t xml:space="preserve"> (маршрутам) регулярных перевозок по регулируемым тарифам на соответствующий финансовый год и плановый период по следующей формуле:</w:t>
            </w:r>
          </w:p>
          <w:p w:rsidR="00E338E0" w:rsidRPr="009A071B" w:rsidRDefault="00E338E0" w:rsidP="00B75B8C">
            <w:pPr>
              <w:spacing w:after="0" w:line="240" w:lineRule="auto"/>
              <w:jc w:val="both"/>
              <w:outlineLvl w:val="1"/>
              <w:rPr>
                <w:rFonts w:ascii="Arial" w:eastAsia="Arial Unicode MS" w:hAnsi="Arial" w:cs="Arial"/>
                <w:sz w:val="20"/>
                <w:szCs w:val="20"/>
                <w:u w:color="000000"/>
              </w:rPr>
            </w:pPr>
            <w:r w:rsidRPr="009A071B">
              <w:rPr>
                <w:rFonts w:ascii="Arial" w:eastAsia="Arial Unicode MS" w:hAnsi="Arial" w:cs="Arial"/>
                <w:position w:val="-12"/>
                <w:sz w:val="20"/>
                <w:szCs w:val="20"/>
                <w:u w:color="000000"/>
              </w:rPr>
              <w:object w:dxaOrig="1600" w:dyaOrig="360">
                <v:shape id="_x0000_i1031" type="#_x0000_t75" style="width:81pt;height:18pt" o:ole="">
                  <v:imagedata r:id="rId22" o:title=""/>
                </v:shape>
                <o:OLEObject Type="Embed" ProgID="Equation.3" ShapeID="_x0000_i1031" DrawAspect="Content" ObjectID="_1529478395" r:id="rId23"/>
              </w:object>
            </w:r>
            <w:r w:rsidRPr="009A071B">
              <w:rPr>
                <w:rFonts w:ascii="Arial" w:eastAsia="Arial Unicode MS" w:hAnsi="Arial" w:cs="Arial"/>
                <w:sz w:val="20"/>
                <w:szCs w:val="20"/>
                <w:u w:color="000000"/>
              </w:rPr>
              <w:t>, где:</w:t>
            </w:r>
          </w:p>
          <w:p w:rsidR="00E338E0" w:rsidRPr="009A071B" w:rsidRDefault="00E338E0" w:rsidP="00B75B8C">
            <w:pPr>
              <w:spacing w:after="0" w:line="240" w:lineRule="auto"/>
              <w:outlineLvl w:val="1"/>
              <w:rPr>
                <w:rFonts w:ascii="Arial" w:eastAsia="Arial Unicode MS" w:hAnsi="Arial" w:cs="Arial"/>
                <w:sz w:val="20"/>
                <w:szCs w:val="20"/>
                <w:u w:color="000000"/>
              </w:rPr>
            </w:pPr>
            <w:r w:rsidRPr="009A071B">
              <w:rPr>
                <w:rFonts w:ascii="Arial" w:eastAsia="Arial Unicode MS" w:hAnsi="Arial" w:cs="Arial"/>
                <w:position w:val="-12"/>
                <w:sz w:val="20"/>
                <w:szCs w:val="20"/>
                <w:u w:color="000000"/>
              </w:rPr>
              <w:object w:dxaOrig="499" w:dyaOrig="360">
                <v:shape id="_x0000_i1032" type="#_x0000_t75" style="width:24.75pt;height:18pt" o:ole="">
                  <v:imagedata r:id="rId24" o:title=""/>
                </v:shape>
                <o:OLEObject Type="Embed" ProgID="Equation.3" ShapeID="_x0000_i1032" DrawAspect="Content" ObjectID="_1529478396" r:id="rId25"/>
              </w:object>
            </w:r>
            <w:r w:rsidRPr="009A071B">
              <w:rPr>
                <w:rFonts w:ascii="Arial" w:eastAsia="Arial Unicode MS" w:hAnsi="Arial" w:cs="Arial"/>
                <w:sz w:val="20"/>
                <w:szCs w:val="20"/>
                <w:u w:color="000000"/>
              </w:rPr>
              <w:t>– количество авточасов нахождения рейсовых автобусов в наряде за год (кол-во авточасов в году);</w:t>
            </w:r>
          </w:p>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Arial Unicode MS" w:hAnsi="Arial" w:cs="Arial"/>
                <w:position w:val="-12"/>
                <w:sz w:val="20"/>
                <w:szCs w:val="20"/>
                <w:u w:color="000000"/>
              </w:rPr>
              <w:object w:dxaOrig="520" w:dyaOrig="360">
                <v:shape id="_x0000_i1033" type="#_x0000_t75" style="width:26.25pt;height:18pt" o:ole="">
                  <v:imagedata r:id="rId26" o:title=""/>
                </v:shape>
                <o:OLEObject Type="Embed" ProgID="Equation.3" ShapeID="_x0000_i1033" DrawAspect="Content" ObjectID="_1529478397" r:id="rId27"/>
              </w:object>
            </w:r>
            <w:r w:rsidRPr="009A071B">
              <w:rPr>
                <w:rFonts w:ascii="Arial" w:eastAsia="Arial Unicode MS" w:hAnsi="Arial" w:cs="Arial"/>
                <w:sz w:val="20"/>
                <w:szCs w:val="20"/>
                <w:u w:color="000000"/>
              </w:rPr>
              <w:t>– стоимость 1 авточаса нахождения рейсовых автобусов в наряде (руб.)</w:t>
            </w:r>
          </w:p>
        </w:tc>
        <w:tc>
          <w:tcPr>
            <w:tcW w:w="2835" w:type="dxa"/>
            <w:vMerge w:val="restart"/>
            <w:tcBorders>
              <w:top w:val="single" w:sz="4" w:space="0" w:color="auto"/>
              <w:left w:val="nil"/>
              <w:bottom w:val="single" w:sz="4" w:space="0" w:color="auto"/>
              <w:right w:val="single" w:sz="4" w:space="0" w:color="auto"/>
            </w:tcBorders>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Всего 2016-2020г.г.: 69181,7 (</w:t>
            </w:r>
            <w:proofErr w:type="spellStart"/>
            <w:r w:rsidRPr="009A071B">
              <w:rPr>
                <w:rFonts w:ascii="Arial" w:eastAsia="Times New Roman" w:hAnsi="Arial" w:cs="Arial"/>
                <w:sz w:val="20"/>
                <w:szCs w:val="20"/>
                <w:lang w:eastAsia="ru-RU"/>
              </w:rPr>
              <w:t>тыс</w:t>
            </w:r>
            <w:proofErr w:type="gramStart"/>
            <w:r w:rsidRPr="009A071B">
              <w:rPr>
                <w:rFonts w:ascii="Arial" w:eastAsia="Times New Roman" w:hAnsi="Arial" w:cs="Arial"/>
                <w:sz w:val="20"/>
                <w:szCs w:val="20"/>
                <w:lang w:eastAsia="ru-RU"/>
              </w:rPr>
              <w:t>.р</w:t>
            </w:r>
            <w:proofErr w:type="gramEnd"/>
            <w:r w:rsidRPr="009A071B">
              <w:rPr>
                <w:rFonts w:ascii="Arial" w:eastAsia="Times New Roman" w:hAnsi="Arial" w:cs="Arial"/>
                <w:sz w:val="20"/>
                <w:szCs w:val="20"/>
                <w:lang w:eastAsia="ru-RU"/>
              </w:rPr>
              <w:t>уб</w:t>
            </w:r>
            <w:proofErr w:type="spellEnd"/>
            <w:r w:rsidRPr="009A071B">
              <w:rPr>
                <w:rFonts w:ascii="Arial" w:eastAsia="Times New Roman" w:hAnsi="Arial" w:cs="Arial"/>
                <w:sz w:val="20"/>
                <w:szCs w:val="20"/>
                <w:lang w:eastAsia="ru-RU"/>
              </w:rPr>
              <w:t>.);</w:t>
            </w:r>
          </w:p>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2016 г.- 12 176,0 (</w:t>
            </w:r>
            <w:proofErr w:type="spellStart"/>
            <w:r w:rsidRPr="009A071B">
              <w:rPr>
                <w:rFonts w:ascii="Arial" w:eastAsia="Times New Roman" w:hAnsi="Arial" w:cs="Arial"/>
                <w:sz w:val="20"/>
                <w:szCs w:val="20"/>
                <w:lang w:eastAsia="ru-RU"/>
              </w:rPr>
              <w:t>тыс</w:t>
            </w:r>
            <w:proofErr w:type="gramStart"/>
            <w:r w:rsidRPr="009A071B">
              <w:rPr>
                <w:rFonts w:ascii="Arial" w:eastAsia="Times New Roman" w:hAnsi="Arial" w:cs="Arial"/>
                <w:sz w:val="20"/>
                <w:szCs w:val="20"/>
                <w:lang w:eastAsia="ru-RU"/>
              </w:rPr>
              <w:t>.р</w:t>
            </w:r>
            <w:proofErr w:type="gramEnd"/>
            <w:r w:rsidRPr="009A071B">
              <w:rPr>
                <w:rFonts w:ascii="Arial" w:eastAsia="Times New Roman" w:hAnsi="Arial" w:cs="Arial"/>
                <w:sz w:val="20"/>
                <w:szCs w:val="20"/>
                <w:lang w:eastAsia="ru-RU"/>
              </w:rPr>
              <w:t>уб</w:t>
            </w:r>
            <w:proofErr w:type="spellEnd"/>
            <w:r w:rsidRPr="009A071B">
              <w:rPr>
                <w:rFonts w:ascii="Arial" w:eastAsia="Times New Roman" w:hAnsi="Arial" w:cs="Arial"/>
                <w:sz w:val="20"/>
                <w:szCs w:val="20"/>
                <w:lang w:eastAsia="ru-RU"/>
              </w:rPr>
              <w:t>.);</w:t>
            </w:r>
          </w:p>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2017 г.- 12 969,8 (</w:t>
            </w:r>
            <w:proofErr w:type="spellStart"/>
            <w:r w:rsidRPr="009A071B">
              <w:rPr>
                <w:rFonts w:ascii="Arial" w:eastAsia="Times New Roman" w:hAnsi="Arial" w:cs="Arial"/>
                <w:sz w:val="20"/>
                <w:szCs w:val="20"/>
                <w:lang w:eastAsia="ru-RU"/>
              </w:rPr>
              <w:t>тыс</w:t>
            </w:r>
            <w:proofErr w:type="gramStart"/>
            <w:r w:rsidRPr="009A071B">
              <w:rPr>
                <w:rFonts w:ascii="Arial" w:eastAsia="Times New Roman" w:hAnsi="Arial" w:cs="Arial"/>
                <w:sz w:val="20"/>
                <w:szCs w:val="20"/>
                <w:lang w:eastAsia="ru-RU"/>
              </w:rPr>
              <w:t>.р</w:t>
            </w:r>
            <w:proofErr w:type="gramEnd"/>
            <w:r w:rsidRPr="009A071B">
              <w:rPr>
                <w:rFonts w:ascii="Arial" w:eastAsia="Times New Roman" w:hAnsi="Arial" w:cs="Arial"/>
                <w:sz w:val="20"/>
                <w:szCs w:val="20"/>
                <w:lang w:eastAsia="ru-RU"/>
              </w:rPr>
              <w:t>уб</w:t>
            </w:r>
            <w:proofErr w:type="spellEnd"/>
            <w:r w:rsidRPr="009A071B">
              <w:rPr>
                <w:rFonts w:ascii="Arial" w:eastAsia="Times New Roman" w:hAnsi="Arial" w:cs="Arial"/>
                <w:sz w:val="20"/>
                <w:szCs w:val="20"/>
                <w:lang w:eastAsia="ru-RU"/>
              </w:rPr>
              <w:t>.);</w:t>
            </w:r>
          </w:p>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2018 г.- 15 371,1 (</w:t>
            </w:r>
            <w:proofErr w:type="spellStart"/>
            <w:r w:rsidRPr="009A071B">
              <w:rPr>
                <w:rFonts w:ascii="Arial" w:eastAsia="Times New Roman" w:hAnsi="Arial" w:cs="Arial"/>
                <w:sz w:val="20"/>
                <w:szCs w:val="20"/>
                <w:lang w:eastAsia="ru-RU"/>
              </w:rPr>
              <w:t>тыс</w:t>
            </w:r>
            <w:proofErr w:type="gramStart"/>
            <w:r w:rsidRPr="009A071B">
              <w:rPr>
                <w:rFonts w:ascii="Arial" w:eastAsia="Times New Roman" w:hAnsi="Arial" w:cs="Arial"/>
                <w:sz w:val="20"/>
                <w:szCs w:val="20"/>
                <w:lang w:eastAsia="ru-RU"/>
              </w:rPr>
              <w:t>.р</w:t>
            </w:r>
            <w:proofErr w:type="gramEnd"/>
            <w:r w:rsidRPr="009A071B">
              <w:rPr>
                <w:rFonts w:ascii="Arial" w:eastAsia="Times New Roman" w:hAnsi="Arial" w:cs="Arial"/>
                <w:sz w:val="20"/>
                <w:szCs w:val="20"/>
                <w:lang w:eastAsia="ru-RU"/>
              </w:rPr>
              <w:t>уб</w:t>
            </w:r>
            <w:proofErr w:type="spellEnd"/>
            <w:r w:rsidRPr="009A071B">
              <w:rPr>
                <w:rFonts w:ascii="Arial" w:eastAsia="Times New Roman" w:hAnsi="Arial" w:cs="Arial"/>
                <w:sz w:val="20"/>
                <w:szCs w:val="20"/>
                <w:lang w:eastAsia="ru-RU"/>
              </w:rPr>
              <w:t>.);</w:t>
            </w:r>
          </w:p>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2019 г.- 14 332,4 (</w:t>
            </w:r>
            <w:proofErr w:type="spellStart"/>
            <w:r w:rsidRPr="009A071B">
              <w:rPr>
                <w:rFonts w:ascii="Arial" w:eastAsia="Times New Roman" w:hAnsi="Arial" w:cs="Arial"/>
                <w:sz w:val="20"/>
                <w:szCs w:val="20"/>
                <w:lang w:eastAsia="ru-RU"/>
              </w:rPr>
              <w:t>тыс</w:t>
            </w:r>
            <w:proofErr w:type="gramStart"/>
            <w:r w:rsidRPr="009A071B">
              <w:rPr>
                <w:rFonts w:ascii="Arial" w:eastAsia="Times New Roman" w:hAnsi="Arial" w:cs="Arial"/>
                <w:sz w:val="20"/>
                <w:szCs w:val="20"/>
                <w:lang w:eastAsia="ru-RU"/>
              </w:rPr>
              <w:t>.р</w:t>
            </w:r>
            <w:proofErr w:type="gramEnd"/>
            <w:r w:rsidRPr="009A071B">
              <w:rPr>
                <w:rFonts w:ascii="Arial" w:eastAsia="Times New Roman" w:hAnsi="Arial" w:cs="Arial"/>
                <w:sz w:val="20"/>
                <w:szCs w:val="20"/>
                <w:lang w:eastAsia="ru-RU"/>
              </w:rPr>
              <w:t>уб</w:t>
            </w:r>
            <w:proofErr w:type="spellEnd"/>
            <w:r w:rsidRPr="009A071B">
              <w:rPr>
                <w:rFonts w:ascii="Arial" w:eastAsia="Times New Roman" w:hAnsi="Arial" w:cs="Arial"/>
                <w:sz w:val="20"/>
                <w:szCs w:val="20"/>
                <w:lang w:eastAsia="ru-RU"/>
              </w:rPr>
              <w:t>.);</w:t>
            </w:r>
          </w:p>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2020г .- 14 332,4 (</w:t>
            </w:r>
            <w:proofErr w:type="spellStart"/>
            <w:r w:rsidRPr="009A071B">
              <w:rPr>
                <w:rFonts w:ascii="Arial" w:eastAsia="Times New Roman" w:hAnsi="Arial" w:cs="Arial"/>
                <w:sz w:val="20"/>
                <w:szCs w:val="20"/>
                <w:lang w:eastAsia="ru-RU"/>
              </w:rPr>
              <w:t>тыс</w:t>
            </w:r>
            <w:proofErr w:type="gramStart"/>
            <w:r w:rsidRPr="009A071B">
              <w:rPr>
                <w:rFonts w:ascii="Arial" w:eastAsia="Times New Roman" w:hAnsi="Arial" w:cs="Arial"/>
                <w:sz w:val="20"/>
                <w:szCs w:val="20"/>
                <w:lang w:eastAsia="ru-RU"/>
              </w:rPr>
              <w:t>.р</w:t>
            </w:r>
            <w:proofErr w:type="gramEnd"/>
            <w:r w:rsidRPr="009A071B">
              <w:rPr>
                <w:rFonts w:ascii="Arial" w:eastAsia="Times New Roman" w:hAnsi="Arial" w:cs="Arial"/>
                <w:sz w:val="20"/>
                <w:szCs w:val="20"/>
                <w:lang w:eastAsia="ru-RU"/>
              </w:rPr>
              <w:t>уб</w:t>
            </w:r>
            <w:proofErr w:type="spellEnd"/>
            <w:r w:rsidRPr="009A071B">
              <w:rPr>
                <w:rFonts w:ascii="Arial" w:eastAsia="Times New Roman" w:hAnsi="Arial" w:cs="Arial"/>
                <w:sz w:val="20"/>
                <w:szCs w:val="20"/>
                <w:lang w:eastAsia="ru-RU"/>
              </w:rPr>
              <w:t>.)</w:t>
            </w:r>
          </w:p>
        </w:tc>
        <w:tc>
          <w:tcPr>
            <w:tcW w:w="1559" w:type="dxa"/>
            <w:tcBorders>
              <w:top w:val="nil"/>
              <w:left w:val="nil"/>
              <w:bottom w:val="single" w:sz="4" w:space="0" w:color="auto"/>
              <w:right w:val="single" w:sz="4" w:space="0" w:color="auto"/>
            </w:tcBorders>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E338E0" w:rsidRPr="009A071B" w:rsidTr="00B75B8C">
        <w:trPr>
          <w:trHeight w:val="420"/>
        </w:trPr>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Транспортное обслуживание мероприятий городского округа Мытищи</w:t>
            </w:r>
          </w:p>
        </w:tc>
        <w:tc>
          <w:tcPr>
            <w:tcW w:w="1505" w:type="dxa"/>
            <w:tcBorders>
              <w:top w:val="single" w:sz="4" w:space="0" w:color="auto"/>
              <w:left w:val="nil"/>
              <w:bottom w:val="single" w:sz="4" w:space="0" w:color="auto"/>
              <w:right w:val="single" w:sz="4" w:space="0" w:color="auto"/>
            </w:tcBorders>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Бюджет городского округа Мытищи</w:t>
            </w:r>
          </w:p>
        </w:tc>
        <w:tc>
          <w:tcPr>
            <w:tcW w:w="7141" w:type="dxa"/>
            <w:tcBorders>
              <w:top w:val="single" w:sz="4" w:space="0" w:color="auto"/>
              <w:left w:val="nil"/>
              <w:bottom w:val="single" w:sz="4" w:space="0" w:color="auto"/>
              <w:right w:val="single" w:sz="4" w:space="0" w:color="auto"/>
            </w:tcBorders>
            <w:shd w:val="clear" w:color="auto" w:fill="auto"/>
            <w:vAlign w:val="center"/>
          </w:tcPr>
          <w:p w:rsidR="00E338E0" w:rsidRPr="009A071B" w:rsidRDefault="00E338E0" w:rsidP="00B75B8C">
            <w:pPr>
              <w:spacing w:after="0" w:line="240" w:lineRule="auto"/>
              <w:jc w:val="both"/>
              <w:outlineLvl w:val="1"/>
              <w:rPr>
                <w:rFonts w:ascii="Arial" w:eastAsia="Arial Unicode MS" w:hAnsi="Arial" w:cs="Arial"/>
                <w:sz w:val="20"/>
                <w:szCs w:val="20"/>
                <w:u w:color="000000"/>
              </w:rPr>
            </w:pPr>
            <w:r w:rsidRPr="009A071B">
              <w:rPr>
                <w:rFonts w:ascii="Arial" w:eastAsia="Arial Unicode MS" w:hAnsi="Arial" w:cs="Arial"/>
                <w:sz w:val="20"/>
                <w:szCs w:val="20"/>
                <w:u w:color="000000"/>
              </w:rPr>
              <w:t>Объем ассигнований на реализацию мероприятия рассчитан исходя из сложившихся затрат на данное мероприятие (2014-2015гг.) и с учетом индексации цен к уровню предыдущего года по следующей формуле:</w:t>
            </w:r>
          </w:p>
          <w:p w:rsidR="00E338E0" w:rsidRPr="009A071B" w:rsidRDefault="00E338E0" w:rsidP="00B75B8C">
            <w:pPr>
              <w:spacing w:after="0" w:line="240" w:lineRule="auto"/>
              <w:jc w:val="both"/>
              <w:outlineLvl w:val="1"/>
              <w:rPr>
                <w:rFonts w:ascii="Arial" w:eastAsia="Arial Unicode MS" w:hAnsi="Arial" w:cs="Arial"/>
                <w:sz w:val="20"/>
                <w:szCs w:val="20"/>
                <w:u w:color="000000"/>
              </w:rPr>
            </w:pPr>
            <w:r w:rsidRPr="009A071B">
              <w:rPr>
                <w:rFonts w:ascii="Arial" w:eastAsia="Arial Unicode MS" w:hAnsi="Arial" w:cs="Arial"/>
                <w:sz w:val="20"/>
                <w:szCs w:val="20"/>
                <w:u w:color="000000"/>
              </w:rPr>
              <w:object w:dxaOrig="1300" w:dyaOrig="320">
                <v:shape id="_x0000_i1034" type="#_x0000_t75" style="width:65.25pt;height:15.75pt" o:ole="">
                  <v:imagedata r:id="rId28" o:title=""/>
                </v:shape>
                <o:OLEObject Type="Embed" ProgID="Equation.3" ShapeID="_x0000_i1034" DrawAspect="Content" ObjectID="_1529478398" r:id="rId29"/>
              </w:object>
            </w:r>
            <w:r w:rsidRPr="009A071B">
              <w:rPr>
                <w:rFonts w:ascii="Arial" w:eastAsia="Arial Unicode MS" w:hAnsi="Arial" w:cs="Arial"/>
                <w:sz w:val="20"/>
                <w:szCs w:val="20"/>
                <w:u w:color="000000"/>
              </w:rPr>
              <w:t>, где:</w:t>
            </w:r>
          </w:p>
          <w:p w:rsidR="00E338E0" w:rsidRPr="009A071B" w:rsidRDefault="00E338E0" w:rsidP="00B75B8C">
            <w:pPr>
              <w:spacing w:after="0" w:line="240" w:lineRule="auto"/>
              <w:jc w:val="both"/>
              <w:outlineLvl w:val="1"/>
              <w:rPr>
                <w:rFonts w:ascii="Arial" w:eastAsia="Arial Unicode MS" w:hAnsi="Arial" w:cs="Arial"/>
                <w:sz w:val="20"/>
                <w:szCs w:val="20"/>
                <w:u w:color="000000"/>
              </w:rPr>
            </w:pPr>
            <w:r w:rsidRPr="009A071B">
              <w:rPr>
                <w:rFonts w:ascii="Arial" w:eastAsia="Arial Unicode MS" w:hAnsi="Arial" w:cs="Arial"/>
                <w:sz w:val="20"/>
                <w:szCs w:val="20"/>
                <w:u w:color="000000"/>
              </w:rPr>
              <w:object w:dxaOrig="200" w:dyaOrig="220">
                <v:shape id="_x0000_i1035" type="#_x0000_t75" style="width:9.75pt;height:11.25pt" o:ole="">
                  <v:imagedata r:id="rId30" o:title=""/>
                </v:shape>
                <o:OLEObject Type="Embed" ProgID="Equation.3" ShapeID="_x0000_i1035" DrawAspect="Content" ObjectID="_1529478399" r:id="rId31"/>
              </w:object>
            </w:r>
            <w:r w:rsidRPr="009A071B">
              <w:rPr>
                <w:rFonts w:ascii="Arial" w:eastAsia="Arial Unicode MS" w:hAnsi="Arial" w:cs="Arial"/>
                <w:sz w:val="20"/>
                <w:szCs w:val="20"/>
                <w:u w:color="000000"/>
              </w:rPr>
              <w:t xml:space="preserve"> – количество автобусов, привлекаемых  к перевозкам пассажиров (ед.);</w:t>
            </w:r>
          </w:p>
          <w:p w:rsidR="00E338E0" w:rsidRPr="009A071B" w:rsidRDefault="00E338E0" w:rsidP="00B75B8C">
            <w:pPr>
              <w:spacing w:after="0" w:line="240" w:lineRule="auto"/>
              <w:jc w:val="both"/>
              <w:outlineLvl w:val="1"/>
              <w:rPr>
                <w:rFonts w:ascii="Arial" w:eastAsia="Arial Unicode MS" w:hAnsi="Arial" w:cs="Arial"/>
                <w:sz w:val="20"/>
                <w:szCs w:val="20"/>
                <w:u w:color="000000"/>
              </w:rPr>
            </w:pPr>
            <w:r w:rsidRPr="009A071B">
              <w:rPr>
                <w:rFonts w:ascii="Arial" w:eastAsia="Arial Unicode MS" w:hAnsi="Arial" w:cs="Arial"/>
                <w:sz w:val="20"/>
                <w:szCs w:val="20"/>
                <w:u w:color="000000"/>
              </w:rPr>
              <w:object w:dxaOrig="279" w:dyaOrig="320">
                <v:shape id="_x0000_i1036" type="#_x0000_t75" style="width:14.25pt;height:15.75pt" o:ole="">
                  <v:imagedata r:id="rId32" o:title=""/>
                </v:shape>
                <o:OLEObject Type="Embed" ProgID="Equation.3" ShapeID="_x0000_i1036" DrawAspect="Content" ObjectID="_1529478400" r:id="rId33"/>
              </w:object>
            </w:r>
            <w:r w:rsidRPr="009A071B">
              <w:rPr>
                <w:rFonts w:ascii="Arial" w:eastAsia="Arial Unicode MS" w:hAnsi="Arial" w:cs="Arial"/>
                <w:sz w:val="20"/>
                <w:szCs w:val="20"/>
                <w:u w:color="000000"/>
              </w:rPr>
              <w:t xml:space="preserve"> – стоимость 1 часа работы автобуса (большой, малой вместимости) (руб./час);</w:t>
            </w:r>
          </w:p>
          <w:p w:rsidR="00E338E0" w:rsidRPr="009A071B" w:rsidRDefault="00E338E0" w:rsidP="00B75B8C">
            <w:pPr>
              <w:spacing w:after="0" w:line="240" w:lineRule="auto"/>
              <w:jc w:val="both"/>
              <w:outlineLvl w:val="1"/>
              <w:rPr>
                <w:rFonts w:ascii="Arial" w:eastAsia="Arial Unicode MS" w:hAnsi="Arial" w:cs="Arial"/>
                <w:sz w:val="20"/>
                <w:szCs w:val="20"/>
                <w:u w:color="000000"/>
              </w:rPr>
            </w:pPr>
            <w:r w:rsidRPr="009A071B">
              <w:rPr>
                <w:rFonts w:ascii="Arial" w:eastAsia="Arial Unicode MS" w:hAnsi="Arial" w:cs="Arial"/>
                <w:sz w:val="20"/>
                <w:szCs w:val="20"/>
                <w:u w:color="000000"/>
              </w:rPr>
              <w:object w:dxaOrig="139" w:dyaOrig="240">
                <v:shape id="_x0000_i1037" type="#_x0000_t75" style="width:6.75pt;height:12pt" o:ole="">
                  <v:imagedata r:id="rId34" o:title=""/>
                </v:shape>
                <o:OLEObject Type="Embed" ProgID="Equation.3" ShapeID="_x0000_i1037" DrawAspect="Content" ObjectID="_1529478401" r:id="rId35"/>
              </w:object>
            </w:r>
            <w:r w:rsidRPr="009A071B">
              <w:rPr>
                <w:rFonts w:ascii="Arial" w:eastAsia="Arial Unicode MS" w:hAnsi="Arial" w:cs="Arial"/>
                <w:sz w:val="20"/>
                <w:szCs w:val="20"/>
                <w:u w:color="000000"/>
              </w:rPr>
              <w:t xml:space="preserve"> – общее время работы 1 ед. автобуса (час)</w:t>
            </w:r>
          </w:p>
        </w:tc>
        <w:tc>
          <w:tcPr>
            <w:tcW w:w="2835" w:type="dxa"/>
            <w:vMerge/>
            <w:tcBorders>
              <w:top w:val="single" w:sz="4" w:space="0" w:color="auto"/>
              <w:left w:val="nil"/>
              <w:bottom w:val="single" w:sz="4" w:space="0" w:color="auto"/>
              <w:right w:val="single" w:sz="4" w:space="0" w:color="auto"/>
            </w:tcBorders>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p>
        </w:tc>
      </w:tr>
      <w:tr w:rsidR="00E338E0" w:rsidRPr="009A071B" w:rsidTr="00B75B8C">
        <w:trPr>
          <w:trHeight w:val="2273"/>
        </w:trPr>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lastRenderedPageBreak/>
              <w:t>Проведение конкурса профессионального мастерства среди автотранспортных предприятий на переходящий Кубок главы городского округа Мытищи</w:t>
            </w:r>
          </w:p>
        </w:tc>
        <w:tc>
          <w:tcPr>
            <w:tcW w:w="1505" w:type="dxa"/>
            <w:tcBorders>
              <w:top w:val="single" w:sz="4" w:space="0" w:color="auto"/>
              <w:left w:val="nil"/>
              <w:bottom w:val="single" w:sz="4" w:space="0" w:color="auto"/>
              <w:right w:val="single" w:sz="4" w:space="0" w:color="auto"/>
            </w:tcBorders>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Бюджет городского округа Мытищи</w:t>
            </w:r>
          </w:p>
        </w:tc>
        <w:tc>
          <w:tcPr>
            <w:tcW w:w="7141" w:type="dxa"/>
            <w:tcBorders>
              <w:top w:val="single" w:sz="4" w:space="0" w:color="auto"/>
              <w:left w:val="nil"/>
              <w:bottom w:val="single" w:sz="4" w:space="0" w:color="auto"/>
              <w:right w:val="single" w:sz="4" w:space="0" w:color="auto"/>
            </w:tcBorders>
            <w:shd w:val="clear" w:color="auto" w:fill="auto"/>
            <w:vAlign w:val="center"/>
          </w:tcPr>
          <w:p w:rsidR="00E338E0" w:rsidRPr="009A071B" w:rsidRDefault="00E338E0" w:rsidP="00B75B8C">
            <w:pPr>
              <w:spacing w:after="0" w:line="240" w:lineRule="auto"/>
              <w:jc w:val="both"/>
              <w:outlineLvl w:val="1"/>
              <w:rPr>
                <w:rFonts w:ascii="Arial" w:eastAsia="Arial Unicode MS" w:hAnsi="Arial" w:cs="Arial"/>
                <w:sz w:val="20"/>
                <w:szCs w:val="20"/>
                <w:u w:color="000000"/>
              </w:rPr>
            </w:pPr>
            <w:r w:rsidRPr="009A071B">
              <w:rPr>
                <w:rFonts w:ascii="Arial" w:eastAsia="Arial Unicode MS" w:hAnsi="Arial" w:cs="Arial"/>
                <w:sz w:val="20"/>
                <w:szCs w:val="20"/>
                <w:u w:color="000000"/>
              </w:rPr>
              <w:t>Объем ассигнований на реализацию мероприятия рассчитан исходя из сложившихся затрат на данное мероприятие (2012-2013гг.) и с учетом индексации цен к уровню предыдущего года по следующей формуле:</w:t>
            </w:r>
          </w:p>
          <w:p w:rsidR="00E338E0" w:rsidRPr="009A071B" w:rsidRDefault="00E338E0" w:rsidP="00B75B8C">
            <w:pPr>
              <w:spacing w:after="0" w:line="240" w:lineRule="auto"/>
              <w:jc w:val="both"/>
              <w:outlineLvl w:val="1"/>
              <w:rPr>
                <w:rFonts w:ascii="Arial" w:eastAsia="Arial Unicode MS" w:hAnsi="Arial" w:cs="Arial"/>
                <w:sz w:val="20"/>
                <w:szCs w:val="20"/>
                <w:u w:color="000000"/>
              </w:rPr>
            </w:pPr>
            <w:r w:rsidRPr="009A071B">
              <w:rPr>
                <w:rFonts w:ascii="Arial" w:eastAsia="Arial Unicode MS" w:hAnsi="Arial" w:cs="Arial"/>
                <w:sz w:val="20"/>
                <w:szCs w:val="20"/>
                <w:u w:color="000000"/>
              </w:rPr>
              <w:object w:dxaOrig="2340" w:dyaOrig="420">
                <v:shape id="_x0000_i1038" type="#_x0000_t75" style="width:117pt;height:21pt" o:ole="">
                  <v:imagedata r:id="rId36" o:title=""/>
                </v:shape>
                <o:OLEObject Type="Embed" ProgID="Equation.3" ShapeID="_x0000_i1038" DrawAspect="Content" ObjectID="_1529478402" r:id="rId37"/>
              </w:object>
            </w:r>
            <w:r w:rsidRPr="009A071B">
              <w:rPr>
                <w:rFonts w:ascii="Arial" w:eastAsia="Arial Unicode MS" w:hAnsi="Arial" w:cs="Arial"/>
                <w:sz w:val="20"/>
                <w:szCs w:val="20"/>
                <w:u w:color="000000"/>
              </w:rPr>
              <w:t>, где:</w:t>
            </w:r>
          </w:p>
          <w:p w:rsidR="00E338E0" w:rsidRPr="009A071B" w:rsidRDefault="00E338E0" w:rsidP="00B75B8C">
            <w:pPr>
              <w:spacing w:after="0" w:line="240" w:lineRule="auto"/>
              <w:jc w:val="both"/>
              <w:outlineLvl w:val="1"/>
              <w:rPr>
                <w:rFonts w:ascii="Arial" w:eastAsia="Arial Unicode MS" w:hAnsi="Arial" w:cs="Arial"/>
                <w:sz w:val="20"/>
                <w:szCs w:val="20"/>
                <w:u w:color="000000"/>
              </w:rPr>
            </w:pPr>
            <w:r w:rsidRPr="009A071B">
              <w:rPr>
                <w:rFonts w:ascii="Arial" w:eastAsia="Arial Unicode MS" w:hAnsi="Arial" w:cs="Arial"/>
                <w:sz w:val="20"/>
                <w:szCs w:val="20"/>
                <w:u w:color="000000"/>
              </w:rPr>
              <w:object w:dxaOrig="360" w:dyaOrig="360">
                <v:shape id="_x0000_i1039" type="#_x0000_t75" style="width:18pt;height:18pt" o:ole="">
                  <v:imagedata r:id="rId38" o:title=""/>
                </v:shape>
                <o:OLEObject Type="Embed" ProgID="Equation.3" ShapeID="_x0000_i1039" DrawAspect="Content" ObjectID="_1529478403" r:id="rId39"/>
              </w:object>
            </w:r>
            <w:r w:rsidRPr="009A071B">
              <w:rPr>
                <w:rFonts w:ascii="Arial" w:eastAsia="Arial Unicode MS" w:hAnsi="Arial" w:cs="Arial"/>
                <w:sz w:val="20"/>
                <w:szCs w:val="20"/>
                <w:u w:color="000000"/>
              </w:rPr>
              <w:t xml:space="preserve"> – затраты на приобретение наградной продукции (руб.);</w:t>
            </w:r>
          </w:p>
          <w:p w:rsidR="00E338E0" w:rsidRPr="009A071B" w:rsidRDefault="00E338E0" w:rsidP="00B75B8C">
            <w:pPr>
              <w:spacing w:after="0" w:line="240" w:lineRule="auto"/>
              <w:jc w:val="both"/>
              <w:outlineLvl w:val="1"/>
              <w:rPr>
                <w:rFonts w:ascii="Arial" w:eastAsia="Arial Unicode MS" w:hAnsi="Arial" w:cs="Arial"/>
                <w:sz w:val="20"/>
                <w:szCs w:val="20"/>
                <w:u w:color="000000"/>
              </w:rPr>
            </w:pPr>
            <w:r w:rsidRPr="009A071B">
              <w:rPr>
                <w:rFonts w:ascii="Arial" w:eastAsia="Arial Unicode MS" w:hAnsi="Arial" w:cs="Arial"/>
                <w:sz w:val="20"/>
                <w:szCs w:val="20"/>
                <w:u w:color="000000"/>
              </w:rPr>
              <w:object w:dxaOrig="340" w:dyaOrig="380">
                <v:shape id="_x0000_i1040" type="#_x0000_t75" style="width:17.25pt;height:18.75pt" o:ole="">
                  <v:imagedata r:id="rId40" o:title=""/>
                </v:shape>
                <o:OLEObject Type="Embed" ProgID="Equation.3" ShapeID="_x0000_i1040" DrawAspect="Content" ObjectID="_1529478404" r:id="rId41"/>
              </w:object>
            </w:r>
            <w:r w:rsidRPr="009A071B">
              <w:rPr>
                <w:rFonts w:ascii="Arial" w:eastAsia="Arial Unicode MS" w:hAnsi="Arial" w:cs="Arial"/>
                <w:sz w:val="20"/>
                <w:szCs w:val="20"/>
                <w:u w:color="000000"/>
              </w:rPr>
              <w:t xml:space="preserve"> – затраты на приобретение ценных подарков (руб.);</w:t>
            </w:r>
          </w:p>
          <w:p w:rsidR="00E338E0" w:rsidRPr="009A071B" w:rsidRDefault="00E338E0" w:rsidP="00B75B8C">
            <w:pPr>
              <w:spacing w:after="0" w:line="240" w:lineRule="auto"/>
              <w:jc w:val="both"/>
              <w:outlineLvl w:val="1"/>
              <w:rPr>
                <w:rFonts w:ascii="Arial" w:eastAsia="Arial Unicode MS" w:hAnsi="Arial" w:cs="Arial"/>
                <w:sz w:val="20"/>
                <w:szCs w:val="20"/>
                <w:u w:color="000000"/>
              </w:rPr>
            </w:pPr>
            <w:r w:rsidRPr="009A071B">
              <w:rPr>
                <w:rFonts w:ascii="Arial" w:eastAsia="Arial Unicode MS" w:hAnsi="Arial" w:cs="Arial"/>
                <w:sz w:val="20"/>
                <w:szCs w:val="20"/>
                <w:u w:color="000000"/>
              </w:rPr>
              <w:object w:dxaOrig="360" w:dyaOrig="360">
                <v:shape id="_x0000_i1041" type="#_x0000_t75" style="width:18pt;height:18pt" o:ole="">
                  <v:imagedata r:id="rId42" o:title=""/>
                </v:shape>
                <o:OLEObject Type="Embed" ProgID="Equation.3" ShapeID="_x0000_i1041" DrawAspect="Content" ObjectID="_1529478405" r:id="rId43"/>
              </w:object>
            </w:r>
            <w:r w:rsidRPr="009A071B">
              <w:rPr>
                <w:rFonts w:ascii="Arial" w:eastAsia="Arial Unicode MS" w:hAnsi="Arial" w:cs="Arial"/>
                <w:sz w:val="20"/>
                <w:szCs w:val="20"/>
                <w:u w:color="000000"/>
              </w:rPr>
              <w:t xml:space="preserve"> – затраты на организацию и проведение праздничной программы с участием художественных коллективов (руб.)</w:t>
            </w:r>
          </w:p>
        </w:tc>
        <w:tc>
          <w:tcPr>
            <w:tcW w:w="2835" w:type="dxa"/>
            <w:vMerge/>
            <w:tcBorders>
              <w:top w:val="single" w:sz="4" w:space="0" w:color="auto"/>
              <w:left w:val="nil"/>
              <w:bottom w:val="single" w:sz="4" w:space="0" w:color="auto"/>
              <w:right w:val="single" w:sz="4" w:space="0" w:color="auto"/>
            </w:tcBorders>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p>
        </w:tc>
        <w:tc>
          <w:tcPr>
            <w:tcW w:w="1559" w:type="dxa"/>
            <w:tcBorders>
              <w:top w:val="single" w:sz="4" w:space="0" w:color="auto"/>
              <w:left w:val="nil"/>
              <w:bottom w:val="single" w:sz="4" w:space="0" w:color="auto"/>
              <w:right w:val="single" w:sz="4" w:space="0" w:color="auto"/>
            </w:tcBorders>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p>
        </w:tc>
      </w:tr>
      <w:tr w:rsidR="00E338E0" w:rsidRPr="009A071B" w:rsidTr="00B75B8C">
        <w:trPr>
          <w:trHeight w:val="420"/>
        </w:trPr>
        <w:tc>
          <w:tcPr>
            <w:tcW w:w="1518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Задача №2: Развитие и укрепление материально-технической базы предприятий сферы транспортного обслуживания, создание новых технологических возможностей</w:t>
            </w:r>
          </w:p>
        </w:tc>
      </w:tr>
      <w:tr w:rsidR="00E338E0" w:rsidRPr="009A071B" w:rsidTr="00B75B8C">
        <w:trPr>
          <w:trHeight w:val="420"/>
        </w:trPr>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Развитие и укрепление материально-технической базы предприятий сферы транспортного обслуживания, создание новых технологических возможностей</w:t>
            </w:r>
          </w:p>
        </w:tc>
        <w:tc>
          <w:tcPr>
            <w:tcW w:w="1505" w:type="dxa"/>
            <w:tcBorders>
              <w:top w:val="single" w:sz="4" w:space="0" w:color="auto"/>
              <w:left w:val="nil"/>
              <w:bottom w:val="single" w:sz="4" w:space="0" w:color="auto"/>
              <w:right w:val="single" w:sz="4" w:space="0" w:color="auto"/>
            </w:tcBorders>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Внебюджетные источники</w:t>
            </w:r>
          </w:p>
        </w:tc>
        <w:tc>
          <w:tcPr>
            <w:tcW w:w="7141" w:type="dxa"/>
            <w:tcBorders>
              <w:top w:val="single" w:sz="4" w:space="0" w:color="auto"/>
              <w:left w:val="nil"/>
              <w:bottom w:val="single" w:sz="4" w:space="0" w:color="auto"/>
              <w:right w:val="single" w:sz="4" w:space="0" w:color="auto"/>
            </w:tcBorders>
            <w:shd w:val="clear" w:color="auto" w:fill="auto"/>
            <w:vAlign w:val="center"/>
          </w:tcPr>
          <w:p w:rsidR="00E338E0" w:rsidRPr="009A071B" w:rsidRDefault="00E338E0" w:rsidP="00B75B8C">
            <w:pPr>
              <w:spacing w:after="0" w:line="240" w:lineRule="auto"/>
              <w:jc w:val="both"/>
              <w:outlineLvl w:val="1"/>
              <w:rPr>
                <w:rFonts w:ascii="Arial" w:eastAsia="Arial Unicode MS" w:hAnsi="Arial" w:cs="Arial"/>
                <w:sz w:val="20"/>
                <w:szCs w:val="20"/>
                <w:u w:color="000000"/>
              </w:rPr>
            </w:pPr>
            <w:r w:rsidRPr="009A071B">
              <w:rPr>
                <w:rFonts w:ascii="Arial" w:eastAsia="Arial Unicode MS" w:hAnsi="Arial" w:cs="Arial"/>
                <w:sz w:val="20"/>
                <w:szCs w:val="20"/>
                <w:u w:color="000000"/>
              </w:rPr>
              <w:t xml:space="preserve">Объем ассигнований на реализацию мероприятий </w:t>
            </w:r>
            <w:r w:rsidRPr="009A071B">
              <w:rPr>
                <w:rFonts w:ascii="Arial" w:eastAsia="Times New Roman" w:hAnsi="Arial" w:cs="Arial"/>
                <w:sz w:val="20"/>
                <w:szCs w:val="20"/>
                <w:lang w:eastAsia="ru-RU"/>
              </w:rPr>
              <w:t>Задачи №2</w:t>
            </w:r>
            <w:r w:rsidRPr="009A071B">
              <w:rPr>
                <w:rFonts w:ascii="Arial" w:eastAsia="Arial Unicode MS" w:hAnsi="Arial" w:cs="Arial"/>
                <w:sz w:val="20"/>
                <w:szCs w:val="20"/>
                <w:u w:color="000000"/>
              </w:rPr>
              <w:t xml:space="preserve"> определен в соответствии с затратами, предлагаемыми инвесторами (предприятиями-перевозчиками) на соответствующий финансовый год и плановый период</w:t>
            </w:r>
          </w:p>
        </w:tc>
        <w:tc>
          <w:tcPr>
            <w:tcW w:w="2835" w:type="dxa"/>
            <w:tcBorders>
              <w:top w:val="single" w:sz="4" w:space="0" w:color="auto"/>
              <w:left w:val="nil"/>
              <w:bottom w:val="single" w:sz="4" w:space="0" w:color="auto"/>
              <w:right w:val="single" w:sz="4" w:space="0" w:color="auto"/>
            </w:tcBorders>
            <w:shd w:val="clear" w:color="auto" w:fill="auto"/>
            <w:vAlign w:val="center"/>
          </w:tcPr>
          <w:p w:rsidR="00E338E0" w:rsidRPr="009A071B" w:rsidRDefault="00E338E0"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Подлежит ежегодному уточнению при формировании муниципальных программ на предстоящий год реализации.</w:t>
            </w:r>
          </w:p>
        </w:tc>
        <w:tc>
          <w:tcPr>
            <w:tcW w:w="1559" w:type="dxa"/>
            <w:tcBorders>
              <w:top w:val="single" w:sz="4" w:space="0" w:color="auto"/>
              <w:left w:val="nil"/>
              <w:bottom w:val="single" w:sz="4" w:space="0" w:color="auto"/>
              <w:right w:val="single" w:sz="4" w:space="0" w:color="auto"/>
            </w:tcBorders>
            <w:shd w:val="clear" w:color="auto" w:fill="auto"/>
            <w:vAlign w:val="center"/>
          </w:tcPr>
          <w:p w:rsidR="00E338E0" w:rsidRPr="009A071B" w:rsidRDefault="00E338E0" w:rsidP="00B75B8C">
            <w:pPr>
              <w:spacing w:after="0" w:line="240" w:lineRule="auto"/>
              <w:jc w:val="center"/>
              <w:rPr>
                <w:rFonts w:ascii="Arial" w:eastAsia="Times New Roman" w:hAnsi="Arial" w:cs="Arial"/>
                <w:sz w:val="20"/>
                <w:szCs w:val="20"/>
                <w:lang w:eastAsia="ru-RU"/>
              </w:rPr>
            </w:pPr>
          </w:p>
        </w:tc>
      </w:tr>
    </w:tbl>
    <w:p w:rsidR="00E338E0" w:rsidRPr="009A071B" w:rsidRDefault="00E338E0" w:rsidP="00E338E0">
      <w:pPr>
        <w:spacing w:after="0" w:line="240" w:lineRule="auto"/>
        <w:ind w:left="10348"/>
        <w:rPr>
          <w:rFonts w:ascii="Arial" w:eastAsia="Times New Roman" w:hAnsi="Arial" w:cs="Arial"/>
          <w:sz w:val="20"/>
          <w:szCs w:val="20"/>
          <w:lang w:eastAsia="ru-RU"/>
        </w:rPr>
      </w:pPr>
    </w:p>
    <w:p w:rsidR="00E338E0" w:rsidRPr="009A071B" w:rsidRDefault="00E338E0" w:rsidP="00E338E0">
      <w:pPr>
        <w:spacing w:after="0" w:line="240" w:lineRule="auto"/>
        <w:ind w:left="10348"/>
        <w:rPr>
          <w:rFonts w:ascii="Arial" w:eastAsia="Times New Roman" w:hAnsi="Arial" w:cs="Arial"/>
          <w:sz w:val="24"/>
          <w:szCs w:val="24"/>
          <w:lang w:eastAsia="ru-RU"/>
        </w:rPr>
      </w:pPr>
    </w:p>
    <w:p w:rsidR="00E338E0" w:rsidRPr="009A071B" w:rsidRDefault="00E338E0" w:rsidP="00E338E0">
      <w:pPr>
        <w:spacing w:after="0" w:line="240" w:lineRule="auto"/>
        <w:ind w:left="10348"/>
        <w:rPr>
          <w:rFonts w:ascii="Arial" w:eastAsia="Times New Roman" w:hAnsi="Arial" w:cs="Arial"/>
          <w:sz w:val="24"/>
          <w:szCs w:val="24"/>
          <w:lang w:eastAsia="ru-RU"/>
        </w:rPr>
      </w:pPr>
    </w:p>
    <w:p w:rsidR="00E338E0" w:rsidRPr="009A071B" w:rsidRDefault="00E338E0" w:rsidP="00E338E0">
      <w:pPr>
        <w:spacing w:after="0" w:line="240" w:lineRule="auto"/>
        <w:ind w:left="10773"/>
        <w:rPr>
          <w:rFonts w:ascii="Arial" w:eastAsia="Times New Roman" w:hAnsi="Arial" w:cs="Arial"/>
          <w:sz w:val="20"/>
          <w:szCs w:val="20"/>
          <w:lang w:eastAsia="ru-RU"/>
        </w:rPr>
      </w:pPr>
    </w:p>
    <w:p w:rsidR="00E338E0" w:rsidRPr="009A071B" w:rsidRDefault="00E338E0" w:rsidP="00E338E0">
      <w:pPr>
        <w:spacing w:after="0" w:line="240" w:lineRule="auto"/>
        <w:ind w:left="10348"/>
        <w:rPr>
          <w:rFonts w:ascii="Arial" w:eastAsia="Times New Roman" w:hAnsi="Arial" w:cs="Arial"/>
          <w:sz w:val="20"/>
          <w:szCs w:val="20"/>
          <w:lang w:eastAsia="ru-RU"/>
        </w:rPr>
      </w:pPr>
    </w:p>
    <w:p w:rsidR="00E338E0" w:rsidRPr="009A071B" w:rsidRDefault="00E338E0" w:rsidP="00E338E0">
      <w:pPr>
        <w:spacing w:after="0" w:line="240" w:lineRule="auto"/>
        <w:ind w:left="10348"/>
        <w:rPr>
          <w:rFonts w:ascii="Arial" w:eastAsia="Times New Roman" w:hAnsi="Arial" w:cs="Arial"/>
          <w:sz w:val="20"/>
          <w:szCs w:val="20"/>
          <w:lang w:eastAsia="ru-RU"/>
        </w:rPr>
      </w:pPr>
    </w:p>
    <w:p w:rsidR="00E338E0" w:rsidRPr="009A071B" w:rsidRDefault="00E338E0" w:rsidP="00E338E0">
      <w:pPr>
        <w:spacing w:after="0" w:line="240" w:lineRule="auto"/>
        <w:ind w:left="10348"/>
        <w:rPr>
          <w:rFonts w:ascii="Arial" w:eastAsia="Times New Roman" w:hAnsi="Arial" w:cs="Arial"/>
          <w:sz w:val="20"/>
          <w:szCs w:val="20"/>
          <w:lang w:eastAsia="ru-RU"/>
        </w:rPr>
      </w:pPr>
    </w:p>
    <w:p w:rsidR="00E338E0" w:rsidRPr="009A071B" w:rsidRDefault="00E338E0" w:rsidP="00E338E0">
      <w:pPr>
        <w:spacing w:after="0" w:line="240" w:lineRule="auto"/>
        <w:ind w:left="10348"/>
        <w:rPr>
          <w:rFonts w:ascii="Arial" w:eastAsia="Times New Roman" w:hAnsi="Arial" w:cs="Arial"/>
          <w:sz w:val="20"/>
          <w:szCs w:val="20"/>
          <w:lang w:eastAsia="ru-RU"/>
        </w:rPr>
      </w:pPr>
    </w:p>
    <w:p w:rsidR="00B75B8C" w:rsidRPr="009A071B" w:rsidRDefault="00B75B8C" w:rsidP="00E338E0">
      <w:pPr>
        <w:spacing w:after="0" w:line="240" w:lineRule="auto"/>
        <w:ind w:left="10348"/>
        <w:rPr>
          <w:rFonts w:ascii="Arial" w:eastAsia="Times New Roman" w:hAnsi="Arial" w:cs="Arial"/>
          <w:sz w:val="20"/>
          <w:szCs w:val="20"/>
          <w:lang w:eastAsia="ru-RU"/>
        </w:rPr>
      </w:pPr>
    </w:p>
    <w:p w:rsidR="00B75B8C" w:rsidRPr="009A071B" w:rsidRDefault="00B75B8C" w:rsidP="00E338E0">
      <w:pPr>
        <w:spacing w:after="0" w:line="240" w:lineRule="auto"/>
        <w:ind w:left="10348"/>
        <w:rPr>
          <w:rFonts w:ascii="Arial" w:eastAsia="Times New Roman" w:hAnsi="Arial" w:cs="Arial"/>
          <w:sz w:val="20"/>
          <w:szCs w:val="20"/>
          <w:lang w:eastAsia="ru-RU"/>
        </w:rPr>
      </w:pPr>
    </w:p>
    <w:tbl>
      <w:tblPr>
        <w:tblW w:w="15280" w:type="dxa"/>
        <w:tblInd w:w="93" w:type="dxa"/>
        <w:tblLook w:val="04A0" w:firstRow="1" w:lastRow="0" w:firstColumn="1" w:lastColumn="0" w:noHBand="0" w:noVBand="1"/>
      </w:tblPr>
      <w:tblGrid>
        <w:gridCol w:w="1859"/>
        <w:gridCol w:w="1898"/>
        <w:gridCol w:w="2018"/>
        <w:gridCol w:w="1807"/>
        <w:gridCol w:w="1495"/>
        <w:gridCol w:w="1177"/>
        <w:gridCol w:w="1177"/>
        <w:gridCol w:w="1177"/>
        <w:gridCol w:w="1336"/>
        <w:gridCol w:w="1336"/>
      </w:tblGrid>
      <w:tr w:rsidR="0056614C" w:rsidRPr="009A071B" w:rsidTr="00B75B8C">
        <w:trPr>
          <w:trHeight w:val="255"/>
        </w:trPr>
        <w:tc>
          <w:tcPr>
            <w:tcW w:w="15280" w:type="dxa"/>
            <w:gridSpan w:val="10"/>
            <w:tcBorders>
              <w:top w:val="nil"/>
              <w:left w:val="nil"/>
              <w:bottom w:val="nil"/>
              <w:right w:val="nil"/>
            </w:tcBorders>
            <w:shd w:val="clear" w:color="auto" w:fill="auto"/>
            <w:vAlign w:val="center"/>
            <w:hideMark/>
          </w:tcPr>
          <w:p w:rsidR="00B75B8C" w:rsidRPr="009A071B" w:rsidRDefault="00B75B8C" w:rsidP="00B75B8C">
            <w:pPr>
              <w:spacing w:after="0" w:line="240" w:lineRule="auto"/>
              <w:jc w:val="right"/>
              <w:rPr>
                <w:rFonts w:ascii="Arial" w:eastAsia="Times New Roman" w:hAnsi="Arial" w:cs="Arial"/>
                <w:sz w:val="24"/>
                <w:szCs w:val="24"/>
                <w:lang w:eastAsia="ru-RU"/>
              </w:rPr>
            </w:pPr>
            <w:r w:rsidRPr="009A071B">
              <w:rPr>
                <w:rFonts w:ascii="Arial" w:eastAsia="Times New Roman" w:hAnsi="Arial" w:cs="Arial"/>
                <w:sz w:val="24"/>
                <w:szCs w:val="24"/>
                <w:lang w:eastAsia="ru-RU"/>
              </w:rPr>
              <w:lastRenderedPageBreak/>
              <w:t>Приложение №3</w:t>
            </w:r>
          </w:p>
        </w:tc>
      </w:tr>
      <w:tr w:rsidR="00B75B8C" w:rsidRPr="009A071B" w:rsidTr="00B75B8C">
        <w:trPr>
          <w:trHeight w:val="855"/>
        </w:trPr>
        <w:tc>
          <w:tcPr>
            <w:tcW w:w="15280" w:type="dxa"/>
            <w:gridSpan w:val="10"/>
            <w:tcBorders>
              <w:top w:val="nil"/>
              <w:left w:val="nil"/>
              <w:bottom w:val="nil"/>
              <w:right w:val="nil"/>
            </w:tcBorders>
            <w:shd w:val="clear" w:color="auto" w:fill="auto"/>
            <w:vAlign w:val="center"/>
            <w:hideMark/>
          </w:tcPr>
          <w:p w:rsidR="00B75B8C" w:rsidRPr="009A071B" w:rsidRDefault="00B75B8C" w:rsidP="00B75B8C">
            <w:pPr>
              <w:spacing w:after="0" w:line="240" w:lineRule="auto"/>
              <w:jc w:val="right"/>
              <w:rPr>
                <w:rFonts w:ascii="Arial" w:eastAsia="Times New Roman" w:hAnsi="Arial" w:cs="Arial"/>
                <w:sz w:val="24"/>
                <w:szCs w:val="24"/>
                <w:lang w:eastAsia="ru-RU"/>
              </w:rPr>
            </w:pPr>
            <w:r w:rsidRPr="009A071B">
              <w:rPr>
                <w:rFonts w:ascii="Arial" w:eastAsia="Times New Roman" w:hAnsi="Arial" w:cs="Arial"/>
                <w:sz w:val="24"/>
                <w:szCs w:val="24"/>
                <w:lang w:eastAsia="ru-RU"/>
              </w:rPr>
              <w:t xml:space="preserve">к Паспорту муниципальной программы </w:t>
            </w:r>
            <w:r w:rsidRPr="009A071B">
              <w:rPr>
                <w:rFonts w:ascii="Arial" w:eastAsia="Times New Roman" w:hAnsi="Arial" w:cs="Arial"/>
                <w:sz w:val="24"/>
                <w:szCs w:val="24"/>
                <w:lang w:eastAsia="ru-RU"/>
              </w:rPr>
              <w:br/>
              <w:t>"Развитие и функционирование дорожно-транспортного комплекса</w:t>
            </w:r>
            <w:r w:rsidRPr="009A071B">
              <w:rPr>
                <w:rFonts w:ascii="Arial" w:eastAsia="Times New Roman" w:hAnsi="Arial" w:cs="Arial"/>
                <w:sz w:val="24"/>
                <w:szCs w:val="24"/>
                <w:lang w:eastAsia="ru-RU"/>
              </w:rPr>
              <w:br/>
              <w:t xml:space="preserve"> городского округа Мытищи на 2016-2020 годы"</w:t>
            </w:r>
          </w:p>
        </w:tc>
      </w:tr>
      <w:tr w:rsidR="00B75B8C" w:rsidRPr="009A071B" w:rsidTr="00B75B8C">
        <w:trPr>
          <w:trHeight w:val="255"/>
        </w:trPr>
        <w:tc>
          <w:tcPr>
            <w:tcW w:w="15280" w:type="dxa"/>
            <w:gridSpan w:val="10"/>
            <w:tcBorders>
              <w:top w:val="nil"/>
              <w:left w:val="nil"/>
              <w:bottom w:val="nil"/>
              <w:right w:val="nil"/>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Паспорт подпрограммы 3 "Безопасность дорожного движения городского округа Мытищи"</w:t>
            </w:r>
          </w:p>
        </w:tc>
      </w:tr>
      <w:tr w:rsidR="00B75B8C" w:rsidRPr="009A071B" w:rsidTr="00B75B8C">
        <w:trPr>
          <w:trHeight w:val="120"/>
        </w:trPr>
        <w:tc>
          <w:tcPr>
            <w:tcW w:w="15280" w:type="dxa"/>
            <w:gridSpan w:val="10"/>
            <w:tcBorders>
              <w:top w:val="nil"/>
              <w:left w:val="nil"/>
              <w:bottom w:val="nil"/>
              <w:right w:val="nil"/>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p>
        </w:tc>
      </w:tr>
      <w:tr w:rsidR="00B75B8C" w:rsidRPr="009A071B" w:rsidTr="00B75B8C">
        <w:trPr>
          <w:trHeight w:val="555"/>
        </w:trPr>
        <w:tc>
          <w:tcPr>
            <w:tcW w:w="3760" w:type="dxa"/>
            <w:gridSpan w:val="2"/>
            <w:tcBorders>
              <w:top w:val="single" w:sz="4" w:space="0" w:color="auto"/>
              <w:left w:val="single" w:sz="4" w:space="0" w:color="auto"/>
              <w:bottom w:val="nil"/>
              <w:right w:val="single" w:sz="4" w:space="0" w:color="000000"/>
            </w:tcBorders>
            <w:shd w:val="clear" w:color="auto" w:fill="auto"/>
            <w:vAlign w:val="center"/>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Муниципальный заказчик подпрограммы </w:t>
            </w:r>
          </w:p>
        </w:tc>
        <w:tc>
          <w:tcPr>
            <w:tcW w:w="11520" w:type="dxa"/>
            <w:gridSpan w:val="8"/>
            <w:tcBorders>
              <w:top w:val="single" w:sz="4" w:space="0" w:color="auto"/>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Управление транспорта и организации дорожного движения администрации городского округа Мытищи</w:t>
            </w:r>
          </w:p>
        </w:tc>
      </w:tr>
      <w:tr w:rsidR="00B75B8C" w:rsidRPr="009A071B" w:rsidTr="00B75B8C">
        <w:trPr>
          <w:trHeight w:val="255"/>
        </w:trPr>
        <w:tc>
          <w:tcPr>
            <w:tcW w:w="37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Координатор подпрограммы</w:t>
            </w:r>
          </w:p>
        </w:tc>
        <w:tc>
          <w:tcPr>
            <w:tcW w:w="11520" w:type="dxa"/>
            <w:gridSpan w:val="8"/>
            <w:tcBorders>
              <w:top w:val="single" w:sz="4" w:space="0" w:color="auto"/>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Первый заместитель главы администрации городского округа Мытищи</w:t>
            </w:r>
          </w:p>
        </w:tc>
      </w:tr>
      <w:tr w:rsidR="00B75B8C" w:rsidRPr="009A071B" w:rsidTr="00B75B8C">
        <w:trPr>
          <w:trHeight w:val="255"/>
        </w:trPr>
        <w:tc>
          <w:tcPr>
            <w:tcW w:w="3760" w:type="dxa"/>
            <w:gridSpan w:val="2"/>
            <w:tcBorders>
              <w:top w:val="single" w:sz="4" w:space="0" w:color="auto"/>
              <w:left w:val="single" w:sz="4" w:space="0" w:color="auto"/>
              <w:bottom w:val="nil"/>
              <w:right w:val="single" w:sz="4" w:space="0" w:color="000000"/>
            </w:tcBorders>
            <w:shd w:val="clear" w:color="auto" w:fill="auto"/>
            <w:vAlign w:val="center"/>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Задача 1 подпрограммы</w:t>
            </w:r>
          </w:p>
        </w:tc>
        <w:tc>
          <w:tcPr>
            <w:tcW w:w="11520" w:type="dxa"/>
            <w:gridSpan w:val="8"/>
            <w:tcBorders>
              <w:top w:val="single" w:sz="4" w:space="0" w:color="auto"/>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Обеспечение безопасного поведения участников дорожного движения</w:t>
            </w:r>
          </w:p>
        </w:tc>
      </w:tr>
      <w:tr w:rsidR="00B75B8C" w:rsidRPr="009A071B" w:rsidTr="00B75B8C">
        <w:trPr>
          <w:trHeight w:val="255"/>
        </w:trPr>
        <w:tc>
          <w:tcPr>
            <w:tcW w:w="3760" w:type="dxa"/>
            <w:gridSpan w:val="2"/>
            <w:tcBorders>
              <w:top w:val="single" w:sz="4" w:space="0" w:color="auto"/>
              <w:left w:val="single" w:sz="4" w:space="0" w:color="auto"/>
              <w:bottom w:val="nil"/>
              <w:right w:val="single" w:sz="4" w:space="0" w:color="000000"/>
            </w:tcBorders>
            <w:shd w:val="clear" w:color="auto" w:fill="auto"/>
            <w:vAlign w:val="center"/>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Задача 2 подпрограммы</w:t>
            </w:r>
          </w:p>
        </w:tc>
        <w:tc>
          <w:tcPr>
            <w:tcW w:w="11520" w:type="dxa"/>
            <w:gridSpan w:val="8"/>
            <w:tcBorders>
              <w:top w:val="single" w:sz="4" w:space="0" w:color="auto"/>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Совершенствование системы маршрутного ориентирования участников дорожного движения</w:t>
            </w:r>
          </w:p>
        </w:tc>
      </w:tr>
      <w:tr w:rsidR="00B75B8C" w:rsidRPr="009A071B" w:rsidTr="00B75B8C">
        <w:trPr>
          <w:trHeight w:val="255"/>
        </w:trPr>
        <w:tc>
          <w:tcPr>
            <w:tcW w:w="3760" w:type="dxa"/>
            <w:gridSpan w:val="2"/>
            <w:tcBorders>
              <w:top w:val="single" w:sz="4" w:space="0" w:color="auto"/>
              <w:left w:val="single" w:sz="4" w:space="0" w:color="auto"/>
              <w:bottom w:val="nil"/>
              <w:right w:val="single" w:sz="4" w:space="0" w:color="000000"/>
            </w:tcBorders>
            <w:shd w:val="clear" w:color="auto" w:fill="auto"/>
            <w:vAlign w:val="center"/>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Задача 3 подпрограммы</w:t>
            </w:r>
          </w:p>
        </w:tc>
        <w:tc>
          <w:tcPr>
            <w:tcW w:w="11520" w:type="dxa"/>
            <w:gridSpan w:val="8"/>
            <w:tcBorders>
              <w:top w:val="single" w:sz="4" w:space="0" w:color="auto"/>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Повышение уровня безопасности дорожного движения на опасных участках улично-дорожной сети</w:t>
            </w:r>
          </w:p>
        </w:tc>
      </w:tr>
      <w:tr w:rsidR="00B75B8C" w:rsidRPr="009A071B" w:rsidTr="00B75B8C">
        <w:trPr>
          <w:trHeight w:val="300"/>
        </w:trPr>
        <w:tc>
          <w:tcPr>
            <w:tcW w:w="18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Источники финансирования подпрограммы по годам реализации и главным распорядителям бюджетных средств, в том числе по годам:</w:t>
            </w:r>
          </w:p>
        </w:tc>
        <w:tc>
          <w:tcPr>
            <w:tcW w:w="19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Наименование подпрограммы</w:t>
            </w:r>
          </w:p>
        </w:tc>
        <w:tc>
          <w:tcPr>
            <w:tcW w:w="2020" w:type="dxa"/>
            <w:vMerge w:val="restart"/>
            <w:tcBorders>
              <w:top w:val="nil"/>
              <w:left w:val="single" w:sz="4" w:space="0" w:color="auto"/>
              <w:bottom w:val="single" w:sz="4" w:space="0" w:color="000000"/>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Главный распорядитель бюджетных средств</w:t>
            </w:r>
          </w:p>
        </w:tc>
        <w:tc>
          <w:tcPr>
            <w:tcW w:w="1780" w:type="dxa"/>
            <w:vMerge w:val="restart"/>
            <w:tcBorders>
              <w:top w:val="nil"/>
              <w:left w:val="single" w:sz="4" w:space="0" w:color="auto"/>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Источник финансирования</w:t>
            </w:r>
          </w:p>
        </w:tc>
        <w:tc>
          <w:tcPr>
            <w:tcW w:w="7720" w:type="dxa"/>
            <w:gridSpan w:val="6"/>
            <w:tcBorders>
              <w:top w:val="single" w:sz="4" w:space="0" w:color="auto"/>
              <w:left w:val="nil"/>
              <w:bottom w:val="single" w:sz="4" w:space="0" w:color="auto"/>
              <w:right w:val="single" w:sz="4" w:space="0" w:color="000000"/>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Расходы  (тыс. рублей)</w:t>
            </w:r>
          </w:p>
        </w:tc>
      </w:tr>
      <w:tr w:rsidR="00B75B8C" w:rsidRPr="009A071B" w:rsidTr="00B75B8C">
        <w:trPr>
          <w:trHeight w:val="870"/>
        </w:trPr>
        <w:tc>
          <w:tcPr>
            <w:tcW w:w="1860" w:type="dxa"/>
            <w:vMerge/>
            <w:tcBorders>
              <w:top w:val="single" w:sz="4" w:space="0" w:color="auto"/>
              <w:left w:val="single" w:sz="4" w:space="0" w:color="auto"/>
              <w:bottom w:val="single" w:sz="4" w:space="0" w:color="000000"/>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1900" w:type="dxa"/>
            <w:vMerge/>
            <w:tcBorders>
              <w:top w:val="single" w:sz="4" w:space="0" w:color="auto"/>
              <w:left w:val="single" w:sz="4" w:space="0" w:color="auto"/>
              <w:bottom w:val="single" w:sz="4" w:space="0" w:color="auto"/>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2020" w:type="dxa"/>
            <w:vMerge/>
            <w:tcBorders>
              <w:top w:val="nil"/>
              <w:left w:val="single" w:sz="4" w:space="0" w:color="auto"/>
              <w:bottom w:val="single" w:sz="4" w:space="0" w:color="000000"/>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1780" w:type="dxa"/>
            <w:vMerge/>
            <w:tcBorders>
              <w:top w:val="nil"/>
              <w:left w:val="single" w:sz="4" w:space="0" w:color="auto"/>
              <w:bottom w:val="single" w:sz="4" w:space="0" w:color="auto"/>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1500" w:type="dxa"/>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Итого</w:t>
            </w:r>
          </w:p>
        </w:tc>
        <w:tc>
          <w:tcPr>
            <w:tcW w:w="1180" w:type="dxa"/>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                    год</w:t>
            </w:r>
          </w:p>
        </w:tc>
        <w:tc>
          <w:tcPr>
            <w:tcW w:w="1180" w:type="dxa"/>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2017                    год</w:t>
            </w:r>
          </w:p>
        </w:tc>
        <w:tc>
          <w:tcPr>
            <w:tcW w:w="1180" w:type="dxa"/>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2018                 год</w:t>
            </w:r>
          </w:p>
        </w:tc>
        <w:tc>
          <w:tcPr>
            <w:tcW w:w="1340" w:type="dxa"/>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2019                         год</w:t>
            </w:r>
          </w:p>
        </w:tc>
        <w:tc>
          <w:tcPr>
            <w:tcW w:w="1340" w:type="dxa"/>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2020                       год</w:t>
            </w:r>
          </w:p>
        </w:tc>
      </w:tr>
      <w:tr w:rsidR="00B75B8C" w:rsidRPr="009A071B" w:rsidTr="00B75B8C">
        <w:trPr>
          <w:trHeight w:val="510"/>
        </w:trPr>
        <w:tc>
          <w:tcPr>
            <w:tcW w:w="1860" w:type="dxa"/>
            <w:vMerge/>
            <w:tcBorders>
              <w:top w:val="single" w:sz="4" w:space="0" w:color="auto"/>
              <w:left w:val="single" w:sz="4" w:space="0" w:color="auto"/>
              <w:bottom w:val="single" w:sz="4" w:space="0" w:color="000000"/>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1900" w:type="dxa"/>
            <w:vMerge w:val="restart"/>
            <w:tcBorders>
              <w:top w:val="nil"/>
              <w:left w:val="single" w:sz="4" w:space="0" w:color="auto"/>
              <w:bottom w:val="single" w:sz="4" w:space="0" w:color="000000"/>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 "Безопасность дорожного движения городского округа Мытищи"</w:t>
            </w:r>
          </w:p>
        </w:tc>
        <w:tc>
          <w:tcPr>
            <w:tcW w:w="2020" w:type="dxa"/>
            <w:vMerge w:val="restart"/>
            <w:tcBorders>
              <w:top w:val="nil"/>
              <w:left w:val="single" w:sz="4" w:space="0" w:color="auto"/>
              <w:bottom w:val="single" w:sz="4" w:space="0" w:color="000000"/>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Администрация городского округа Мытищи</w:t>
            </w:r>
          </w:p>
        </w:tc>
        <w:tc>
          <w:tcPr>
            <w:tcW w:w="1780" w:type="dxa"/>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Всего:</w:t>
            </w:r>
            <w:r w:rsidRPr="009A071B">
              <w:rPr>
                <w:rFonts w:ascii="Arial" w:eastAsia="Times New Roman" w:hAnsi="Arial" w:cs="Arial"/>
                <w:sz w:val="20"/>
                <w:szCs w:val="20"/>
                <w:lang w:eastAsia="ru-RU"/>
              </w:rPr>
              <w:br/>
              <w:t>в том числе:</w:t>
            </w:r>
          </w:p>
        </w:tc>
        <w:tc>
          <w:tcPr>
            <w:tcW w:w="1500" w:type="dxa"/>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436 547,6</w:t>
            </w:r>
          </w:p>
        </w:tc>
        <w:tc>
          <w:tcPr>
            <w:tcW w:w="1180" w:type="dxa"/>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28 433,0</w:t>
            </w:r>
          </w:p>
        </w:tc>
        <w:tc>
          <w:tcPr>
            <w:tcW w:w="1180" w:type="dxa"/>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93 250,6</w:t>
            </w:r>
          </w:p>
        </w:tc>
        <w:tc>
          <w:tcPr>
            <w:tcW w:w="1180" w:type="dxa"/>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100 405,0</w:t>
            </w:r>
          </w:p>
        </w:tc>
        <w:tc>
          <w:tcPr>
            <w:tcW w:w="1340" w:type="dxa"/>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105 399,0</w:t>
            </w:r>
          </w:p>
        </w:tc>
        <w:tc>
          <w:tcPr>
            <w:tcW w:w="1340" w:type="dxa"/>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109 060,0</w:t>
            </w:r>
          </w:p>
        </w:tc>
      </w:tr>
      <w:tr w:rsidR="00B75B8C" w:rsidRPr="009A071B" w:rsidTr="00B75B8C">
        <w:trPr>
          <w:trHeight w:val="1020"/>
        </w:trPr>
        <w:tc>
          <w:tcPr>
            <w:tcW w:w="1860" w:type="dxa"/>
            <w:vMerge/>
            <w:tcBorders>
              <w:top w:val="single" w:sz="4" w:space="0" w:color="auto"/>
              <w:left w:val="single" w:sz="4" w:space="0" w:color="auto"/>
              <w:bottom w:val="single" w:sz="4" w:space="0" w:color="000000"/>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1900" w:type="dxa"/>
            <w:vMerge/>
            <w:tcBorders>
              <w:top w:val="nil"/>
              <w:left w:val="single" w:sz="4" w:space="0" w:color="auto"/>
              <w:bottom w:val="single" w:sz="4" w:space="0" w:color="000000"/>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2020" w:type="dxa"/>
            <w:vMerge/>
            <w:tcBorders>
              <w:top w:val="nil"/>
              <w:left w:val="single" w:sz="4" w:space="0" w:color="auto"/>
              <w:bottom w:val="single" w:sz="4" w:space="0" w:color="000000"/>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1780" w:type="dxa"/>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1500" w:type="dxa"/>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436 547,6</w:t>
            </w:r>
          </w:p>
        </w:tc>
        <w:tc>
          <w:tcPr>
            <w:tcW w:w="1180" w:type="dxa"/>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28 433,0</w:t>
            </w:r>
          </w:p>
        </w:tc>
        <w:tc>
          <w:tcPr>
            <w:tcW w:w="1180" w:type="dxa"/>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93 250,6</w:t>
            </w:r>
          </w:p>
        </w:tc>
        <w:tc>
          <w:tcPr>
            <w:tcW w:w="1180" w:type="dxa"/>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100 405,0</w:t>
            </w:r>
          </w:p>
        </w:tc>
        <w:tc>
          <w:tcPr>
            <w:tcW w:w="1340" w:type="dxa"/>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105 399,0</w:t>
            </w:r>
          </w:p>
        </w:tc>
        <w:tc>
          <w:tcPr>
            <w:tcW w:w="1340" w:type="dxa"/>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109 060,0</w:t>
            </w:r>
          </w:p>
        </w:tc>
      </w:tr>
      <w:tr w:rsidR="00B75B8C" w:rsidRPr="009A071B" w:rsidTr="00B75B8C">
        <w:trPr>
          <w:trHeight w:val="2610"/>
        </w:trPr>
        <w:tc>
          <w:tcPr>
            <w:tcW w:w="756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Планируемые результаты реализации подпрограммы</w:t>
            </w:r>
          </w:p>
        </w:tc>
        <w:tc>
          <w:tcPr>
            <w:tcW w:w="7720" w:type="dxa"/>
            <w:gridSpan w:val="6"/>
            <w:tcBorders>
              <w:top w:val="single" w:sz="4" w:space="0" w:color="auto"/>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roofErr w:type="gramStart"/>
            <w:r w:rsidRPr="009A071B">
              <w:rPr>
                <w:rFonts w:ascii="Arial" w:eastAsia="Times New Roman" w:hAnsi="Arial" w:cs="Arial"/>
                <w:sz w:val="20"/>
                <w:szCs w:val="20"/>
                <w:lang w:eastAsia="ru-RU"/>
              </w:rPr>
              <w:t>Сокращение количества участков концентрации дорожно-транспортных происшествий с 7 до 4 очагов аварийности в расчете на 1 млн. автомобиле-километров за период реализации подпрограммы;</w:t>
            </w:r>
            <w:r w:rsidRPr="009A071B">
              <w:rPr>
                <w:rFonts w:ascii="Arial" w:eastAsia="Times New Roman" w:hAnsi="Arial" w:cs="Arial"/>
                <w:sz w:val="20"/>
                <w:szCs w:val="20"/>
                <w:lang w:eastAsia="ru-RU"/>
              </w:rPr>
              <w:br/>
              <w:t>Снижение смертности от дорожно-транспортных происшествий более чем в 1,4 раза к уровню 2015 года;</w:t>
            </w:r>
            <w:r w:rsidRPr="009A071B">
              <w:rPr>
                <w:rFonts w:ascii="Arial" w:eastAsia="Times New Roman" w:hAnsi="Arial" w:cs="Arial"/>
                <w:sz w:val="20"/>
                <w:szCs w:val="20"/>
                <w:lang w:eastAsia="ru-RU"/>
              </w:rPr>
              <w:br/>
              <w:t>Оптимизация и поддержание системы маршрутного ориентирования участников дорожного движения;</w:t>
            </w:r>
            <w:r w:rsidRPr="009A071B">
              <w:rPr>
                <w:rFonts w:ascii="Arial" w:eastAsia="Times New Roman" w:hAnsi="Arial" w:cs="Arial"/>
                <w:sz w:val="20"/>
                <w:szCs w:val="20"/>
                <w:lang w:eastAsia="ru-RU"/>
              </w:rPr>
              <w:br/>
              <w:t>Обустройство 70 ед. автобусных остановок средствами безопасности пассажиров за 5 лет реализации подпрограммы;</w:t>
            </w:r>
            <w:proofErr w:type="gramEnd"/>
            <w:r w:rsidRPr="009A071B">
              <w:rPr>
                <w:rFonts w:ascii="Arial" w:eastAsia="Times New Roman" w:hAnsi="Arial" w:cs="Arial"/>
                <w:sz w:val="20"/>
                <w:szCs w:val="20"/>
                <w:lang w:eastAsia="ru-RU"/>
              </w:rPr>
              <w:br/>
              <w:t>Ежегодная замена автопавильонов.</w:t>
            </w:r>
          </w:p>
        </w:tc>
      </w:tr>
    </w:tbl>
    <w:p w:rsidR="00E338E0" w:rsidRPr="009A071B" w:rsidRDefault="00E338E0" w:rsidP="00E338E0"/>
    <w:p w:rsidR="00B75B8C" w:rsidRPr="009A071B" w:rsidRDefault="00B75B8C" w:rsidP="00E338E0"/>
    <w:p w:rsidR="00B75B8C" w:rsidRPr="009A071B" w:rsidRDefault="00B75B8C" w:rsidP="00B75B8C">
      <w:pPr>
        <w:numPr>
          <w:ilvl w:val="0"/>
          <w:numId w:val="14"/>
        </w:numPr>
        <w:spacing w:after="0" w:line="240" w:lineRule="auto"/>
        <w:contextualSpacing/>
        <w:jc w:val="center"/>
        <w:rPr>
          <w:rFonts w:ascii="Arial" w:eastAsia="Times New Roman" w:hAnsi="Arial" w:cs="Arial"/>
          <w:sz w:val="24"/>
          <w:szCs w:val="24"/>
          <w:lang w:eastAsia="ru-RU"/>
        </w:rPr>
      </w:pPr>
      <w:r w:rsidRPr="009A071B">
        <w:rPr>
          <w:rFonts w:ascii="Arial" w:eastAsia="Times New Roman" w:hAnsi="Arial" w:cs="Arial"/>
          <w:bCs/>
          <w:sz w:val="24"/>
          <w:szCs w:val="24"/>
          <w:lang w:eastAsia="ru-RU"/>
        </w:rPr>
        <w:lastRenderedPageBreak/>
        <w:t>Общая х</w:t>
      </w:r>
      <w:r w:rsidRPr="009A071B">
        <w:rPr>
          <w:rFonts w:ascii="Arial" w:eastAsia="Times New Roman" w:hAnsi="Arial" w:cs="Arial"/>
          <w:sz w:val="24"/>
          <w:szCs w:val="24"/>
          <w:lang w:eastAsia="ru-RU"/>
        </w:rPr>
        <w:t>арактеристика проблемы в рассматриваемой сфере и прогноз развития ситуации с учетом реализации подпрограммы 3 «Безопасность дорожного движения городского округа Мытищи»</w:t>
      </w:r>
    </w:p>
    <w:p w:rsidR="00B75B8C" w:rsidRPr="009A071B" w:rsidRDefault="00B75B8C" w:rsidP="00B75B8C">
      <w:pPr>
        <w:spacing w:after="0" w:line="240" w:lineRule="auto"/>
        <w:jc w:val="center"/>
        <w:rPr>
          <w:rFonts w:ascii="Arial" w:hAnsi="Arial" w:cs="Arial"/>
          <w:sz w:val="24"/>
          <w:szCs w:val="24"/>
        </w:rPr>
      </w:pPr>
      <w:r w:rsidRPr="009A071B">
        <w:rPr>
          <w:rFonts w:ascii="Arial" w:hAnsi="Arial" w:cs="Arial"/>
          <w:sz w:val="24"/>
          <w:szCs w:val="24"/>
        </w:rPr>
        <w:t>(далее – подпрограмма 3)</w:t>
      </w:r>
    </w:p>
    <w:p w:rsidR="00B75B8C" w:rsidRPr="009A071B" w:rsidRDefault="00B75B8C" w:rsidP="00B75B8C">
      <w:pPr>
        <w:spacing w:after="0" w:line="240" w:lineRule="auto"/>
        <w:ind w:right="-31"/>
        <w:rPr>
          <w:rFonts w:ascii="Arial" w:hAnsi="Arial" w:cs="Arial"/>
          <w:sz w:val="24"/>
          <w:szCs w:val="24"/>
        </w:rPr>
      </w:pPr>
    </w:p>
    <w:p w:rsidR="00B75B8C" w:rsidRPr="009A071B" w:rsidRDefault="00B75B8C" w:rsidP="00391F52">
      <w:pPr>
        <w:spacing w:after="0" w:line="240" w:lineRule="auto"/>
        <w:ind w:right="-31" w:firstLine="758"/>
        <w:jc w:val="both"/>
        <w:rPr>
          <w:rFonts w:ascii="Arial" w:hAnsi="Arial" w:cs="Arial"/>
          <w:sz w:val="24"/>
          <w:szCs w:val="24"/>
        </w:rPr>
      </w:pPr>
      <w:r w:rsidRPr="009A071B">
        <w:rPr>
          <w:rFonts w:ascii="Arial" w:hAnsi="Arial" w:cs="Arial"/>
          <w:sz w:val="24"/>
          <w:szCs w:val="24"/>
        </w:rPr>
        <w:t>Одним из приоритетов дорожно-транспортной политики городского округа Мытищи является обеспечение безопасности  дорожного движения на территории муниципалитета.</w:t>
      </w:r>
    </w:p>
    <w:p w:rsidR="00B75B8C" w:rsidRPr="009A071B" w:rsidRDefault="00B75B8C" w:rsidP="00391F52">
      <w:pPr>
        <w:autoSpaceDE w:val="0"/>
        <w:autoSpaceDN w:val="0"/>
        <w:adjustRightInd w:val="0"/>
        <w:spacing w:after="0" w:line="240" w:lineRule="auto"/>
        <w:ind w:right="-31" w:firstLine="758"/>
        <w:jc w:val="both"/>
        <w:outlineLvl w:val="1"/>
        <w:rPr>
          <w:rFonts w:ascii="Arial" w:hAnsi="Arial" w:cs="Arial"/>
          <w:sz w:val="24"/>
          <w:szCs w:val="24"/>
        </w:rPr>
      </w:pPr>
      <w:r w:rsidRPr="009A071B">
        <w:rPr>
          <w:rFonts w:ascii="Arial" w:hAnsi="Arial" w:cs="Arial"/>
          <w:sz w:val="24"/>
          <w:szCs w:val="24"/>
        </w:rPr>
        <w:t xml:space="preserve">По статистике ежегодно в Российской Федерации до 10% от общего числа машин попадают в дорожно-транспортные происшествия (далее – ДТП), пострадавших в среднем 1,3 человека на каждое ДТП, из которых 10-15% погибших. В Московской области ситуация хуже среднероссийской на 4%. </w:t>
      </w:r>
    </w:p>
    <w:p w:rsidR="00B75B8C" w:rsidRPr="009A071B" w:rsidRDefault="00B75B8C" w:rsidP="00391F52">
      <w:pPr>
        <w:autoSpaceDE w:val="0"/>
        <w:autoSpaceDN w:val="0"/>
        <w:adjustRightInd w:val="0"/>
        <w:spacing w:after="0" w:line="240" w:lineRule="auto"/>
        <w:ind w:right="-31" w:firstLine="758"/>
        <w:jc w:val="both"/>
        <w:rPr>
          <w:rFonts w:ascii="Arial" w:hAnsi="Arial" w:cs="Arial"/>
          <w:sz w:val="24"/>
          <w:szCs w:val="24"/>
        </w:rPr>
      </w:pPr>
      <w:r w:rsidRPr="009A071B">
        <w:rPr>
          <w:rFonts w:ascii="Arial" w:hAnsi="Arial" w:cs="Arial"/>
          <w:sz w:val="24"/>
          <w:szCs w:val="24"/>
        </w:rPr>
        <w:t>Необходимость разработки и реализации муниципальной программы вызвана тем, что в обстановке высокой интенсивности движения автотранспортных средств на сети дорог общего пользования местного значения в границах городского округа Мытищи обеспечение безопасности дорожного движения становится одной из серьезнейших социально-экономических задач.</w:t>
      </w:r>
    </w:p>
    <w:p w:rsidR="00B75B8C" w:rsidRPr="009A071B" w:rsidRDefault="00B75B8C" w:rsidP="00391F52">
      <w:pPr>
        <w:autoSpaceDE w:val="0"/>
        <w:autoSpaceDN w:val="0"/>
        <w:adjustRightInd w:val="0"/>
        <w:spacing w:after="0" w:line="240" w:lineRule="auto"/>
        <w:ind w:right="-31" w:firstLine="758"/>
        <w:jc w:val="both"/>
        <w:rPr>
          <w:rFonts w:ascii="Arial" w:hAnsi="Arial" w:cs="Arial"/>
          <w:sz w:val="24"/>
          <w:szCs w:val="24"/>
        </w:rPr>
      </w:pPr>
      <w:r w:rsidRPr="009A071B">
        <w:rPr>
          <w:rFonts w:ascii="Arial" w:hAnsi="Arial" w:cs="Arial"/>
          <w:sz w:val="24"/>
          <w:szCs w:val="24"/>
        </w:rPr>
        <w:t>Анализ состояния аварийности на автодорогах муниципалитета показывает, что уровень дорожно-транспортного травматизма продолжает оставаться высоким. Сложная обстановка с аварийностью на дорогах округа и наличие тенденций к дальнейшему ухудшению ситуации во многом объясняются следующими причинами:</w:t>
      </w:r>
    </w:p>
    <w:p w:rsidR="00B75B8C" w:rsidRPr="009A071B" w:rsidRDefault="00B75B8C" w:rsidP="00391F52">
      <w:pPr>
        <w:numPr>
          <w:ilvl w:val="1"/>
          <w:numId w:val="1"/>
        </w:numPr>
        <w:autoSpaceDE w:val="0"/>
        <w:autoSpaceDN w:val="0"/>
        <w:adjustRightInd w:val="0"/>
        <w:spacing w:after="0" w:line="240" w:lineRule="auto"/>
        <w:ind w:left="0" w:right="-31" w:firstLine="758"/>
        <w:jc w:val="both"/>
        <w:rPr>
          <w:rFonts w:ascii="Arial" w:hAnsi="Arial" w:cs="Arial"/>
          <w:sz w:val="24"/>
          <w:szCs w:val="24"/>
        </w:rPr>
      </w:pPr>
      <w:r w:rsidRPr="009A071B">
        <w:rPr>
          <w:rFonts w:ascii="Arial" w:hAnsi="Arial" w:cs="Arial"/>
          <w:sz w:val="24"/>
          <w:szCs w:val="24"/>
        </w:rPr>
        <w:t>низкая пропускная способность улично-дорожной сети из-за малого количества выездных дорог из округа;</w:t>
      </w:r>
    </w:p>
    <w:p w:rsidR="00B75B8C" w:rsidRPr="009A071B" w:rsidRDefault="00B75B8C" w:rsidP="00391F52">
      <w:pPr>
        <w:numPr>
          <w:ilvl w:val="1"/>
          <w:numId w:val="1"/>
        </w:numPr>
        <w:autoSpaceDE w:val="0"/>
        <w:autoSpaceDN w:val="0"/>
        <w:adjustRightInd w:val="0"/>
        <w:spacing w:after="0" w:line="240" w:lineRule="auto"/>
        <w:ind w:left="960" w:right="-31" w:firstLine="758"/>
        <w:jc w:val="both"/>
        <w:rPr>
          <w:rFonts w:ascii="Arial" w:hAnsi="Arial" w:cs="Arial"/>
          <w:sz w:val="24"/>
          <w:szCs w:val="24"/>
        </w:rPr>
      </w:pPr>
      <w:r w:rsidRPr="009A071B">
        <w:rPr>
          <w:rFonts w:ascii="Arial" w:hAnsi="Arial" w:cs="Arial"/>
          <w:sz w:val="24"/>
          <w:szCs w:val="24"/>
        </w:rPr>
        <w:t>ежегодное увеличение числа автотранспортных средств в округе;</w:t>
      </w:r>
    </w:p>
    <w:p w:rsidR="00B75B8C" w:rsidRPr="009A071B" w:rsidRDefault="00B75B8C" w:rsidP="00391F52">
      <w:pPr>
        <w:numPr>
          <w:ilvl w:val="1"/>
          <w:numId w:val="1"/>
        </w:numPr>
        <w:autoSpaceDE w:val="0"/>
        <w:autoSpaceDN w:val="0"/>
        <w:adjustRightInd w:val="0"/>
        <w:spacing w:after="0" w:line="240" w:lineRule="auto"/>
        <w:ind w:left="960" w:right="-31" w:firstLine="758"/>
        <w:jc w:val="both"/>
        <w:rPr>
          <w:rFonts w:ascii="Arial" w:hAnsi="Arial" w:cs="Arial"/>
          <w:sz w:val="24"/>
          <w:szCs w:val="24"/>
        </w:rPr>
      </w:pPr>
      <w:r w:rsidRPr="009A071B">
        <w:rPr>
          <w:rFonts w:ascii="Arial" w:hAnsi="Arial" w:cs="Arial"/>
          <w:sz w:val="24"/>
          <w:szCs w:val="24"/>
        </w:rPr>
        <w:t>увеличение перевозок личным транспортом;</w:t>
      </w:r>
    </w:p>
    <w:p w:rsidR="00B75B8C" w:rsidRPr="009A071B" w:rsidRDefault="00B75B8C" w:rsidP="00391F52">
      <w:pPr>
        <w:numPr>
          <w:ilvl w:val="1"/>
          <w:numId w:val="1"/>
        </w:numPr>
        <w:autoSpaceDE w:val="0"/>
        <w:autoSpaceDN w:val="0"/>
        <w:adjustRightInd w:val="0"/>
        <w:spacing w:after="0" w:line="240" w:lineRule="auto"/>
        <w:ind w:left="0" w:right="-31" w:firstLine="758"/>
        <w:jc w:val="both"/>
        <w:rPr>
          <w:rFonts w:ascii="Arial" w:hAnsi="Arial" w:cs="Arial"/>
          <w:sz w:val="24"/>
          <w:szCs w:val="24"/>
        </w:rPr>
      </w:pPr>
      <w:r w:rsidRPr="009A071B">
        <w:rPr>
          <w:rFonts w:ascii="Arial" w:hAnsi="Arial" w:cs="Arial"/>
          <w:sz w:val="24"/>
          <w:szCs w:val="24"/>
        </w:rPr>
        <w:t>нарастающая диспропорция между увеличением количества автомобилей и протяженностью сети дорог общего пользования местного значения, не рассчитанной на современные транспортные потоки.</w:t>
      </w:r>
    </w:p>
    <w:p w:rsidR="00B75B8C" w:rsidRPr="009A071B" w:rsidRDefault="00B75B8C" w:rsidP="00391F52">
      <w:pPr>
        <w:autoSpaceDE w:val="0"/>
        <w:autoSpaceDN w:val="0"/>
        <w:adjustRightInd w:val="0"/>
        <w:spacing w:after="0" w:line="240" w:lineRule="auto"/>
        <w:ind w:right="-31" w:firstLine="758"/>
        <w:jc w:val="both"/>
        <w:rPr>
          <w:rFonts w:ascii="Arial" w:hAnsi="Arial" w:cs="Arial"/>
          <w:sz w:val="24"/>
          <w:szCs w:val="24"/>
        </w:rPr>
      </w:pPr>
      <w:r w:rsidRPr="009A071B">
        <w:rPr>
          <w:rFonts w:ascii="Arial" w:hAnsi="Arial" w:cs="Arial"/>
          <w:sz w:val="24"/>
          <w:szCs w:val="24"/>
        </w:rPr>
        <w:t>К основным факторам, определяющим причины аварийности, следует отнести:</w:t>
      </w:r>
    </w:p>
    <w:p w:rsidR="00B75B8C" w:rsidRPr="009A071B" w:rsidRDefault="00B75B8C" w:rsidP="00391F52">
      <w:pPr>
        <w:numPr>
          <w:ilvl w:val="1"/>
          <w:numId w:val="1"/>
        </w:numPr>
        <w:autoSpaceDE w:val="0"/>
        <w:autoSpaceDN w:val="0"/>
        <w:adjustRightInd w:val="0"/>
        <w:spacing w:after="0" w:line="240" w:lineRule="auto"/>
        <w:ind w:left="0" w:right="-31" w:firstLine="758"/>
        <w:jc w:val="both"/>
        <w:rPr>
          <w:rFonts w:ascii="Arial" w:hAnsi="Arial" w:cs="Arial"/>
          <w:sz w:val="24"/>
          <w:szCs w:val="24"/>
        </w:rPr>
      </w:pPr>
      <w:r w:rsidRPr="009A071B">
        <w:rPr>
          <w:rFonts w:ascii="Arial" w:hAnsi="Arial" w:cs="Arial"/>
          <w:sz w:val="24"/>
          <w:szCs w:val="24"/>
        </w:rPr>
        <w:t>массовое пренебрежение требованиями и правилами безопасности дорожного движения со стороны участников движения;</w:t>
      </w:r>
    </w:p>
    <w:p w:rsidR="00B75B8C" w:rsidRPr="009A071B" w:rsidRDefault="00B75B8C" w:rsidP="00391F52">
      <w:pPr>
        <w:numPr>
          <w:ilvl w:val="1"/>
          <w:numId w:val="1"/>
        </w:numPr>
        <w:autoSpaceDE w:val="0"/>
        <w:autoSpaceDN w:val="0"/>
        <w:adjustRightInd w:val="0"/>
        <w:spacing w:after="0" w:line="240" w:lineRule="auto"/>
        <w:ind w:left="0" w:right="-31" w:firstLine="758"/>
        <w:jc w:val="both"/>
        <w:rPr>
          <w:rFonts w:ascii="Arial" w:hAnsi="Arial" w:cs="Arial"/>
          <w:sz w:val="24"/>
          <w:szCs w:val="24"/>
        </w:rPr>
      </w:pPr>
      <w:r w:rsidRPr="009A071B">
        <w:rPr>
          <w:rFonts w:ascii="Arial" w:hAnsi="Arial" w:cs="Arial"/>
          <w:sz w:val="24"/>
          <w:szCs w:val="24"/>
        </w:rPr>
        <w:t>низкий уровень подготовки водителей транспортных средств;</w:t>
      </w:r>
    </w:p>
    <w:p w:rsidR="00B75B8C" w:rsidRPr="009A071B" w:rsidRDefault="00B75B8C" w:rsidP="00391F52">
      <w:pPr>
        <w:numPr>
          <w:ilvl w:val="1"/>
          <w:numId w:val="1"/>
        </w:numPr>
        <w:autoSpaceDE w:val="0"/>
        <w:autoSpaceDN w:val="0"/>
        <w:adjustRightInd w:val="0"/>
        <w:spacing w:after="0" w:line="240" w:lineRule="auto"/>
        <w:ind w:left="0" w:right="-31" w:firstLine="758"/>
        <w:jc w:val="both"/>
        <w:rPr>
          <w:rFonts w:ascii="Arial" w:hAnsi="Arial" w:cs="Arial"/>
          <w:sz w:val="24"/>
          <w:szCs w:val="24"/>
        </w:rPr>
      </w:pPr>
      <w:r w:rsidRPr="009A071B">
        <w:rPr>
          <w:rFonts w:ascii="Arial" w:hAnsi="Arial" w:cs="Arial"/>
          <w:sz w:val="24"/>
          <w:szCs w:val="24"/>
        </w:rPr>
        <w:t>недостатки организации и управления дорожным движением, а также несовершенство технических средств его регулирования;</w:t>
      </w:r>
    </w:p>
    <w:p w:rsidR="00B75B8C" w:rsidRPr="009A071B" w:rsidRDefault="00B75B8C" w:rsidP="00391F52">
      <w:pPr>
        <w:numPr>
          <w:ilvl w:val="1"/>
          <w:numId w:val="1"/>
        </w:numPr>
        <w:autoSpaceDE w:val="0"/>
        <w:autoSpaceDN w:val="0"/>
        <w:adjustRightInd w:val="0"/>
        <w:spacing w:after="0" w:line="240" w:lineRule="auto"/>
        <w:ind w:left="0" w:right="-31" w:firstLine="758"/>
        <w:jc w:val="both"/>
        <w:rPr>
          <w:rFonts w:ascii="Arial" w:hAnsi="Arial" w:cs="Arial"/>
          <w:sz w:val="24"/>
          <w:szCs w:val="24"/>
        </w:rPr>
      </w:pPr>
      <w:r w:rsidRPr="009A071B">
        <w:rPr>
          <w:rFonts w:ascii="Arial" w:hAnsi="Arial" w:cs="Arial"/>
          <w:sz w:val="24"/>
          <w:szCs w:val="24"/>
        </w:rPr>
        <w:t>отсутствие системы видеонаблюдения за организацией дорожного движения.</w:t>
      </w:r>
    </w:p>
    <w:p w:rsidR="00B75B8C" w:rsidRPr="009A071B" w:rsidRDefault="00B75B8C" w:rsidP="00391F52">
      <w:pPr>
        <w:autoSpaceDE w:val="0"/>
        <w:autoSpaceDN w:val="0"/>
        <w:adjustRightInd w:val="0"/>
        <w:spacing w:after="0" w:line="240" w:lineRule="auto"/>
        <w:ind w:right="-31" w:firstLine="758"/>
        <w:jc w:val="both"/>
        <w:rPr>
          <w:rFonts w:ascii="Arial" w:hAnsi="Arial" w:cs="Arial"/>
          <w:sz w:val="24"/>
          <w:szCs w:val="24"/>
        </w:rPr>
      </w:pPr>
      <w:r w:rsidRPr="009A071B">
        <w:rPr>
          <w:rFonts w:ascii="Arial" w:hAnsi="Arial" w:cs="Arial"/>
          <w:sz w:val="24"/>
          <w:szCs w:val="24"/>
        </w:rPr>
        <w:t>Следствиями такого положения дел являются ухудшение условий дорожного движения, нарушение экологической обстановки, увеличение количества заторов, расхода топлива, а также рост количества дорожно-транспортных происшествий.</w:t>
      </w:r>
    </w:p>
    <w:p w:rsidR="00B75B8C" w:rsidRPr="009A071B" w:rsidRDefault="00B75B8C" w:rsidP="00391F52">
      <w:pPr>
        <w:autoSpaceDE w:val="0"/>
        <w:autoSpaceDN w:val="0"/>
        <w:adjustRightInd w:val="0"/>
        <w:spacing w:after="0" w:line="240" w:lineRule="auto"/>
        <w:ind w:right="-31" w:firstLine="758"/>
        <w:jc w:val="both"/>
        <w:rPr>
          <w:rFonts w:ascii="Arial" w:hAnsi="Arial" w:cs="Arial"/>
          <w:sz w:val="24"/>
          <w:szCs w:val="24"/>
        </w:rPr>
      </w:pPr>
      <w:proofErr w:type="gramStart"/>
      <w:r w:rsidRPr="009A071B">
        <w:rPr>
          <w:rFonts w:ascii="Arial" w:hAnsi="Arial" w:cs="Arial"/>
          <w:sz w:val="24"/>
          <w:szCs w:val="24"/>
        </w:rPr>
        <w:t>В городском округе Мытищи недостаточно отлажена система организационно-планировочных и инженерных мер, направленных на совершенствование организации движения транспорта и пешеходов в городе, в том числе для инвалидов и других маломобильных групп населения (необходимо строительство транспортных развязок, эстакад над железнодорожными переездами, уширение проезжей части автодорог, регламентация скоростных режимов, введение одностороннего движения и т.д.).</w:t>
      </w:r>
      <w:proofErr w:type="gramEnd"/>
    </w:p>
    <w:p w:rsidR="00B75B8C" w:rsidRPr="009A071B" w:rsidRDefault="00B75B8C" w:rsidP="00391F52">
      <w:pPr>
        <w:autoSpaceDE w:val="0"/>
        <w:autoSpaceDN w:val="0"/>
        <w:adjustRightInd w:val="0"/>
        <w:spacing w:after="0" w:line="240" w:lineRule="auto"/>
        <w:ind w:right="-31" w:firstLine="758"/>
        <w:jc w:val="both"/>
        <w:rPr>
          <w:rFonts w:ascii="Arial" w:hAnsi="Arial" w:cs="Arial"/>
          <w:sz w:val="24"/>
          <w:szCs w:val="24"/>
        </w:rPr>
      </w:pPr>
      <w:r w:rsidRPr="009A071B">
        <w:rPr>
          <w:rFonts w:ascii="Arial" w:hAnsi="Arial" w:cs="Arial"/>
          <w:sz w:val="24"/>
          <w:szCs w:val="24"/>
        </w:rPr>
        <w:lastRenderedPageBreak/>
        <w:t>Интересы городского округа Мытищи включают выполнение законов и поддержание правопорядка, создание достойных условий жизнедеятельности для граждан, проживающих на территории муниципалитета, что выливается в установление политической, экономической и социальной стабильности. В сфере обеспечения безопасности дорожного движения это заключается:</w:t>
      </w:r>
    </w:p>
    <w:p w:rsidR="00B75B8C" w:rsidRPr="009A071B" w:rsidRDefault="00B75B8C" w:rsidP="00391F52">
      <w:pPr>
        <w:numPr>
          <w:ilvl w:val="1"/>
          <w:numId w:val="1"/>
        </w:numPr>
        <w:autoSpaceDE w:val="0"/>
        <w:autoSpaceDN w:val="0"/>
        <w:adjustRightInd w:val="0"/>
        <w:spacing w:after="0" w:line="240" w:lineRule="auto"/>
        <w:ind w:left="0" w:right="-31" w:firstLine="720"/>
        <w:jc w:val="both"/>
        <w:rPr>
          <w:rFonts w:ascii="Arial" w:hAnsi="Arial" w:cs="Arial"/>
          <w:sz w:val="24"/>
          <w:szCs w:val="24"/>
        </w:rPr>
      </w:pPr>
      <w:r w:rsidRPr="009A071B">
        <w:rPr>
          <w:rFonts w:ascii="Arial" w:hAnsi="Arial" w:cs="Arial"/>
          <w:sz w:val="24"/>
          <w:szCs w:val="24"/>
        </w:rPr>
        <w:t>в поддержке и совершенствовании системы обеспечения безопасности дорожного движения;</w:t>
      </w:r>
    </w:p>
    <w:p w:rsidR="00B75B8C" w:rsidRPr="009A071B" w:rsidRDefault="00B75B8C" w:rsidP="00391F52">
      <w:pPr>
        <w:numPr>
          <w:ilvl w:val="1"/>
          <w:numId w:val="1"/>
        </w:numPr>
        <w:autoSpaceDE w:val="0"/>
        <w:autoSpaceDN w:val="0"/>
        <w:adjustRightInd w:val="0"/>
        <w:spacing w:after="0" w:line="240" w:lineRule="auto"/>
        <w:ind w:left="0" w:right="-31" w:firstLine="720"/>
        <w:jc w:val="both"/>
        <w:rPr>
          <w:rFonts w:ascii="Arial" w:hAnsi="Arial" w:cs="Arial"/>
          <w:sz w:val="24"/>
          <w:szCs w:val="24"/>
        </w:rPr>
      </w:pPr>
      <w:r w:rsidRPr="009A071B">
        <w:rPr>
          <w:rFonts w:ascii="Arial" w:hAnsi="Arial" w:cs="Arial"/>
          <w:sz w:val="24"/>
          <w:szCs w:val="24"/>
        </w:rPr>
        <w:t>в совершенствовании и активизации работы с участниками дорожного движения;</w:t>
      </w:r>
    </w:p>
    <w:p w:rsidR="00B75B8C" w:rsidRPr="009A071B" w:rsidRDefault="00B75B8C" w:rsidP="00391F52">
      <w:pPr>
        <w:numPr>
          <w:ilvl w:val="1"/>
          <w:numId w:val="1"/>
        </w:numPr>
        <w:autoSpaceDE w:val="0"/>
        <w:autoSpaceDN w:val="0"/>
        <w:adjustRightInd w:val="0"/>
        <w:spacing w:after="0" w:line="240" w:lineRule="auto"/>
        <w:ind w:left="0" w:right="-31" w:firstLine="720"/>
        <w:jc w:val="both"/>
        <w:rPr>
          <w:rFonts w:ascii="Arial" w:hAnsi="Arial" w:cs="Arial"/>
          <w:sz w:val="24"/>
          <w:szCs w:val="24"/>
        </w:rPr>
      </w:pPr>
      <w:r w:rsidRPr="009A071B">
        <w:rPr>
          <w:rFonts w:ascii="Arial" w:hAnsi="Arial" w:cs="Arial"/>
          <w:sz w:val="24"/>
          <w:szCs w:val="24"/>
        </w:rPr>
        <w:t>в повышении уровня профилактической системы воздействия на население, с целью формирования негативного отношения к правонарушениям в сфере дорожного движения;</w:t>
      </w:r>
    </w:p>
    <w:p w:rsidR="00B75B8C" w:rsidRPr="009A071B" w:rsidRDefault="00B75B8C" w:rsidP="00391F52">
      <w:pPr>
        <w:numPr>
          <w:ilvl w:val="1"/>
          <w:numId w:val="1"/>
        </w:numPr>
        <w:autoSpaceDE w:val="0"/>
        <w:autoSpaceDN w:val="0"/>
        <w:adjustRightInd w:val="0"/>
        <w:spacing w:after="0" w:line="240" w:lineRule="auto"/>
        <w:ind w:left="0" w:right="-31" w:firstLine="720"/>
        <w:jc w:val="both"/>
        <w:rPr>
          <w:rFonts w:ascii="Arial" w:hAnsi="Arial" w:cs="Arial"/>
          <w:sz w:val="24"/>
          <w:szCs w:val="24"/>
        </w:rPr>
      </w:pPr>
      <w:r w:rsidRPr="009A071B">
        <w:rPr>
          <w:rFonts w:ascii="Arial" w:hAnsi="Arial" w:cs="Arial"/>
          <w:sz w:val="24"/>
          <w:szCs w:val="24"/>
        </w:rPr>
        <w:t>в повышении качества профилактики детского дорожно-транспортного травматизма;</w:t>
      </w:r>
    </w:p>
    <w:p w:rsidR="00B75B8C" w:rsidRPr="009A071B" w:rsidRDefault="00B75B8C" w:rsidP="00391F52">
      <w:pPr>
        <w:numPr>
          <w:ilvl w:val="1"/>
          <w:numId w:val="1"/>
        </w:numPr>
        <w:autoSpaceDE w:val="0"/>
        <w:autoSpaceDN w:val="0"/>
        <w:adjustRightInd w:val="0"/>
        <w:spacing w:after="0" w:line="240" w:lineRule="auto"/>
        <w:ind w:left="0" w:right="-31" w:firstLine="720"/>
        <w:jc w:val="both"/>
        <w:rPr>
          <w:rFonts w:ascii="Arial" w:hAnsi="Arial" w:cs="Arial"/>
          <w:sz w:val="24"/>
          <w:szCs w:val="24"/>
        </w:rPr>
      </w:pPr>
      <w:r w:rsidRPr="009A071B">
        <w:rPr>
          <w:rFonts w:ascii="Arial" w:hAnsi="Arial" w:cs="Arial"/>
          <w:sz w:val="24"/>
          <w:szCs w:val="24"/>
        </w:rPr>
        <w:t>в расширении работ по организации движения транспорта и пешеходов (в том числе инвалидов и других маломобильных групп населения);</w:t>
      </w:r>
    </w:p>
    <w:p w:rsidR="00B75B8C" w:rsidRPr="009A071B" w:rsidRDefault="00B75B8C" w:rsidP="00391F52">
      <w:pPr>
        <w:numPr>
          <w:ilvl w:val="1"/>
          <w:numId w:val="1"/>
        </w:numPr>
        <w:autoSpaceDE w:val="0"/>
        <w:autoSpaceDN w:val="0"/>
        <w:adjustRightInd w:val="0"/>
        <w:spacing w:after="0" w:line="240" w:lineRule="auto"/>
        <w:ind w:left="0" w:right="-31" w:firstLine="720"/>
        <w:jc w:val="both"/>
        <w:rPr>
          <w:rFonts w:ascii="Arial" w:hAnsi="Arial" w:cs="Arial"/>
          <w:sz w:val="24"/>
          <w:szCs w:val="24"/>
        </w:rPr>
      </w:pPr>
      <w:r w:rsidRPr="009A071B">
        <w:rPr>
          <w:rFonts w:ascii="Arial" w:hAnsi="Arial" w:cs="Arial"/>
          <w:sz w:val="24"/>
          <w:szCs w:val="24"/>
        </w:rPr>
        <w:t>в ликвидации и профилактике возникновения опасных участков концентрации дорожно-транспортных происшествий;</w:t>
      </w:r>
    </w:p>
    <w:p w:rsidR="00B75B8C" w:rsidRPr="009A071B" w:rsidRDefault="00B75B8C" w:rsidP="00391F52">
      <w:pPr>
        <w:numPr>
          <w:ilvl w:val="1"/>
          <w:numId w:val="1"/>
        </w:numPr>
        <w:autoSpaceDE w:val="0"/>
        <w:autoSpaceDN w:val="0"/>
        <w:adjustRightInd w:val="0"/>
        <w:spacing w:after="0" w:line="240" w:lineRule="auto"/>
        <w:ind w:left="0" w:right="-31" w:firstLine="720"/>
        <w:jc w:val="both"/>
        <w:rPr>
          <w:rFonts w:ascii="Arial" w:hAnsi="Arial" w:cs="Arial"/>
          <w:sz w:val="24"/>
          <w:szCs w:val="24"/>
        </w:rPr>
      </w:pPr>
      <w:r w:rsidRPr="009A071B">
        <w:rPr>
          <w:rFonts w:ascii="Arial" w:hAnsi="Arial" w:cs="Arial"/>
          <w:sz w:val="24"/>
          <w:szCs w:val="24"/>
        </w:rPr>
        <w:t>совершенствование системы маршрутного ориентирования водителей;</w:t>
      </w:r>
    </w:p>
    <w:p w:rsidR="00B75B8C" w:rsidRPr="009A071B" w:rsidRDefault="00B75B8C" w:rsidP="00391F52">
      <w:pPr>
        <w:numPr>
          <w:ilvl w:val="1"/>
          <w:numId w:val="1"/>
        </w:numPr>
        <w:autoSpaceDE w:val="0"/>
        <w:autoSpaceDN w:val="0"/>
        <w:adjustRightInd w:val="0"/>
        <w:spacing w:after="0" w:line="240" w:lineRule="auto"/>
        <w:ind w:left="0" w:right="-31" w:firstLine="720"/>
        <w:jc w:val="both"/>
        <w:rPr>
          <w:rFonts w:ascii="Arial" w:hAnsi="Arial" w:cs="Arial"/>
          <w:sz w:val="24"/>
          <w:szCs w:val="24"/>
        </w:rPr>
      </w:pPr>
      <w:r w:rsidRPr="009A071B">
        <w:rPr>
          <w:rFonts w:ascii="Arial" w:hAnsi="Arial" w:cs="Arial"/>
          <w:sz w:val="24"/>
          <w:szCs w:val="24"/>
        </w:rPr>
        <w:t>в совершенствовании правового, информационного, организационного и технического обеспечения контрольно-надзорной деятельности.</w:t>
      </w:r>
    </w:p>
    <w:p w:rsidR="00B75B8C" w:rsidRPr="009A071B" w:rsidRDefault="00B75B8C" w:rsidP="00391F52">
      <w:pPr>
        <w:autoSpaceDE w:val="0"/>
        <w:autoSpaceDN w:val="0"/>
        <w:spacing w:after="0" w:line="240" w:lineRule="auto"/>
        <w:ind w:right="-31" w:firstLine="758"/>
        <w:jc w:val="both"/>
        <w:rPr>
          <w:rFonts w:ascii="Arial" w:hAnsi="Arial" w:cs="Arial"/>
          <w:sz w:val="24"/>
          <w:szCs w:val="24"/>
        </w:rPr>
      </w:pPr>
      <w:r w:rsidRPr="009A071B">
        <w:rPr>
          <w:rFonts w:ascii="Arial" w:hAnsi="Arial" w:cs="Arial"/>
          <w:sz w:val="24"/>
          <w:szCs w:val="24"/>
        </w:rPr>
        <w:t xml:space="preserve">Однако несмотря на принимаемые меры, ситуация на дорогах округа остается по-прежнему достаточно сложная. Комплексный подход принимаемых в данной подпрограмме мер направлен на создание безопасной среды для всех участников дорожного движения, позволяет стабилизировать и регулировать ситуацию на дорогах, являясь логическим продолжением мероприятий, реализуемых в предшествующие годы, в рамках целевых программ муниципальных образований </w:t>
      </w:r>
      <w:proofErr w:type="spellStart"/>
      <w:r w:rsidRPr="009A071B">
        <w:rPr>
          <w:rFonts w:ascii="Arial" w:hAnsi="Arial" w:cs="Arial"/>
          <w:sz w:val="24"/>
          <w:szCs w:val="24"/>
        </w:rPr>
        <w:t>Мытищинского</w:t>
      </w:r>
      <w:proofErr w:type="spellEnd"/>
      <w:r w:rsidRPr="009A071B">
        <w:rPr>
          <w:rFonts w:ascii="Arial" w:hAnsi="Arial" w:cs="Arial"/>
          <w:sz w:val="24"/>
          <w:szCs w:val="24"/>
        </w:rPr>
        <w:t xml:space="preserve"> муниципального района. </w:t>
      </w:r>
    </w:p>
    <w:p w:rsidR="00B75B8C" w:rsidRPr="009A071B" w:rsidRDefault="00B75B8C" w:rsidP="00B75B8C">
      <w:pPr>
        <w:autoSpaceDE w:val="0"/>
        <w:autoSpaceDN w:val="0"/>
        <w:spacing w:after="0" w:line="240" w:lineRule="auto"/>
        <w:ind w:right="-31"/>
        <w:rPr>
          <w:rFonts w:ascii="Arial" w:hAnsi="Arial" w:cs="Arial"/>
          <w:sz w:val="24"/>
          <w:szCs w:val="24"/>
        </w:rPr>
      </w:pPr>
    </w:p>
    <w:p w:rsidR="00B75B8C" w:rsidRPr="009A071B" w:rsidRDefault="00B75B8C" w:rsidP="00B75B8C">
      <w:pPr>
        <w:numPr>
          <w:ilvl w:val="0"/>
          <w:numId w:val="14"/>
        </w:numPr>
        <w:spacing w:after="0" w:line="240" w:lineRule="auto"/>
        <w:contextualSpacing/>
        <w:jc w:val="center"/>
        <w:rPr>
          <w:rFonts w:ascii="Arial" w:eastAsia="Times New Roman" w:hAnsi="Arial" w:cs="Arial"/>
          <w:sz w:val="24"/>
          <w:szCs w:val="24"/>
          <w:lang w:eastAsia="ru-RU"/>
        </w:rPr>
      </w:pPr>
      <w:r w:rsidRPr="009A071B">
        <w:rPr>
          <w:rFonts w:ascii="Arial" w:eastAsia="Times New Roman" w:hAnsi="Arial" w:cs="Arial"/>
          <w:sz w:val="24"/>
          <w:szCs w:val="24"/>
          <w:lang w:eastAsia="ru-RU"/>
        </w:rPr>
        <w:t>Цели и задачи муниципальной подпрограммы 3</w:t>
      </w:r>
    </w:p>
    <w:p w:rsidR="00B75B8C" w:rsidRPr="009A071B" w:rsidRDefault="00B75B8C" w:rsidP="00391F52">
      <w:pPr>
        <w:widowControl w:val="0"/>
        <w:autoSpaceDE w:val="0"/>
        <w:autoSpaceDN w:val="0"/>
        <w:adjustRightInd w:val="0"/>
        <w:spacing w:after="0" w:line="240" w:lineRule="auto"/>
        <w:ind w:right="-31" w:firstLine="758"/>
        <w:jc w:val="both"/>
        <w:rPr>
          <w:rFonts w:ascii="Arial" w:hAnsi="Arial" w:cs="Arial"/>
          <w:sz w:val="24"/>
          <w:szCs w:val="24"/>
        </w:rPr>
      </w:pPr>
      <w:r w:rsidRPr="009A071B">
        <w:rPr>
          <w:rFonts w:ascii="Arial" w:hAnsi="Arial" w:cs="Arial"/>
          <w:sz w:val="24"/>
          <w:szCs w:val="24"/>
        </w:rPr>
        <w:t>Реализация целей муниципальной программы осуществляется посредством решения комплекса задач, входящих в ее состав подпрограмм, а именно по подпрограмме 3:</w:t>
      </w:r>
    </w:p>
    <w:p w:rsidR="00B75B8C" w:rsidRPr="009A071B" w:rsidRDefault="00B75B8C" w:rsidP="00391F52">
      <w:pPr>
        <w:numPr>
          <w:ilvl w:val="1"/>
          <w:numId w:val="1"/>
        </w:numPr>
        <w:autoSpaceDE w:val="0"/>
        <w:autoSpaceDN w:val="0"/>
        <w:adjustRightInd w:val="0"/>
        <w:spacing w:after="0" w:line="240" w:lineRule="auto"/>
        <w:ind w:left="0" w:right="-31" w:firstLine="720"/>
        <w:jc w:val="both"/>
        <w:rPr>
          <w:rFonts w:ascii="Arial" w:hAnsi="Arial" w:cs="Arial"/>
          <w:sz w:val="24"/>
          <w:szCs w:val="24"/>
        </w:rPr>
      </w:pPr>
      <w:r w:rsidRPr="009A071B">
        <w:rPr>
          <w:rFonts w:ascii="Arial" w:hAnsi="Arial" w:cs="Arial"/>
          <w:sz w:val="24"/>
          <w:szCs w:val="24"/>
        </w:rPr>
        <w:t>обеспечение безопасного поведения участников дорожного движения;</w:t>
      </w:r>
    </w:p>
    <w:p w:rsidR="00B75B8C" w:rsidRPr="009A071B" w:rsidRDefault="00B75B8C" w:rsidP="00391F52">
      <w:pPr>
        <w:numPr>
          <w:ilvl w:val="1"/>
          <w:numId w:val="1"/>
        </w:numPr>
        <w:autoSpaceDE w:val="0"/>
        <w:autoSpaceDN w:val="0"/>
        <w:adjustRightInd w:val="0"/>
        <w:spacing w:after="0" w:line="240" w:lineRule="auto"/>
        <w:ind w:left="0" w:right="-31" w:firstLine="720"/>
        <w:jc w:val="both"/>
        <w:rPr>
          <w:rFonts w:ascii="Arial" w:hAnsi="Arial" w:cs="Arial"/>
          <w:sz w:val="24"/>
          <w:szCs w:val="24"/>
        </w:rPr>
      </w:pPr>
      <w:r w:rsidRPr="009A071B">
        <w:rPr>
          <w:rFonts w:ascii="Arial" w:hAnsi="Arial" w:cs="Arial"/>
          <w:sz w:val="24"/>
          <w:szCs w:val="24"/>
        </w:rPr>
        <w:t>совершенствование</w:t>
      </w:r>
      <w:r w:rsidRPr="009A071B">
        <w:rPr>
          <w:rFonts w:ascii="Arial" w:eastAsia="Times New Roman" w:hAnsi="Arial" w:cs="Arial"/>
          <w:sz w:val="24"/>
          <w:szCs w:val="24"/>
          <w:lang w:eastAsia="ru-RU"/>
        </w:rPr>
        <w:t xml:space="preserve"> системы маршрутного ориентирования участников дорожного движения.</w:t>
      </w:r>
    </w:p>
    <w:p w:rsidR="00B75B8C" w:rsidRPr="009A071B" w:rsidRDefault="00B75B8C" w:rsidP="00391F52">
      <w:pPr>
        <w:widowControl w:val="0"/>
        <w:autoSpaceDE w:val="0"/>
        <w:autoSpaceDN w:val="0"/>
        <w:adjustRightInd w:val="0"/>
        <w:spacing w:after="0" w:line="240" w:lineRule="auto"/>
        <w:ind w:right="-31" w:firstLine="758"/>
        <w:jc w:val="both"/>
        <w:rPr>
          <w:rFonts w:ascii="Arial" w:hAnsi="Arial" w:cs="Arial"/>
          <w:sz w:val="24"/>
          <w:szCs w:val="24"/>
        </w:rPr>
      </w:pPr>
      <w:r w:rsidRPr="009A071B">
        <w:rPr>
          <w:rFonts w:ascii="Arial" w:hAnsi="Arial" w:cs="Arial"/>
          <w:sz w:val="24"/>
          <w:szCs w:val="24"/>
        </w:rPr>
        <w:t>В подпрограмме задачи сбалансированы по мероприятиям, объемам финансовых средств, необходимых для решения задач, по годам реализации подпрограмм и источникам финансирования.</w:t>
      </w:r>
    </w:p>
    <w:p w:rsidR="00B75B8C" w:rsidRPr="009A071B" w:rsidRDefault="00B75B8C" w:rsidP="00B75B8C">
      <w:pPr>
        <w:spacing w:after="0" w:line="240" w:lineRule="auto"/>
        <w:rPr>
          <w:rFonts w:ascii="Arial" w:hAnsi="Arial" w:cs="Arial"/>
          <w:bCs/>
          <w:sz w:val="24"/>
          <w:szCs w:val="24"/>
        </w:rPr>
      </w:pPr>
    </w:p>
    <w:p w:rsidR="00B75B8C" w:rsidRPr="009A071B" w:rsidRDefault="00B75B8C" w:rsidP="00B75B8C">
      <w:pPr>
        <w:numPr>
          <w:ilvl w:val="0"/>
          <w:numId w:val="14"/>
        </w:numPr>
        <w:spacing w:after="0" w:line="240" w:lineRule="auto"/>
        <w:contextualSpacing/>
        <w:jc w:val="center"/>
        <w:rPr>
          <w:rFonts w:ascii="Arial" w:eastAsia="Times New Roman" w:hAnsi="Arial" w:cs="Arial"/>
          <w:sz w:val="24"/>
          <w:szCs w:val="24"/>
          <w:lang w:eastAsia="ru-RU"/>
        </w:rPr>
      </w:pPr>
      <w:r w:rsidRPr="009A071B">
        <w:rPr>
          <w:rFonts w:ascii="Arial" w:eastAsia="Times New Roman" w:hAnsi="Arial" w:cs="Arial"/>
          <w:sz w:val="24"/>
          <w:szCs w:val="24"/>
          <w:lang w:eastAsia="ru-RU"/>
        </w:rPr>
        <w:t>Ресурсное обеспечение муниципальной подпрограммы 3</w:t>
      </w:r>
    </w:p>
    <w:p w:rsidR="00B75B8C" w:rsidRPr="009A071B" w:rsidRDefault="00B75B8C" w:rsidP="00391F52">
      <w:pPr>
        <w:widowControl w:val="0"/>
        <w:autoSpaceDE w:val="0"/>
        <w:autoSpaceDN w:val="0"/>
        <w:adjustRightInd w:val="0"/>
        <w:spacing w:after="0" w:line="240" w:lineRule="auto"/>
        <w:ind w:right="-31" w:firstLine="758"/>
        <w:jc w:val="both"/>
        <w:rPr>
          <w:rFonts w:ascii="Arial" w:hAnsi="Arial" w:cs="Arial"/>
          <w:sz w:val="24"/>
          <w:szCs w:val="24"/>
        </w:rPr>
      </w:pPr>
      <w:r w:rsidRPr="009A071B">
        <w:rPr>
          <w:rFonts w:ascii="Arial" w:hAnsi="Arial" w:cs="Arial"/>
          <w:sz w:val="24"/>
          <w:szCs w:val="24"/>
        </w:rPr>
        <w:t xml:space="preserve">Мероприятия структурированы по объемам финансирования по годам реализации подпрограммы и представлены в Приложении №2 к Паспорту подпрограммы 3. Финансирование программных мероприятий осуществляется в пределах средств, предусмотренных бюджетом городского округа Мытищи на соответствующий финансовый год. </w:t>
      </w:r>
    </w:p>
    <w:p w:rsidR="00B75B8C" w:rsidRPr="009A071B" w:rsidRDefault="00B75B8C" w:rsidP="00391F52">
      <w:pPr>
        <w:widowControl w:val="0"/>
        <w:autoSpaceDE w:val="0"/>
        <w:autoSpaceDN w:val="0"/>
        <w:adjustRightInd w:val="0"/>
        <w:spacing w:after="0" w:line="240" w:lineRule="auto"/>
        <w:ind w:right="-31"/>
        <w:jc w:val="both"/>
        <w:rPr>
          <w:rFonts w:ascii="Arial" w:hAnsi="Arial" w:cs="Arial"/>
          <w:sz w:val="24"/>
          <w:szCs w:val="24"/>
        </w:rPr>
      </w:pPr>
      <w:r w:rsidRPr="009A071B">
        <w:rPr>
          <w:rFonts w:ascii="Arial" w:hAnsi="Arial" w:cs="Arial"/>
          <w:sz w:val="24"/>
          <w:szCs w:val="24"/>
        </w:rPr>
        <w:t>Обоснование финансовых ресурсов, необходимых для реализации подпрограммы представлено в Приложении №3 к Паспорту подпрограммы 3.</w:t>
      </w:r>
    </w:p>
    <w:p w:rsidR="00B75B8C" w:rsidRPr="009A071B" w:rsidRDefault="00B75B8C" w:rsidP="00B75B8C">
      <w:pPr>
        <w:widowControl w:val="0"/>
        <w:autoSpaceDE w:val="0"/>
        <w:autoSpaceDN w:val="0"/>
        <w:adjustRightInd w:val="0"/>
        <w:spacing w:after="0" w:line="240" w:lineRule="auto"/>
        <w:ind w:right="-31"/>
        <w:rPr>
          <w:rFonts w:ascii="Arial" w:hAnsi="Arial" w:cs="Arial"/>
          <w:sz w:val="24"/>
          <w:szCs w:val="24"/>
        </w:rPr>
      </w:pPr>
    </w:p>
    <w:p w:rsidR="00B75B8C" w:rsidRPr="009A071B" w:rsidRDefault="00B75B8C" w:rsidP="00B75B8C">
      <w:pPr>
        <w:numPr>
          <w:ilvl w:val="0"/>
          <w:numId w:val="14"/>
        </w:numPr>
        <w:spacing w:after="0" w:line="240" w:lineRule="auto"/>
        <w:contextualSpacing/>
        <w:jc w:val="center"/>
        <w:rPr>
          <w:rFonts w:ascii="Arial" w:eastAsia="Times New Roman" w:hAnsi="Arial" w:cs="Arial"/>
          <w:sz w:val="24"/>
          <w:szCs w:val="24"/>
          <w:lang w:eastAsia="ru-RU"/>
        </w:rPr>
      </w:pPr>
      <w:r w:rsidRPr="009A071B">
        <w:rPr>
          <w:rFonts w:ascii="Arial" w:eastAsia="Times New Roman" w:hAnsi="Arial" w:cs="Arial"/>
          <w:sz w:val="24"/>
          <w:szCs w:val="24"/>
          <w:lang w:eastAsia="ru-RU"/>
        </w:rPr>
        <w:t>Планируемые результаты реализации подпрограммы 3</w:t>
      </w:r>
    </w:p>
    <w:p w:rsidR="00B75B8C" w:rsidRPr="009A071B" w:rsidRDefault="00B75B8C" w:rsidP="00391F52">
      <w:pPr>
        <w:spacing w:after="0" w:line="240" w:lineRule="auto"/>
        <w:ind w:firstLine="758"/>
        <w:jc w:val="both"/>
        <w:rPr>
          <w:rFonts w:ascii="Arial" w:hAnsi="Arial" w:cs="Arial"/>
          <w:sz w:val="24"/>
          <w:szCs w:val="24"/>
        </w:rPr>
      </w:pPr>
      <w:r w:rsidRPr="009A071B">
        <w:rPr>
          <w:rFonts w:ascii="Arial" w:hAnsi="Arial" w:cs="Arial"/>
          <w:sz w:val="24"/>
          <w:szCs w:val="24"/>
        </w:rPr>
        <w:t>Планируемые результаты реализации подпрограммы структурированы по задачам и годам их достижения и представлены в Приложении №1 к Паспорту подпрограммы 3.</w:t>
      </w:r>
    </w:p>
    <w:p w:rsidR="00B75B8C" w:rsidRPr="009A071B" w:rsidRDefault="00B75B8C" w:rsidP="00B75B8C">
      <w:pPr>
        <w:spacing w:after="0" w:line="240" w:lineRule="auto"/>
        <w:rPr>
          <w:rFonts w:ascii="Arial" w:hAnsi="Arial" w:cs="Arial"/>
        </w:rPr>
      </w:pPr>
    </w:p>
    <w:p w:rsidR="00B75B8C" w:rsidRPr="009A071B" w:rsidRDefault="00B75B8C" w:rsidP="00B75B8C">
      <w:pPr>
        <w:numPr>
          <w:ilvl w:val="0"/>
          <w:numId w:val="14"/>
        </w:numPr>
        <w:spacing w:after="0" w:line="240" w:lineRule="auto"/>
        <w:contextualSpacing/>
        <w:jc w:val="center"/>
        <w:rPr>
          <w:rFonts w:ascii="Arial" w:eastAsia="Times New Roman" w:hAnsi="Arial" w:cs="Arial"/>
          <w:sz w:val="24"/>
          <w:szCs w:val="24"/>
          <w:lang w:eastAsia="ru-RU"/>
        </w:rPr>
      </w:pPr>
      <w:proofErr w:type="gramStart"/>
      <w:r w:rsidRPr="009A071B">
        <w:rPr>
          <w:rFonts w:ascii="Arial" w:eastAsia="Times New Roman" w:hAnsi="Arial" w:cs="Arial"/>
          <w:sz w:val="24"/>
          <w:szCs w:val="24"/>
          <w:lang w:eastAsia="ru-RU"/>
        </w:rPr>
        <w:t>Контроль за</w:t>
      </w:r>
      <w:proofErr w:type="gramEnd"/>
      <w:r w:rsidRPr="009A071B">
        <w:rPr>
          <w:rFonts w:ascii="Arial" w:eastAsia="Times New Roman" w:hAnsi="Arial" w:cs="Arial"/>
          <w:sz w:val="24"/>
          <w:szCs w:val="24"/>
          <w:lang w:eastAsia="ru-RU"/>
        </w:rPr>
        <w:t xml:space="preserve"> ходом реализации подпрограммы 3</w:t>
      </w:r>
    </w:p>
    <w:p w:rsidR="00B75B8C" w:rsidRPr="009A071B" w:rsidRDefault="00B75B8C" w:rsidP="00391F52">
      <w:pPr>
        <w:spacing w:after="0" w:line="240" w:lineRule="auto"/>
        <w:ind w:firstLine="758"/>
        <w:jc w:val="both"/>
        <w:rPr>
          <w:rFonts w:ascii="Arial" w:hAnsi="Arial" w:cs="Arial"/>
          <w:sz w:val="24"/>
          <w:szCs w:val="24"/>
        </w:rPr>
      </w:pPr>
      <w:r w:rsidRPr="009A071B">
        <w:rPr>
          <w:rFonts w:ascii="Arial" w:hAnsi="Arial" w:cs="Arial"/>
          <w:sz w:val="24"/>
          <w:szCs w:val="24"/>
        </w:rPr>
        <w:t xml:space="preserve">Ответственность за реализацию подпрограммы несет Муниципальный заказчик. </w:t>
      </w:r>
      <w:proofErr w:type="gramStart"/>
      <w:r w:rsidRPr="009A071B">
        <w:rPr>
          <w:rFonts w:ascii="Arial" w:hAnsi="Arial" w:cs="Arial"/>
          <w:sz w:val="24"/>
          <w:szCs w:val="24"/>
        </w:rPr>
        <w:t>Контроль за</w:t>
      </w:r>
      <w:proofErr w:type="gramEnd"/>
      <w:r w:rsidRPr="009A071B">
        <w:rPr>
          <w:rFonts w:ascii="Arial" w:hAnsi="Arial" w:cs="Arial"/>
          <w:sz w:val="24"/>
          <w:szCs w:val="24"/>
        </w:rPr>
        <w:t xml:space="preserve"> ходом реализации муниципальной программы осуществляется главой городского округа Мытищи.</w:t>
      </w:r>
    </w:p>
    <w:p w:rsidR="00B75B8C" w:rsidRPr="009A071B" w:rsidRDefault="00B75B8C" w:rsidP="00391F52">
      <w:pPr>
        <w:spacing w:after="0" w:line="240" w:lineRule="auto"/>
        <w:jc w:val="both"/>
        <w:rPr>
          <w:rFonts w:ascii="Arial" w:hAnsi="Arial" w:cs="Arial"/>
          <w:sz w:val="24"/>
          <w:szCs w:val="24"/>
        </w:rPr>
      </w:pPr>
      <w:r w:rsidRPr="009A071B">
        <w:rPr>
          <w:rFonts w:ascii="Arial" w:hAnsi="Arial" w:cs="Arial"/>
          <w:sz w:val="24"/>
          <w:szCs w:val="24"/>
        </w:rPr>
        <w:t xml:space="preserve">Управление реализацией подпрограммы 3 и обеспечение </w:t>
      </w:r>
      <w:proofErr w:type="gramStart"/>
      <w:r w:rsidRPr="009A071B">
        <w:rPr>
          <w:rFonts w:ascii="Arial" w:hAnsi="Arial" w:cs="Arial"/>
          <w:sz w:val="24"/>
          <w:szCs w:val="24"/>
        </w:rPr>
        <w:t>достижения планируемых значений показателей эффективности реализации программных мероприятий</w:t>
      </w:r>
      <w:proofErr w:type="gramEnd"/>
      <w:r w:rsidRPr="009A071B">
        <w:rPr>
          <w:rFonts w:ascii="Arial" w:hAnsi="Arial" w:cs="Arial"/>
          <w:sz w:val="24"/>
          <w:szCs w:val="24"/>
        </w:rPr>
        <w:t xml:space="preserve"> осуществляется координатором муниципальной программы – первым заместителем главы администрации городского округа Мытищи. </w:t>
      </w:r>
    </w:p>
    <w:p w:rsidR="00B75B8C" w:rsidRPr="009A071B" w:rsidRDefault="00B75B8C" w:rsidP="00391F52">
      <w:pPr>
        <w:spacing w:after="0" w:line="240" w:lineRule="auto"/>
        <w:ind w:firstLine="758"/>
        <w:jc w:val="both"/>
        <w:rPr>
          <w:rFonts w:ascii="Arial" w:hAnsi="Arial" w:cs="Arial"/>
          <w:sz w:val="24"/>
          <w:szCs w:val="24"/>
        </w:rPr>
      </w:pPr>
      <w:r w:rsidRPr="009A071B">
        <w:rPr>
          <w:rFonts w:ascii="Arial" w:hAnsi="Arial" w:cs="Arial"/>
          <w:sz w:val="24"/>
          <w:szCs w:val="24"/>
        </w:rPr>
        <w:t xml:space="preserve">Взаимодействие между исполнителями отдельных мероприятий подпрограммы 3, координацию их действий по реализации запланированных работ, достижению планируемых значений показателей эффективности, анализу и рациональному использованию средств бюджета и иных привлекаемых источников осуществляет ответственный исполнитель – управление транспорта и организации дорожного движения администрации городского округа Мытищи. </w:t>
      </w:r>
    </w:p>
    <w:p w:rsidR="00B75B8C" w:rsidRPr="009A071B" w:rsidRDefault="00B75B8C" w:rsidP="00391F52">
      <w:pPr>
        <w:widowControl w:val="0"/>
        <w:tabs>
          <w:tab w:val="center" w:pos="4677"/>
          <w:tab w:val="right" w:pos="9355"/>
        </w:tabs>
        <w:autoSpaceDE w:val="0"/>
        <w:autoSpaceDN w:val="0"/>
        <w:adjustRightInd w:val="0"/>
        <w:spacing w:after="0" w:line="240" w:lineRule="auto"/>
        <w:ind w:firstLine="758"/>
        <w:jc w:val="both"/>
        <w:rPr>
          <w:rFonts w:ascii="Arial" w:hAnsi="Arial" w:cs="Arial"/>
          <w:sz w:val="24"/>
          <w:szCs w:val="24"/>
        </w:rPr>
      </w:pPr>
      <w:r w:rsidRPr="009A071B">
        <w:rPr>
          <w:rFonts w:ascii="Arial" w:hAnsi="Arial" w:cs="Arial"/>
          <w:sz w:val="24"/>
          <w:szCs w:val="24"/>
        </w:rPr>
        <w:t xml:space="preserve">Состав, форма, и сроки представления отчетности о ходе реализации мероприятий муниципальной программы и входящих в ее состав подпрограмм устанавливаются в соответствии с постановлением Администрации </w:t>
      </w:r>
      <w:proofErr w:type="spellStart"/>
      <w:r w:rsidRPr="009A071B">
        <w:rPr>
          <w:rFonts w:ascii="Arial" w:hAnsi="Arial" w:cs="Arial"/>
          <w:sz w:val="24"/>
          <w:szCs w:val="24"/>
        </w:rPr>
        <w:t>Мытищинского</w:t>
      </w:r>
      <w:proofErr w:type="spellEnd"/>
      <w:r w:rsidRPr="009A071B">
        <w:rPr>
          <w:rFonts w:ascii="Arial" w:hAnsi="Arial" w:cs="Arial"/>
          <w:sz w:val="24"/>
          <w:szCs w:val="24"/>
        </w:rPr>
        <w:t xml:space="preserve"> муниципального района от 06.10.2015 №2742 «Об утверждении Порядка разработки и реализации муниципальных программ городского округа Мытищи на 2016-2010 годы».</w:t>
      </w:r>
    </w:p>
    <w:p w:rsidR="00B75B8C" w:rsidRPr="009A071B" w:rsidRDefault="00B75B8C" w:rsidP="00B75B8C">
      <w:pPr>
        <w:rPr>
          <w:rFonts w:ascii="Arial" w:hAnsi="Arial" w:cs="Arial"/>
        </w:rPr>
      </w:pPr>
    </w:p>
    <w:p w:rsidR="00B75B8C" w:rsidRPr="009A071B" w:rsidRDefault="00B75B8C" w:rsidP="00B75B8C">
      <w:pPr>
        <w:rPr>
          <w:rFonts w:ascii="Arial" w:hAnsi="Arial" w:cs="Arial"/>
        </w:rPr>
      </w:pPr>
    </w:p>
    <w:p w:rsidR="00B75B8C" w:rsidRPr="009A071B" w:rsidRDefault="00B75B8C" w:rsidP="00E338E0"/>
    <w:p w:rsidR="00B75B8C" w:rsidRPr="009A071B" w:rsidRDefault="00B75B8C" w:rsidP="00E338E0"/>
    <w:p w:rsidR="00B75B8C" w:rsidRPr="009A071B" w:rsidRDefault="00B75B8C" w:rsidP="00E338E0"/>
    <w:p w:rsidR="00B75B8C" w:rsidRPr="009A071B" w:rsidRDefault="00B75B8C" w:rsidP="00E338E0"/>
    <w:p w:rsidR="00B75B8C" w:rsidRDefault="00B75B8C" w:rsidP="00E338E0"/>
    <w:p w:rsidR="00C048A9" w:rsidRPr="009A071B" w:rsidRDefault="00C048A9" w:rsidP="00E338E0"/>
    <w:p w:rsidR="00B75B8C" w:rsidRPr="009A071B" w:rsidRDefault="00B75B8C" w:rsidP="00E338E0"/>
    <w:tbl>
      <w:tblPr>
        <w:tblW w:w="4972" w:type="pct"/>
        <w:tblLayout w:type="fixed"/>
        <w:tblLook w:val="04A0" w:firstRow="1" w:lastRow="0" w:firstColumn="1" w:lastColumn="0" w:noHBand="0" w:noVBand="1"/>
      </w:tblPr>
      <w:tblGrid>
        <w:gridCol w:w="13801"/>
        <w:gridCol w:w="753"/>
        <w:gridCol w:w="695"/>
      </w:tblGrid>
      <w:tr w:rsidR="009A071B" w:rsidRPr="009A071B" w:rsidTr="00CB71ED">
        <w:trPr>
          <w:trHeight w:val="315"/>
        </w:trPr>
        <w:tc>
          <w:tcPr>
            <w:tcW w:w="5000" w:type="pct"/>
            <w:gridSpan w:val="3"/>
            <w:tcBorders>
              <w:top w:val="nil"/>
              <w:left w:val="nil"/>
              <w:bottom w:val="nil"/>
              <w:right w:val="nil"/>
            </w:tcBorders>
            <w:shd w:val="clear" w:color="auto" w:fill="auto"/>
            <w:vAlign w:val="center"/>
            <w:hideMark/>
          </w:tcPr>
          <w:p w:rsidR="00B75B8C" w:rsidRPr="009A071B" w:rsidRDefault="00B75B8C" w:rsidP="00B75B8C">
            <w:pPr>
              <w:spacing w:after="0" w:line="240" w:lineRule="auto"/>
              <w:jc w:val="right"/>
              <w:rPr>
                <w:rFonts w:ascii="Arial" w:eastAsia="Times New Roman" w:hAnsi="Arial" w:cs="Arial"/>
                <w:sz w:val="24"/>
                <w:szCs w:val="24"/>
                <w:lang w:eastAsia="ru-RU"/>
              </w:rPr>
            </w:pPr>
            <w:r w:rsidRPr="009A071B">
              <w:rPr>
                <w:rFonts w:ascii="Arial" w:eastAsia="Times New Roman" w:hAnsi="Arial" w:cs="Arial"/>
                <w:sz w:val="24"/>
                <w:szCs w:val="24"/>
                <w:lang w:eastAsia="ru-RU"/>
              </w:rPr>
              <w:lastRenderedPageBreak/>
              <w:t>Приложение №1</w:t>
            </w:r>
          </w:p>
        </w:tc>
      </w:tr>
      <w:tr w:rsidR="009A071B" w:rsidRPr="009A071B" w:rsidTr="00CB71ED">
        <w:trPr>
          <w:trHeight w:val="255"/>
        </w:trPr>
        <w:tc>
          <w:tcPr>
            <w:tcW w:w="5000" w:type="pct"/>
            <w:gridSpan w:val="3"/>
            <w:tcBorders>
              <w:top w:val="nil"/>
              <w:left w:val="nil"/>
              <w:bottom w:val="nil"/>
              <w:right w:val="nil"/>
            </w:tcBorders>
            <w:shd w:val="clear" w:color="auto" w:fill="auto"/>
            <w:vAlign w:val="center"/>
            <w:hideMark/>
          </w:tcPr>
          <w:p w:rsidR="00B75B8C" w:rsidRPr="009A071B" w:rsidRDefault="00B75B8C" w:rsidP="00B75B8C">
            <w:pPr>
              <w:spacing w:after="0" w:line="240" w:lineRule="auto"/>
              <w:jc w:val="right"/>
              <w:rPr>
                <w:rFonts w:ascii="Arial" w:eastAsia="Times New Roman" w:hAnsi="Arial" w:cs="Arial"/>
                <w:sz w:val="24"/>
                <w:szCs w:val="24"/>
                <w:lang w:eastAsia="ru-RU"/>
              </w:rPr>
            </w:pPr>
            <w:r w:rsidRPr="009A071B">
              <w:rPr>
                <w:rFonts w:ascii="Arial" w:eastAsia="Times New Roman" w:hAnsi="Arial" w:cs="Arial"/>
                <w:sz w:val="24"/>
                <w:szCs w:val="24"/>
                <w:lang w:eastAsia="ru-RU"/>
              </w:rPr>
              <w:t>к Паспорту подпрограммы 3</w:t>
            </w:r>
          </w:p>
        </w:tc>
      </w:tr>
      <w:tr w:rsidR="009A071B" w:rsidRPr="009A071B" w:rsidTr="00CB71ED">
        <w:trPr>
          <w:trHeight w:val="255"/>
        </w:trPr>
        <w:tc>
          <w:tcPr>
            <w:tcW w:w="4525" w:type="pct"/>
            <w:tcBorders>
              <w:top w:val="nil"/>
              <w:left w:val="nil"/>
              <w:bottom w:val="nil"/>
              <w:right w:val="nil"/>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Планируемые результаты реализации подпрограммы 3</w:t>
            </w:r>
          </w:p>
        </w:tc>
        <w:tc>
          <w:tcPr>
            <w:tcW w:w="247" w:type="pct"/>
            <w:tcBorders>
              <w:top w:val="nil"/>
              <w:left w:val="nil"/>
              <w:bottom w:val="nil"/>
              <w:right w:val="nil"/>
            </w:tcBorders>
            <w:shd w:val="clear" w:color="auto" w:fill="auto"/>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228" w:type="pct"/>
            <w:tcBorders>
              <w:top w:val="nil"/>
              <w:left w:val="nil"/>
              <w:bottom w:val="nil"/>
              <w:right w:val="nil"/>
            </w:tcBorders>
            <w:shd w:val="clear" w:color="auto" w:fill="auto"/>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r>
      <w:tr w:rsidR="009A071B" w:rsidRPr="009A071B" w:rsidTr="00CB71ED">
        <w:trPr>
          <w:trHeight w:val="255"/>
        </w:trPr>
        <w:tc>
          <w:tcPr>
            <w:tcW w:w="4525" w:type="pct"/>
            <w:tcBorders>
              <w:top w:val="nil"/>
              <w:left w:val="nil"/>
              <w:bottom w:val="nil"/>
              <w:right w:val="nil"/>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"Безопасность дорожного движения городского округа Мытищи"</w:t>
            </w:r>
          </w:p>
        </w:tc>
        <w:tc>
          <w:tcPr>
            <w:tcW w:w="247" w:type="pct"/>
            <w:tcBorders>
              <w:top w:val="nil"/>
              <w:left w:val="nil"/>
              <w:bottom w:val="nil"/>
              <w:right w:val="nil"/>
            </w:tcBorders>
            <w:shd w:val="clear" w:color="auto" w:fill="auto"/>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228" w:type="pct"/>
            <w:tcBorders>
              <w:top w:val="nil"/>
              <w:left w:val="nil"/>
              <w:bottom w:val="nil"/>
              <w:right w:val="nil"/>
            </w:tcBorders>
            <w:shd w:val="clear" w:color="auto" w:fill="auto"/>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r>
    </w:tbl>
    <w:p w:rsidR="00CB71ED" w:rsidRPr="009A071B" w:rsidRDefault="00CB71ED" w:rsidP="00CB71ED">
      <w:pPr>
        <w:spacing w:after="0" w:line="240" w:lineRule="auto"/>
        <w:rPr>
          <w:sz w:val="4"/>
          <w:szCs w:val="4"/>
        </w:rPr>
      </w:pPr>
    </w:p>
    <w:tbl>
      <w:tblPr>
        <w:tblW w:w="4972" w:type="pct"/>
        <w:tblLayout w:type="fixed"/>
        <w:tblLook w:val="04A0" w:firstRow="1" w:lastRow="0" w:firstColumn="1" w:lastColumn="0" w:noHBand="0" w:noVBand="1"/>
      </w:tblPr>
      <w:tblGrid>
        <w:gridCol w:w="445"/>
        <w:gridCol w:w="1647"/>
        <w:gridCol w:w="1610"/>
        <w:gridCol w:w="2501"/>
        <w:gridCol w:w="1000"/>
        <w:gridCol w:w="1955"/>
        <w:gridCol w:w="903"/>
        <w:gridCol w:w="1531"/>
        <w:gridCol w:w="723"/>
        <w:gridCol w:w="705"/>
        <w:gridCol w:w="781"/>
        <w:gridCol w:w="753"/>
        <w:gridCol w:w="695"/>
      </w:tblGrid>
      <w:tr w:rsidR="009A071B" w:rsidRPr="009A071B" w:rsidTr="00CB71ED">
        <w:trPr>
          <w:trHeight w:val="1226"/>
          <w:tblHeader/>
        </w:trPr>
        <w:tc>
          <w:tcPr>
            <w:tcW w:w="14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 </w:t>
            </w:r>
            <w:proofErr w:type="gramStart"/>
            <w:r w:rsidRPr="009A071B">
              <w:rPr>
                <w:rFonts w:ascii="Arial" w:eastAsia="Times New Roman" w:hAnsi="Arial" w:cs="Arial"/>
                <w:sz w:val="20"/>
                <w:szCs w:val="20"/>
                <w:lang w:eastAsia="ru-RU"/>
              </w:rPr>
              <w:t>п</w:t>
            </w:r>
            <w:proofErr w:type="gramEnd"/>
            <w:r w:rsidRPr="009A071B">
              <w:rPr>
                <w:rFonts w:ascii="Arial" w:eastAsia="Times New Roman" w:hAnsi="Arial" w:cs="Arial"/>
                <w:sz w:val="20"/>
                <w:szCs w:val="20"/>
                <w:lang w:eastAsia="ru-RU"/>
              </w:rPr>
              <w:t>/п</w:t>
            </w:r>
          </w:p>
        </w:tc>
        <w:tc>
          <w:tcPr>
            <w:tcW w:w="54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Задачи, направленные на достижение цели </w:t>
            </w:r>
          </w:p>
        </w:tc>
        <w:tc>
          <w:tcPr>
            <w:tcW w:w="528" w:type="pct"/>
            <w:tcBorders>
              <w:top w:val="single" w:sz="4" w:space="0" w:color="auto"/>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Планируемый объём финансирования на решение данной задачи (тыс. руб.)</w:t>
            </w:r>
          </w:p>
        </w:tc>
        <w:tc>
          <w:tcPr>
            <w:tcW w:w="82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Мероприятие, направленное на достижение показателя (в соответствии с утверждённым перечнем мероприятий).</w:t>
            </w:r>
          </w:p>
        </w:tc>
        <w:tc>
          <w:tcPr>
            <w:tcW w:w="32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Коэффициент</w:t>
            </w:r>
          </w:p>
        </w:tc>
        <w:tc>
          <w:tcPr>
            <w:tcW w:w="64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Показатель реализации мероприятий муниципальной подпрограммы/группа приоритетности</w:t>
            </w:r>
          </w:p>
        </w:tc>
        <w:tc>
          <w:tcPr>
            <w:tcW w:w="29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Единица измерения</w:t>
            </w:r>
          </w:p>
        </w:tc>
        <w:tc>
          <w:tcPr>
            <w:tcW w:w="50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Отчётный базовый период/Базовое значение показателя (2015 г.)</w:t>
            </w:r>
          </w:p>
        </w:tc>
        <w:tc>
          <w:tcPr>
            <w:tcW w:w="1199" w:type="pct"/>
            <w:gridSpan w:val="5"/>
            <w:tcBorders>
              <w:top w:val="single" w:sz="4" w:space="0" w:color="auto"/>
              <w:left w:val="nil"/>
              <w:bottom w:val="single" w:sz="4" w:space="0" w:color="auto"/>
              <w:right w:val="single" w:sz="4" w:space="0" w:color="000000"/>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Планируемое значение показателя по годам реализации</w:t>
            </w:r>
          </w:p>
        </w:tc>
      </w:tr>
      <w:tr w:rsidR="009A071B" w:rsidRPr="009A071B" w:rsidTr="00CB71ED">
        <w:trPr>
          <w:trHeight w:val="540"/>
          <w:tblHeader/>
        </w:trPr>
        <w:tc>
          <w:tcPr>
            <w:tcW w:w="146" w:type="pct"/>
            <w:vMerge/>
            <w:tcBorders>
              <w:top w:val="single" w:sz="4" w:space="0" w:color="auto"/>
              <w:left w:val="single" w:sz="4" w:space="0" w:color="auto"/>
              <w:bottom w:val="single" w:sz="4" w:space="0" w:color="auto"/>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540" w:type="pct"/>
            <w:vMerge/>
            <w:tcBorders>
              <w:top w:val="single" w:sz="4" w:space="0" w:color="auto"/>
              <w:left w:val="single" w:sz="4" w:space="0" w:color="auto"/>
              <w:bottom w:val="single" w:sz="4" w:space="0" w:color="auto"/>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528"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CB71E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Бюджет городского </w:t>
            </w:r>
            <w:r w:rsidR="00CB71ED" w:rsidRPr="009A071B">
              <w:rPr>
                <w:rFonts w:ascii="Arial" w:eastAsia="Times New Roman" w:hAnsi="Arial" w:cs="Arial"/>
                <w:sz w:val="20"/>
                <w:szCs w:val="20"/>
                <w:lang w:eastAsia="ru-RU"/>
              </w:rPr>
              <w:t xml:space="preserve">округа </w:t>
            </w:r>
            <w:r w:rsidRPr="009A071B">
              <w:rPr>
                <w:rFonts w:ascii="Arial" w:eastAsia="Times New Roman" w:hAnsi="Arial" w:cs="Arial"/>
                <w:sz w:val="20"/>
                <w:szCs w:val="20"/>
                <w:lang w:eastAsia="ru-RU"/>
              </w:rPr>
              <w:t>Мытищи</w:t>
            </w:r>
          </w:p>
        </w:tc>
        <w:tc>
          <w:tcPr>
            <w:tcW w:w="820" w:type="pct"/>
            <w:vMerge/>
            <w:tcBorders>
              <w:top w:val="single" w:sz="4" w:space="0" w:color="auto"/>
              <w:left w:val="single" w:sz="4" w:space="0" w:color="auto"/>
              <w:bottom w:val="single" w:sz="4" w:space="0" w:color="auto"/>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328" w:type="pct"/>
            <w:vMerge/>
            <w:tcBorders>
              <w:top w:val="single" w:sz="4" w:space="0" w:color="auto"/>
              <w:left w:val="single" w:sz="4" w:space="0" w:color="auto"/>
              <w:bottom w:val="single" w:sz="4" w:space="0" w:color="auto"/>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641" w:type="pct"/>
            <w:vMerge/>
            <w:tcBorders>
              <w:top w:val="single" w:sz="4" w:space="0" w:color="auto"/>
              <w:left w:val="single" w:sz="4" w:space="0" w:color="auto"/>
              <w:bottom w:val="single" w:sz="4" w:space="0" w:color="auto"/>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296" w:type="pct"/>
            <w:vMerge/>
            <w:tcBorders>
              <w:top w:val="single" w:sz="4" w:space="0" w:color="auto"/>
              <w:left w:val="single" w:sz="4" w:space="0" w:color="auto"/>
              <w:bottom w:val="single" w:sz="4" w:space="0" w:color="auto"/>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502" w:type="pct"/>
            <w:vMerge/>
            <w:tcBorders>
              <w:top w:val="single" w:sz="4" w:space="0" w:color="auto"/>
              <w:left w:val="single" w:sz="4" w:space="0" w:color="auto"/>
              <w:bottom w:val="single" w:sz="4" w:space="0" w:color="auto"/>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237"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 год</w:t>
            </w:r>
          </w:p>
        </w:tc>
        <w:tc>
          <w:tcPr>
            <w:tcW w:w="231"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2017 год</w:t>
            </w:r>
          </w:p>
        </w:tc>
        <w:tc>
          <w:tcPr>
            <w:tcW w:w="256"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2018 год</w:t>
            </w:r>
          </w:p>
        </w:tc>
        <w:tc>
          <w:tcPr>
            <w:tcW w:w="247"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2019 год</w:t>
            </w:r>
          </w:p>
        </w:tc>
        <w:tc>
          <w:tcPr>
            <w:tcW w:w="228"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2020 год</w:t>
            </w:r>
          </w:p>
        </w:tc>
      </w:tr>
      <w:tr w:rsidR="009A071B" w:rsidRPr="009A071B" w:rsidTr="00CB71ED">
        <w:trPr>
          <w:trHeight w:val="1320"/>
        </w:trPr>
        <w:tc>
          <w:tcPr>
            <w:tcW w:w="146" w:type="pct"/>
            <w:vMerge w:val="restart"/>
            <w:tcBorders>
              <w:top w:val="nil"/>
              <w:left w:val="single" w:sz="4" w:space="0" w:color="auto"/>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w:t>
            </w:r>
          </w:p>
        </w:tc>
        <w:tc>
          <w:tcPr>
            <w:tcW w:w="540" w:type="pct"/>
            <w:vMerge w:val="restart"/>
            <w:tcBorders>
              <w:top w:val="nil"/>
              <w:left w:val="single" w:sz="4" w:space="0" w:color="auto"/>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Задача 1. Обеспечение безопасного поведения участников дорожного движения</w:t>
            </w:r>
          </w:p>
        </w:tc>
        <w:tc>
          <w:tcPr>
            <w:tcW w:w="528" w:type="pct"/>
            <w:vMerge w:val="restart"/>
            <w:tcBorders>
              <w:top w:val="nil"/>
              <w:left w:val="single" w:sz="4" w:space="0" w:color="auto"/>
              <w:bottom w:val="single" w:sz="4" w:space="0" w:color="000000"/>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29 147,9</w:t>
            </w:r>
          </w:p>
        </w:tc>
        <w:tc>
          <w:tcPr>
            <w:tcW w:w="820"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Обустройство автобусных остановок средствами безопасности (список №1)</w:t>
            </w:r>
          </w:p>
        </w:tc>
        <w:tc>
          <w:tcPr>
            <w:tcW w:w="328"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w:t>
            </w:r>
          </w:p>
        </w:tc>
        <w:tc>
          <w:tcPr>
            <w:tcW w:w="641"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1.1. Количество остановочных пунктов обустроенных средствами безопасности пассажиров </w:t>
            </w:r>
          </w:p>
        </w:tc>
        <w:tc>
          <w:tcPr>
            <w:tcW w:w="296"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proofErr w:type="spellStart"/>
            <w:proofErr w:type="gramStart"/>
            <w:r w:rsidRPr="009A071B">
              <w:rPr>
                <w:rFonts w:ascii="Arial" w:eastAsia="Times New Roman" w:hAnsi="Arial" w:cs="Arial"/>
                <w:sz w:val="20"/>
                <w:szCs w:val="20"/>
                <w:lang w:eastAsia="ru-RU"/>
              </w:rPr>
              <w:t>шт</w:t>
            </w:r>
            <w:proofErr w:type="spellEnd"/>
            <w:proofErr w:type="gramEnd"/>
          </w:p>
        </w:tc>
        <w:tc>
          <w:tcPr>
            <w:tcW w:w="502"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w:t>
            </w:r>
          </w:p>
        </w:tc>
        <w:tc>
          <w:tcPr>
            <w:tcW w:w="237"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w:t>
            </w:r>
          </w:p>
        </w:tc>
        <w:tc>
          <w:tcPr>
            <w:tcW w:w="231"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w:t>
            </w:r>
          </w:p>
        </w:tc>
        <w:tc>
          <w:tcPr>
            <w:tcW w:w="256"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w:t>
            </w:r>
          </w:p>
        </w:tc>
        <w:tc>
          <w:tcPr>
            <w:tcW w:w="247"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w:t>
            </w:r>
          </w:p>
        </w:tc>
        <w:tc>
          <w:tcPr>
            <w:tcW w:w="228"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w:t>
            </w:r>
          </w:p>
        </w:tc>
      </w:tr>
      <w:tr w:rsidR="009A071B" w:rsidRPr="009A071B" w:rsidTr="00CB71ED">
        <w:trPr>
          <w:trHeight w:val="1110"/>
        </w:trPr>
        <w:tc>
          <w:tcPr>
            <w:tcW w:w="146" w:type="pct"/>
            <w:vMerge/>
            <w:tcBorders>
              <w:top w:val="nil"/>
              <w:left w:val="single" w:sz="4" w:space="0" w:color="auto"/>
              <w:bottom w:val="single" w:sz="4" w:space="0" w:color="auto"/>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540" w:type="pct"/>
            <w:vMerge/>
            <w:tcBorders>
              <w:top w:val="nil"/>
              <w:left w:val="single" w:sz="4" w:space="0" w:color="auto"/>
              <w:bottom w:val="single" w:sz="4" w:space="0" w:color="auto"/>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528" w:type="pct"/>
            <w:vMerge/>
            <w:tcBorders>
              <w:top w:val="nil"/>
              <w:left w:val="single" w:sz="4" w:space="0" w:color="auto"/>
              <w:bottom w:val="single" w:sz="4" w:space="0" w:color="000000"/>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820"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Замена автопавильонов на маршрутах регулярного сообщения пассажирского автотранспорта (список №2)</w:t>
            </w:r>
          </w:p>
        </w:tc>
        <w:tc>
          <w:tcPr>
            <w:tcW w:w="328"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w:t>
            </w:r>
          </w:p>
        </w:tc>
        <w:tc>
          <w:tcPr>
            <w:tcW w:w="641"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1.2. Количество заменённых автопавильонов на </w:t>
            </w:r>
            <w:proofErr w:type="gramStart"/>
            <w:r w:rsidRPr="009A071B">
              <w:rPr>
                <w:rFonts w:ascii="Arial" w:eastAsia="Times New Roman" w:hAnsi="Arial" w:cs="Arial"/>
                <w:sz w:val="20"/>
                <w:szCs w:val="20"/>
                <w:lang w:eastAsia="ru-RU"/>
              </w:rPr>
              <w:t>новые</w:t>
            </w:r>
            <w:proofErr w:type="gramEnd"/>
          </w:p>
        </w:tc>
        <w:tc>
          <w:tcPr>
            <w:tcW w:w="296"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proofErr w:type="spellStart"/>
            <w:proofErr w:type="gramStart"/>
            <w:r w:rsidRPr="009A071B">
              <w:rPr>
                <w:rFonts w:ascii="Arial" w:eastAsia="Times New Roman" w:hAnsi="Arial" w:cs="Arial"/>
                <w:sz w:val="20"/>
                <w:szCs w:val="20"/>
                <w:lang w:eastAsia="ru-RU"/>
              </w:rPr>
              <w:t>шт</w:t>
            </w:r>
            <w:proofErr w:type="spellEnd"/>
            <w:proofErr w:type="gramEnd"/>
          </w:p>
        </w:tc>
        <w:tc>
          <w:tcPr>
            <w:tcW w:w="502"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18</w:t>
            </w:r>
          </w:p>
        </w:tc>
        <w:tc>
          <w:tcPr>
            <w:tcW w:w="237" w:type="pct"/>
            <w:tcBorders>
              <w:top w:val="nil"/>
              <w:left w:val="nil"/>
              <w:bottom w:val="single" w:sz="4" w:space="0" w:color="auto"/>
              <w:right w:val="single" w:sz="4" w:space="0" w:color="auto"/>
            </w:tcBorders>
            <w:shd w:val="clear" w:color="auto" w:fill="auto"/>
            <w:vAlign w:val="center"/>
            <w:hideMark/>
          </w:tcPr>
          <w:p w:rsidR="00B75B8C" w:rsidRPr="009A071B" w:rsidRDefault="00391F52"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w:t>
            </w:r>
          </w:p>
        </w:tc>
        <w:tc>
          <w:tcPr>
            <w:tcW w:w="231"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16</w:t>
            </w:r>
          </w:p>
        </w:tc>
        <w:tc>
          <w:tcPr>
            <w:tcW w:w="256"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16</w:t>
            </w:r>
          </w:p>
        </w:tc>
        <w:tc>
          <w:tcPr>
            <w:tcW w:w="247"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16</w:t>
            </w:r>
          </w:p>
        </w:tc>
        <w:tc>
          <w:tcPr>
            <w:tcW w:w="228"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16</w:t>
            </w:r>
          </w:p>
        </w:tc>
      </w:tr>
      <w:tr w:rsidR="009A071B" w:rsidRPr="009A071B" w:rsidTr="00CB71ED">
        <w:trPr>
          <w:trHeight w:val="1020"/>
        </w:trPr>
        <w:tc>
          <w:tcPr>
            <w:tcW w:w="146" w:type="pct"/>
            <w:vMerge w:val="restart"/>
            <w:tcBorders>
              <w:top w:val="nil"/>
              <w:left w:val="single" w:sz="4" w:space="0" w:color="auto"/>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w:t>
            </w:r>
          </w:p>
        </w:tc>
        <w:tc>
          <w:tcPr>
            <w:tcW w:w="540" w:type="pct"/>
            <w:vMerge w:val="restart"/>
            <w:tcBorders>
              <w:top w:val="nil"/>
              <w:left w:val="single" w:sz="4" w:space="0" w:color="auto"/>
              <w:bottom w:val="single" w:sz="4" w:space="0" w:color="000000"/>
              <w:right w:val="single" w:sz="4" w:space="0" w:color="auto"/>
            </w:tcBorders>
            <w:shd w:val="clear" w:color="auto" w:fill="auto"/>
            <w:vAlign w:val="center"/>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Задача 2. Совершенствование системы маршрутного ориентирования участников дорожного движения</w:t>
            </w:r>
          </w:p>
        </w:tc>
        <w:tc>
          <w:tcPr>
            <w:tcW w:w="528" w:type="pct"/>
            <w:vMerge w:val="restart"/>
            <w:tcBorders>
              <w:top w:val="nil"/>
              <w:left w:val="single" w:sz="4" w:space="0" w:color="auto"/>
              <w:bottom w:val="single" w:sz="4" w:space="0" w:color="000000"/>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386 962,7</w:t>
            </w:r>
          </w:p>
        </w:tc>
        <w:tc>
          <w:tcPr>
            <w:tcW w:w="820"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Строительство заездных карманов для увеличения пропускной способности улично-дорожной сети (список №3, п. 1)</w:t>
            </w:r>
          </w:p>
        </w:tc>
        <w:tc>
          <w:tcPr>
            <w:tcW w:w="328"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w:t>
            </w:r>
          </w:p>
        </w:tc>
        <w:tc>
          <w:tcPr>
            <w:tcW w:w="641"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2.1. Количество обустроенных заездных карманов</w:t>
            </w:r>
          </w:p>
        </w:tc>
        <w:tc>
          <w:tcPr>
            <w:tcW w:w="296"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proofErr w:type="spellStart"/>
            <w:proofErr w:type="gramStart"/>
            <w:r w:rsidRPr="009A071B">
              <w:rPr>
                <w:rFonts w:ascii="Arial" w:eastAsia="Times New Roman" w:hAnsi="Arial" w:cs="Arial"/>
                <w:sz w:val="20"/>
                <w:szCs w:val="20"/>
                <w:lang w:eastAsia="ru-RU"/>
              </w:rPr>
              <w:t>шт</w:t>
            </w:r>
            <w:proofErr w:type="spellEnd"/>
            <w:proofErr w:type="gramEnd"/>
          </w:p>
        </w:tc>
        <w:tc>
          <w:tcPr>
            <w:tcW w:w="502"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w:t>
            </w:r>
          </w:p>
        </w:tc>
        <w:tc>
          <w:tcPr>
            <w:tcW w:w="237"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w:t>
            </w:r>
          </w:p>
        </w:tc>
        <w:tc>
          <w:tcPr>
            <w:tcW w:w="231"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w:t>
            </w:r>
          </w:p>
        </w:tc>
        <w:tc>
          <w:tcPr>
            <w:tcW w:w="256"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w:t>
            </w:r>
          </w:p>
        </w:tc>
        <w:tc>
          <w:tcPr>
            <w:tcW w:w="247"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w:t>
            </w:r>
          </w:p>
        </w:tc>
        <w:tc>
          <w:tcPr>
            <w:tcW w:w="228"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w:t>
            </w:r>
          </w:p>
        </w:tc>
      </w:tr>
      <w:tr w:rsidR="009A071B" w:rsidRPr="009A071B" w:rsidTr="00CB71ED">
        <w:trPr>
          <w:trHeight w:val="765"/>
        </w:trPr>
        <w:tc>
          <w:tcPr>
            <w:tcW w:w="146" w:type="pct"/>
            <w:vMerge/>
            <w:tcBorders>
              <w:top w:val="nil"/>
              <w:left w:val="single" w:sz="4" w:space="0" w:color="auto"/>
              <w:bottom w:val="single" w:sz="4" w:space="0" w:color="auto"/>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540" w:type="pct"/>
            <w:vMerge/>
            <w:tcBorders>
              <w:top w:val="nil"/>
              <w:left w:val="single" w:sz="4" w:space="0" w:color="auto"/>
              <w:bottom w:val="single" w:sz="4" w:space="0" w:color="000000"/>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528" w:type="pct"/>
            <w:vMerge/>
            <w:tcBorders>
              <w:top w:val="nil"/>
              <w:left w:val="single" w:sz="4" w:space="0" w:color="auto"/>
              <w:bottom w:val="single" w:sz="4" w:space="0" w:color="000000"/>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820"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Обустройство островков безопасности для исключения стоянки автотранспорта</w:t>
            </w:r>
          </w:p>
        </w:tc>
        <w:tc>
          <w:tcPr>
            <w:tcW w:w="328"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w:t>
            </w:r>
          </w:p>
        </w:tc>
        <w:tc>
          <w:tcPr>
            <w:tcW w:w="641"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2.2. Количество обустроенных островков безопасности</w:t>
            </w:r>
          </w:p>
        </w:tc>
        <w:tc>
          <w:tcPr>
            <w:tcW w:w="296"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proofErr w:type="spellStart"/>
            <w:proofErr w:type="gramStart"/>
            <w:r w:rsidRPr="009A071B">
              <w:rPr>
                <w:rFonts w:ascii="Arial" w:eastAsia="Times New Roman" w:hAnsi="Arial" w:cs="Arial"/>
                <w:sz w:val="20"/>
                <w:szCs w:val="20"/>
                <w:lang w:eastAsia="ru-RU"/>
              </w:rPr>
              <w:t>шт</w:t>
            </w:r>
            <w:proofErr w:type="spellEnd"/>
            <w:proofErr w:type="gramEnd"/>
          </w:p>
        </w:tc>
        <w:tc>
          <w:tcPr>
            <w:tcW w:w="502"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w:t>
            </w:r>
          </w:p>
        </w:tc>
        <w:tc>
          <w:tcPr>
            <w:tcW w:w="237"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w:t>
            </w:r>
          </w:p>
        </w:tc>
        <w:tc>
          <w:tcPr>
            <w:tcW w:w="231"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w:t>
            </w:r>
          </w:p>
        </w:tc>
        <w:tc>
          <w:tcPr>
            <w:tcW w:w="256"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w:t>
            </w:r>
          </w:p>
        </w:tc>
        <w:tc>
          <w:tcPr>
            <w:tcW w:w="247"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w:t>
            </w:r>
          </w:p>
        </w:tc>
        <w:tc>
          <w:tcPr>
            <w:tcW w:w="228"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w:t>
            </w:r>
          </w:p>
        </w:tc>
      </w:tr>
      <w:tr w:rsidR="009A071B" w:rsidRPr="009A071B" w:rsidTr="00CB71ED">
        <w:trPr>
          <w:trHeight w:val="3060"/>
        </w:trPr>
        <w:tc>
          <w:tcPr>
            <w:tcW w:w="146" w:type="pct"/>
            <w:vMerge w:val="restart"/>
            <w:tcBorders>
              <w:top w:val="nil"/>
              <w:left w:val="single" w:sz="4" w:space="0" w:color="auto"/>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lastRenderedPageBreak/>
              <w:t>3.</w:t>
            </w:r>
          </w:p>
        </w:tc>
        <w:tc>
          <w:tcPr>
            <w:tcW w:w="540" w:type="pct"/>
            <w:vMerge w:val="restart"/>
            <w:tcBorders>
              <w:top w:val="nil"/>
              <w:left w:val="single" w:sz="4" w:space="0" w:color="auto"/>
              <w:bottom w:val="single" w:sz="4" w:space="0" w:color="000000"/>
              <w:right w:val="single" w:sz="4" w:space="0" w:color="auto"/>
            </w:tcBorders>
            <w:shd w:val="clear" w:color="auto" w:fill="auto"/>
            <w:vAlign w:val="center"/>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Задача 3. Повышение уровня безопасности дорожного движения на опасных участках улично-дорожной сети</w:t>
            </w:r>
          </w:p>
        </w:tc>
        <w:tc>
          <w:tcPr>
            <w:tcW w:w="528" w:type="pct"/>
            <w:vMerge w:val="restart"/>
            <w:tcBorders>
              <w:top w:val="nil"/>
              <w:left w:val="single" w:sz="4" w:space="0" w:color="auto"/>
              <w:bottom w:val="single" w:sz="4" w:space="0" w:color="000000"/>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20 437,0</w:t>
            </w:r>
          </w:p>
        </w:tc>
        <w:tc>
          <w:tcPr>
            <w:tcW w:w="820"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Отделение улично-дорожной сети от тротуаров перильными ограждениями для исключения несанкционированного выхода пешеходов на проезжую часть                Обрезка зеленых насаждений, ограничивающих видимость технических средств организации дорожного движения.               Обустройство и ремонт искусственных неровностей на дорогах</w:t>
            </w:r>
          </w:p>
        </w:tc>
        <w:tc>
          <w:tcPr>
            <w:tcW w:w="328"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w:t>
            </w:r>
          </w:p>
        </w:tc>
        <w:tc>
          <w:tcPr>
            <w:tcW w:w="641"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3.1. Снижение смертности от </w:t>
            </w:r>
            <w:proofErr w:type="spellStart"/>
            <w:r w:rsidRPr="009A071B">
              <w:rPr>
                <w:rFonts w:ascii="Arial" w:eastAsia="Times New Roman" w:hAnsi="Arial" w:cs="Arial"/>
                <w:sz w:val="20"/>
                <w:szCs w:val="20"/>
                <w:lang w:eastAsia="ru-RU"/>
              </w:rPr>
              <w:t>дорожно</w:t>
            </w:r>
            <w:proofErr w:type="spellEnd"/>
            <w:r w:rsidRPr="009A071B">
              <w:rPr>
                <w:rFonts w:ascii="Arial" w:eastAsia="Times New Roman" w:hAnsi="Arial" w:cs="Arial"/>
                <w:sz w:val="20"/>
                <w:szCs w:val="20"/>
                <w:lang w:eastAsia="ru-RU"/>
              </w:rPr>
              <w:t xml:space="preserve"> - транспортных происшествий</w:t>
            </w:r>
          </w:p>
        </w:tc>
        <w:tc>
          <w:tcPr>
            <w:tcW w:w="296"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количество погибших на 100 тыс. населения</w:t>
            </w:r>
          </w:p>
        </w:tc>
        <w:tc>
          <w:tcPr>
            <w:tcW w:w="502"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17,77</w:t>
            </w:r>
          </w:p>
        </w:tc>
        <w:tc>
          <w:tcPr>
            <w:tcW w:w="237"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12,22</w:t>
            </w:r>
          </w:p>
        </w:tc>
        <w:tc>
          <w:tcPr>
            <w:tcW w:w="231"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11,82</w:t>
            </w:r>
          </w:p>
        </w:tc>
        <w:tc>
          <w:tcPr>
            <w:tcW w:w="256"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10,43</w:t>
            </w:r>
          </w:p>
        </w:tc>
        <w:tc>
          <w:tcPr>
            <w:tcW w:w="247"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w:t>
            </w:r>
          </w:p>
        </w:tc>
        <w:tc>
          <w:tcPr>
            <w:tcW w:w="228"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w:t>
            </w:r>
          </w:p>
        </w:tc>
      </w:tr>
      <w:tr w:rsidR="009A071B" w:rsidRPr="009A071B" w:rsidTr="00CB71ED">
        <w:trPr>
          <w:trHeight w:val="1050"/>
        </w:trPr>
        <w:tc>
          <w:tcPr>
            <w:tcW w:w="146" w:type="pct"/>
            <w:vMerge/>
            <w:tcBorders>
              <w:top w:val="nil"/>
              <w:left w:val="single" w:sz="4" w:space="0" w:color="auto"/>
              <w:bottom w:val="single" w:sz="4" w:space="0" w:color="auto"/>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540" w:type="pct"/>
            <w:vMerge/>
            <w:tcBorders>
              <w:top w:val="nil"/>
              <w:left w:val="single" w:sz="4" w:space="0" w:color="auto"/>
              <w:bottom w:val="single" w:sz="4" w:space="0" w:color="000000"/>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528" w:type="pct"/>
            <w:vMerge/>
            <w:tcBorders>
              <w:top w:val="nil"/>
              <w:left w:val="single" w:sz="4" w:space="0" w:color="auto"/>
              <w:bottom w:val="single" w:sz="4" w:space="0" w:color="000000"/>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820"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Разработка мероприятий направленных на устранение мест концентрации ДТП, снижение тяжести их последствий.</w:t>
            </w:r>
          </w:p>
        </w:tc>
        <w:tc>
          <w:tcPr>
            <w:tcW w:w="328"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w:t>
            </w:r>
          </w:p>
        </w:tc>
        <w:tc>
          <w:tcPr>
            <w:tcW w:w="641"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3.2. Количество ликвидированных мест концентрации ДТП</w:t>
            </w:r>
          </w:p>
        </w:tc>
        <w:tc>
          <w:tcPr>
            <w:tcW w:w="296"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кол-во ДТП на 1 </w:t>
            </w:r>
            <w:proofErr w:type="spellStart"/>
            <w:r w:rsidRPr="009A071B">
              <w:rPr>
                <w:rFonts w:ascii="Arial" w:eastAsia="Times New Roman" w:hAnsi="Arial" w:cs="Arial"/>
                <w:sz w:val="20"/>
                <w:szCs w:val="20"/>
                <w:lang w:eastAsia="ru-RU"/>
              </w:rPr>
              <w:t>млн</w:t>
            </w:r>
            <w:proofErr w:type="gramStart"/>
            <w:r w:rsidRPr="009A071B">
              <w:rPr>
                <w:rFonts w:ascii="Arial" w:eastAsia="Times New Roman" w:hAnsi="Arial" w:cs="Arial"/>
                <w:sz w:val="20"/>
                <w:szCs w:val="20"/>
                <w:lang w:eastAsia="ru-RU"/>
              </w:rPr>
              <w:t>.а</w:t>
            </w:r>
            <w:proofErr w:type="gramEnd"/>
            <w:r w:rsidRPr="009A071B">
              <w:rPr>
                <w:rFonts w:ascii="Arial" w:eastAsia="Times New Roman" w:hAnsi="Arial" w:cs="Arial"/>
                <w:sz w:val="20"/>
                <w:szCs w:val="20"/>
                <w:lang w:eastAsia="ru-RU"/>
              </w:rPr>
              <w:t>вт</w:t>
            </w:r>
            <w:proofErr w:type="spellEnd"/>
            <w:r w:rsidRPr="009A071B">
              <w:rPr>
                <w:rFonts w:ascii="Arial" w:eastAsia="Times New Roman" w:hAnsi="Arial" w:cs="Arial"/>
                <w:sz w:val="20"/>
                <w:szCs w:val="20"/>
                <w:lang w:eastAsia="ru-RU"/>
              </w:rPr>
              <w:t>.-км</w:t>
            </w:r>
          </w:p>
        </w:tc>
        <w:tc>
          <w:tcPr>
            <w:tcW w:w="502"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w:t>
            </w:r>
          </w:p>
        </w:tc>
        <w:tc>
          <w:tcPr>
            <w:tcW w:w="237" w:type="pct"/>
            <w:tcBorders>
              <w:top w:val="nil"/>
              <w:left w:val="nil"/>
              <w:bottom w:val="single" w:sz="4" w:space="0" w:color="auto"/>
              <w:right w:val="single" w:sz="4" w:space="0" w:color="auto"/>
            </w:tcBorders>
            <w:shd w:val="clear" w:color="auto" w:fill="auto"/>
            <w:vAlign w:val="center"/>
            <w:hideMark/>
          </w:tcPr>
          <w:p w:rsidR="00B75B8C" w:rsidRPr="009A071B" w:rsidRDefault="00391F52"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w:t>
            </w:r>
          </w:p>
        </w:tc>
        <w:tc>
          <w:tcPr>
            <w:tcW w:w="231"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w:t>
            </w:r>
          </w:p>
        </w:tc>
        <w:tc>
          <w:tcPr>
            <w:tcW w:w="256"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w:t>
            </w:r>
          </w:p>
        </w:tc>
        <w:tc>
          <w:tcPr>
            <w:tcW w:w="247"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w:t>
            </w:r>
          </w:p>
        </w:tc>
        <w:tc>
          <w:tcPr>
            <w:tcW w:w="228" w:type="pct"/>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w:t>
            </w:r>
          </w:p>
        </w:tc>
      </w:tr>
    </w:tbl>
    <w:p w:rsidR="00B75B8C" w:rsidRPr="009A071B" w:rsidRDefault="00B75B8C" w:rsidP="00E338E0"/>
    <w:p w:rsidR="00CB71ED" w:rsidRPr="009A071B" w:rsidRDefault="00CB71ED" w:rsidP="00E338E0"/>
    <w:p w:rsidR="00CB71ED" w:rsidRPr="009A071B" w:rsidRDefault="00CB71ED" w:rsidP="00E338E0"/>
    <w:tbl>
      <w:tblPr>
        <w:tblW w:w="15041" w:type="dxa"/>
        <w:tblInd w:w="93" w:type="dxa"/>
        <w:tblLayout w:type="fixed"/>
        <w:tblLook w:val="04A0" w:firstRow="1" w:lastRow="0" w:firstColumn="1" w:lastColumn="0" w:noHBand="0" w:noVBand="1"/>
      </w:tblPr>
      <w:tblGrid>
        <w:gridCol w:w="784"/>
        <w:gridCol w:w="2207"/>
        <w:gridCol w:w="993"/>
        <w:gridCol w:w="1341"/>
        <w:gridCol w:w="1211"/>
        <w:gridCol w:w="861"/>
        <w:gridCol w:w="982"/>
        <w:gridCol w:w="141"/>
        <w:gridCol w:w="709"/>
        <w:gridCol w:w="142"/>
        <w:gridCol w:w="709"/>
        <w:gridCol w:w="141"/>
        <w:gridCol w:w="709"/>
        <w:gridCol w:w="142"/>
        <w:gridCol w:w="850"/>
        <w:gridCol w:w="1418"/>
        <w:gridCol w:w="1701"/>
      </w:tblGrid>
      <w:tr w:rsidR="009A071B" w:rsidRPr="009A071B" w:rsidTr="00DA5BAE">
        <w:trPr>
          <w:trHeight w:val="255"/>
        </w:trPr>
        <w:tc>
          <w:tcPr>
            <w:tcW w:w="15041" w:type="dxa"/>
            <w:gridSpan w:val="17"/>
            <w:tcBorders>
              <w:top w:val="nil"/>
              <w:left w:val="nil"/>
              <w:bottom w:val="nil"/>
              <w:right w:val="nil"/>
            </w:tcBorders>
            <w:shd w:val="clear" w:color="auto" w:fill="auto"/>
            <w:vAlign w:val="center"/>
            <w:hideMark/>
          </w:tcPr>
          <w:p w:rsidR="00B75B8C" w:rsidRPr="009A071B" w:rsidRDefault="00B75B8C" w:rsidP="00B75B8C">
            <w:pPr>
              <w:spacing w:after="0" w:line="240" w:lineRule="auto"/>
              <w:jc w:val="right"/>
              <w:rPr>
                <w:rFonts w:ascii="Arial" w:eastAsia="Times New Roman" w:hAnsi="Arial" w:cs="Arial"/>
                <w:sz w:val="24"/>
                <w:szCs w:val="24"/>
                <w:lang w:eastAsia="ru-RU"/>
              </w:rPr>
            </w:pPr>
            <w:bookmarkStart w:id="6" w:name="RANGE!A1:M44"/>
            <w:r w:rsidRPr="009A071B">
              <w:rPr>
                <w:rFonts w:ascii="Arial" w:eastAsia="Times New Roman" w:hAnsi="Arial" w:cs="Arial"/>
                <w:sz w:val="24"/>
                <w:szCs w:val="24"/>
                <w:lang w:eastAsia="ru-RU"/>
              </w:rPr>
              <w:lastRenderedPageBreak/>
              <w:t>Приложение №2</w:t>
            </w:r>
            <w:bookmarkEnd w:id="6"/>
          </w:p>
        </w:tc>
      </w:tr>
      <w:tr w:rsidR="009A071B" w:rsidRPr="009A071B" w:rsidTr="00DA5BAE">
        <w:trPr>
          <w:trHeight w:val="255"/>
        </w:trPr>
        <w:tc>
          <w:tcPr>
            <w:tcW w:w="15041" w:type="dxa"/>
            <w:gridSpan w:val="17"/>
            <w:tcBorders>
              <w:top w:val="nil"/>
              <w:left w:val="nil"/>
              <w:bottom w:val="nil"/>
              <w:right w:val="nil"/>
            </w:tcBorders>
            <w:shd w:val="clear" w:color="auto" w:fill="auto"/>
            <w:vAlign w:val="center"/>
            <w:hideMark/>
          </w:tcPr>
          <w:p w:rsidR="00B75B8C" w:rsidRPr="009A071B" w:rsidRDefault="00B75B8C" w:rsidP="00B75B8C">
            <w:pPr>
              <w:spacing w:after="0" w:line="240" w:lineRule="auto"/>
              <w:jc w:val="right"/>
              <w:rPr>
                <w:rFonts w:ascii="Arial" w:eastAsia="Times New Roman" w:hAnsi="Arial" w:cs="Arial"/>
                <w:sz w:val="24"/>
                <w:szCs w:val="24"/>
                <w:lang w:eastAsia="ru-RU"/>
              </w:rPr>
            </w:pPr>
            <w:r w:rsidRPr="009A071B">
              <w:rPr>
                <w:rFonts w:ascii="Arial" w:eastAsia="Times New Roman" w:hAnsi="Arial" w:cs="Arial"/>
                <w:sz w:val="24"/>
                <w:szCs w:val="24"/>
                <w:lang w:eastAsia="ru-RU"/>
              </w:rPr>
              <w:t>к Паспорту подпрограммы 3</w:t>
            </w:r>
          </w:p>
        </w:tc>
      </w:tr>
      <w:tr w:rsidR="009A071B" w:rsidRPr="009A071B" w:rsidTr="00DA5BAE">
        <w:trPr>
          <w:trHeight w:val="255"/>
        </w:trPr>
        <w:tc>
          <w:tcPr>
            <w:tcW w:w="15041" w:type="dxa"/>
            <w:gridSpan w:val="17"/>
            <w:tcBorders>
              <w:top w:val="nil"/>
              <w:left w:val="nil"/>
              <w:bottom w:val="nil"/>
              <w:right w:val="nil"/>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bookmarkStart w:id="7" w:name="RANGE!A3"/>
            <w:r w:rsidRPr="009A071B">
              <w:rPr>
                <w:rFonts w:ascii="Arial" w:eastAsia="Times New Roman" w:hAnsi="Arial" w:cs="Arial"/>
                <w:sz w:val="20"/>
                <w:szCs w:val="20"/>
                <w:lang w:eastAsia="ru-RU"/>
              </w:rPr>
              <w:t>Перечень мероприятий подпрограммы 3</w:t>
            </w:r>
            <w:bookmarkEnd w:id="7"/>
          </w:p>
        </w:tc>
      </w:tr>
      <w:tr w:rsidR="009A071B" w:rsidRPr="009A071B" w:rsidTr="00DA5BAE">
        <w:trPr>
          <w:trHeight w:val="255"/>
        </w:trPr>
        <w:tc>
          <w:tcPr>
            <w:tcW w:w="15041" w:type="dxa"/>
            <w:gridSpan w:val="17"/>
            <w:tcBorders>
              <w:top w:val="nil"/>
              <w:left w:val="nil"/>
              <w:bottom w:val="nil"/>
              <w:right w:val="nil"/>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"Безопасность дорожного движения городского округа Мытищи"</w:t>
            </w:r>
          </w:p>
        </w:tc>
      </w:tr>
      <w:tr w:rsidR="009A071B" w:rsidRPr="009A071B" w:rsidTr="00DA5BAE">
        <w:trPr>
          <w:trHeight w:val="30"/>
        </w:trPr>
        <w:tc>
          <w:tcPr>
            <w:tcW w:w="784" w:type="dxa"/>
            <w:tcBorders>
              <w:top w:val="nil"/>
              <w:left w:val="nil"/>
              <w:bottom w:val="nil"/>
              <w:right w:val="nil"/>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p>
        </w:tc>
        <w:tc>
          <w:tcPr>
            <w:tcW w:w="2207" w:type="dxa"/>
            <w:tcBorders>
              <w:top w:val="nil"/>
              <w:left w:val="nil"/>
              <w:bottom w:val="nil"/>
              <w:right w:val="nil"/>
            </w:tcBorders>
            <w:shd w:val="clear" w:color="auto" w:fill="auto"/>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993" w:type="dxa"/>
            <w:tcBorders>
              <w:top w:val="nil"/>
              <w:left w:val="nil"/>
              <w:bottom w:val="nil"/>
              <w:right w:val="nil"/>
            </w:tcBorders>
            <w:shd w:val="clear" w:color="auto" w:fill="auto"/>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1341" w:type="dxa"/>
            <w:tcBorders>
              <w:top w:val="nil"/>
              <w:left w:val="nil"/>
              <w:bottom w:val="nil"/>
              <w:right w:val="nil"/>
            </w:tcBorders>
            <w:shd w:val="clear" w:color="auto" w:fill="auto"/>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1211" w:type="dxa"/>
            <w:tcBorders>
              <w:top w:val="nil"/>
              <w:left w:val="nil"/>
              <w:bottom w:val="nil"/>
              <w:right w:val="nil"/>
            </w:tcBorders>
            <w:shd w:val="clear" w:color="auto" w:fill="auto"/>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861" w:type="dxa"/>
            <w:tcBorders>
              <w:top w:val="nil"/>
              <w:left w:val="nil"/>
              <w:bottom w:val="nil"/>
              <w:right w:val="nil"/>
            </w:tcBorders>
            <w:shd w:val="clear" w:color="auto" w:fill="auto"/>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982" w:type="dxa"/>
            <w:tcBorders>
              <w:top w:val="nil"/>
              <w:left w:val="nil"/>
              <w:bottom w:val="nil"/>
              <w:right w:val="nil"/>
            </w:tcBorders>
            <w:shd w:val="clear" w:color="auto" w:fill="auto"/>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850" w:type="dxa"/>
            <w:gridSpan w:val="2"/>
            <w:tcBorders>
              <w:top w:val="nil"/>
              <w:left w:val="nil"/>
              <w:bottom w:val="nil"/>
              <w:right w:val="nil"/>
            </w:tcBorders>
            <w:shd w:val="clear" w:color="auto" w:fill="auto"/>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851" w:type="dxa"/>
            <w:gridSpan w:val="2"/>
            <w:tcBorders>
              <w:top w:val="nil"/>
              <w:left w:val="nil"/>
              <w:bottom w:val="nil"/>
              <w:right w:val="nil"/>
            </w:tcBorders>
            <w:shd w:val="clear" w:color="auto" w:fill="auto"/>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850" w:type="dxa"/>
            <w:gridSpan w:val="2"/>
            <w:tcBorders>
              <w:top w:val="nil"/>
              <w:left w:val="nil"/>
              <w:bottom w:val="nil"/>
              <w:right w:val="nil"/>
            </w:tcBorders>
            <w:shd w:val="clear" w:color="auto" w:fill="auto"/>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992" w:type="dxa"/>
            <w:gridSpan w:val="2"/>
            <w:tcBorders>
              <w:top w:val="nil"/>
              <w:left w:val="nil"/>
              <w:bottom w:val="nil"/>
              <w:right w:val="nil"/>
            </w:tcBorders>
            <w:shd w:val="clear" w:color="auto" w:fill="auto"/>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1418" w:type="dxa"/>
            <w:tcBorders>
              <w:top w:val="nil"/>
              <w:left w:val="nil"/>
              <w:bottom w:val="nil"/>
              <w:right w:val="nil"/>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p>
        </w:tc>
        <w:tc>
          <w:tcPr>
            <w:tcW w:w="1701" w:type="dxa"/>
            <w:tcBorders>
              <w:top w:val="nil"/>
              <w:left w:val="nil"/>
              <w:bottom w:val="nil"/>
              <w:right w:val="nil"/>
            </w:tcBorders>
            <w:shd w:val="clear" w:color="auto" w:fill="auto"/>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r>
      <w:tr w:rsidR="009A071B" w:rsidRPr="009A071B" w:rsidTr="00DA5BAE">
        <w:trPr>
          <w:trHeight w:val="930"/>
        </w:trPr>
        <w:tc>
          <w:tcPr>
            <w:tcW w:w="7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 </w:t>
            </w:r>
            <w:proofErr w:type="gramStart"/>
            <w:r w:rsidRPr="009A071B">
              <w:rPr>
                <w:rFonts w:ascii="Arial" w:eastAsia="Times New Roman" w:hAnsi="Arial" w:cs="Arial"/>
                <w:sz w:val="20"/>
                <w:szCs w:val="20"/>
                <w:lang w:eastAsia="ru-RU"/>
              </w:rPr>
              <w:t>п</w:t>
            </w:r>
            <w:proofErr w:type="gramEnd"/>
            <w:r w:rsidRPr="009A071B">
              <w:rPr>
                <w:rFonts w:ascii="Arial" w:eastAsia="Times New Roman" w:hAnsi="Arial" w:cs="Arial"/>
                <w:sz w:val="20"/>
                <w:szCs w:val="20"/>
                <w:lang w:eastAsia="ru-RU"/>
              </w:rPr>
              <w:t>/п</w:t>
            </w:r>
          </w:p>
        </w:tc>
        <w:tc>
          <w:tcPr>
            <w:tcW w:w="22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Мероприятия по реализации подпрограммы</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Сроки исполнения мероприятий (годы)</w:t>
            </w:r>
          </w:p>
        </w:tc>
        <w:tc>
          <w:tcPr>
            <w:tcW w:w="13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Источники финансирования</w:t>
            </w:r>
          </w:p>
        </w:tc>
        <w:tc>
          <w:tcPr>
            <w:tcW w:w="12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Объём финансирования  мероприятия в 2015 году </w:t>
            </w:r>
            <w:r w:rsidRPr="009A071B">
              <w:rPr>
                <w:rFonts w:ascii="Arial" w:eastAsia="Times New Roman" w:hAnsi="Arial" w:cs="Arial"/>
                <w:sz w:val="20"/>
                <w:szCs w:val="20"/>
                <w:lang w:eastAsia="ru-RU"/>
              </w:rPr>
              <w:br/>
              <w:t>(</w:t>
            </w:r>
            <w:proofErr w:type="spellStart"/>
            <w:r w:rsidRPr="009A071B">
              <w:rPr>
                <w:rFonts w:ascii="Arial" w:eastAsia="Times New Roman" w:hAnsi="Arial" w:cs="Arial"/>
                <w:sz w:val="20"/>
                <w:szCs w:val="20"/>
                <w:lang w:eastAsia="ru-RU"/>
              </w:rPr>
              <w:t>тыс</w:t>
            </w:r>
            <w:proofErr w:type="gramStart"/>
            <w:r w:rsidRPr="009A071B">
              <w:rPr>
                <w:rFonts w:ascii="Arial" w:eastAsia="Times New Roman" w:hAnsi="Arial" w:cs="Arial"/>
                <w:sz w:val="20"/>
                <w:szCs w:val="20"/>
                <w:lang w:eastAsia="ru-RU"/>
              </w:rPr>
              <w:t>.р</w:t>
            </w:r>
            <w:proofErr w:type="gramEnd"/>
            <w:r w:rsidRPr="009A071B">
              <w:rPr>
                <w:rFonts w:ascii="Arial" w:eastAsia="Times New Roman" w:hAnsi="Arial" w:cs="Arial"/>
                <w:sz w:val="20"/>
                <w:szCs w:val="20"/>
                <w:lang w:eastAsia="ru-RU"/>
              </w:rPr>
              <w:t>уб</w:t>
            </w:r>
            <w:proofErr w:type="spellEnd"/>
            <w:r w:rsidRPr="009A071B">
              <w:rPr>
                <w:rFonts w:ascii="Arial" w:eastAsia="Times New Roman" w:hAnsi="Arial" w:cs="Arial"/>
                <w:sz w:val="20"/>
                <w:szCs w:val="20"/>
                <w:lang w:eastAsia="ru-RU"/>
              </w:rPr>
              <w:t xml:space="preserve">.) </w:t>
            </w:r>
          </w:p>
        </w:tc>
        <w:tc>
          <w:tcPr>
            <w:tcW w:w="8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Всего, (тыс. руб.)</w:t>
            </w:r>
          </w:p>
        </w:tc>
        <w:tc>
          <w:tcPr>
            <w:tcW w:w="4525" w:type="dxa"/>
            <w:gridSpan w:val="9"/>
            <w:tcBorders>
              <w:top w:val="single" w:sz="4" w:space="0" w:color="auto"/>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Объем финансирования по годам (</w:t>
            </w:r>
            <w:proofErr w:type="spellStart"/>
            <w:r w:rsidRPr="009A071B">
              <w:rPr>
                <w:rFonts w:ascii="Arial" w:eastAsia="Times New Roman" w:hAnsi="Arial" w:cs="Arial"/>
                <w:sz w:val="20"/>
                <w:szCs w:val="20"/>
                <w:lang w:eastAsia="ru-RU"/>
              </w:rPr>
              <w:t>тыс</w:t>
            </w:r>
            <w:proofErr w:type="gramStart"/>
            <w:r w:rsidRPr="009A071B">
              <w:rPr>
                <w:rFonts w:ascii="Arial" w:eastAsia="Times New Roman" w:hAnsi="Arial" w:cs="Arial"/>
                <w:sz w:val="20"/>
                <w:szCs w:val="20"/>
                <w:lang w:eastAsia="ru-RU"/>
              </w:rPr>
              <w:t>.р</w:t>
            </w:r>
            <w:proofErr w:type="gramEnd"/>
            <w:r w:rsidRPr="009A071B">
              <w:rPr>
                <w:rFonts w:ascii="Arial" w:eastAsia="Times New Roman" w:hAnsi="Arial" w:cs="Arial"/>
                <w:sz w:val="20"/>
                <w:szCs w:val="20"/>
                <w:lang w:eastAsia="ru-RU"/>
              </w:rPr>
              <w:t>уб</w:t>
            </w:r>
            <w:proofErr w:type="spellEnd"/>
            <w:r w:rsidRPr="009A071B">
              <w:rPr>
                <w:rFonts w:ascii="Arial" w:eastAsia="Times New Roman" w:hAnsi="Arial" w:cs="Arial"/>
                <w:sz w:val="20"/>
                <w:szCs w:val="20"/>
                <w:lang w:eastAsia="ru-RU"/>
              </w:rPr>
              <w:t>.)</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proofErr w:type="gramStart"/>
            <w:r w:rsidRPr="009A071B">
              <w:rPr>
                <w:rFonts w:ascii="Arial" w:eastAsia="Times New Roman" w:hAnsi="Arial" w:cs="Arial"/>
                <w:sz w:val="20"/>
                <w:szCs w:val="20"/>
                <w:lang w:eastAsia="ru-RU"/>
              </w:rPr>
              <w:t>Ответственный</w:t>
            </w:r>
            <w:proofErr w:type="gramEnd"/>
            <w:r w:rsidRPr="009A071B">
              <w:rPr>
                <w:rFonts w:ascii="Arial" w:eastAsia="Times New Roman" w:hAnsi="Arial" w:cs="Arial"/>
                <w:sz w:val="20"/>
                <w:szCs w:val="20"/>
                <w:lang w:eastAsia="ru-RU"/>
              </w:rPr>
              <w:t xml:space="preserve"> за выполнение мероприятия программы </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Результаты выполнения мероприятий подпрограммы</w:t>
            </w:r>
          </w:p>
        </w:tc>
      </w:tr>
      <w:tr w:rsidR="009A071B" w:rsidRPr="009A071B" w:rsidTr="00DA5BAE">
        <w:trPr>
          <w:trHeight w:val="571"/>
        </w:trPr>
        <w:tc>
          <w:tcPr>
            <w:tcW w:w="784" w:type="dxa"/>
            <w:vMerge/>
            <w:tcBorders>
              <w:top w:val="single" w:sz="4" w:space="0" w:color="auto"/>
              <w:left w:val="single" w:sz="4" w:space="0" w:color="auto"/>
              <w:bottom w:val="single" w:sz="4" w:space="0" w:color="auto"/>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2207" w:type="dxa"/>
            <w:vMerge/>
            <w:tcBorders>
              <w:top w:val="single" w:sz="4" w:space="0" w:color="auto"/>
              <w:left w:val="single" w:sz="4" w:space="0" w:color="auto"/>
              <w:bottom w:val="single" w:sz="4" w:space="0" w:color="auto"/>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1341" w:type="dxa"/>
            <w:vMerge/>
            <w:tcBorders>
              <w:top w:val="single" w:sz="4" w:space="0" w:color="auto"/>
              <w:left w:val="single" w:sz="4" w:space="0" w:color="auto"/>
              <w:bottom w:val="single" w:sz="4" w:space="0" w:color="auto"/>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1211" w:type="dxa"/>
            <w:vMerge/>
            <w:tcBorders>
              <w:top w:val="single" w:sz="4" w:space="0" w:color="auto"/>
              <w:left w:val="single" w:sz="4" w:space="0" w:color="auto"/>
              <w:bottom w:val="single" w:sz="4" w:space="0" w:color="auto"/>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861" w:type="dxa"/>
            <w:vMerge/>
            <w:tcBorders>
              <w:top w:val="single" w:sz="4" w:space="0" w:color="auto"/>
              <w:left w:val="single" w:sz="4" w:space="0" w:color="auto"/>
              <w:bottom w:val="single" w:sz="4" w:space="0" w:color="auto"/>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1123" w:type="dxa"/>
            <w:gridSpan w:val="2"/>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w:t>
            </w:r>
          </w:p>
        </w:tc>
        <w:tc>
          <w:tcPr>
            <w:tcW w:w="851" w:type="dxa"/>
            <w:gridSpan w:val="2"/>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2017</w:t>
            </w:r>
          </w:p>
        </w:tc>
        <w:tc>
          <w:tcPr>
            <w:tcW w:w="850" w:type="dxa"/>
            <w:gridSpan w:val="2"/>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2018</w:t>
            </w:r>
          </w:p>
        </w:tc>
        <w:tc>
          <w:tcPr>
            <w:tcW w:w="851" w:type="dxa"/>
            <w:gridSpan w:val="2"/>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2019</w:t>
            </w:r>
          </w:p>
        </w:tc>
        <w:tc>
          <w:tcPr>
            <w:tcW w:w="850" w:type="dxa"/>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2020</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r>
    </w:tbl>
    <w:p w:rsidR="00DA0012" w:rsidRPr="009A071B" w:rsidRDefault="00DA0012" w:rsidP="00DA0012">
      <w:pPr>
        <w:spacing w:after="0" w:line="240" w:lineRule="auto"/>
        <w:rPr>
          <w:sz w:val="4"/>
          <w:szCs w:val="4"/>
        </w:rPr>
      </w:pPr>
    </w:p>
    <w:tbl>
      <w:tblPr>
        <w:tblW w:w="1504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1"/>
        <w:gridCol w:w="2206"/>
        <w:gridCol w:w="993"/>
        <w:gridCol w:w="1341"/>
        <w:gridCol w:w="1211"/>
        <w:gridCol w:w="852"/>
        <w:gridCol w:w="9"/>
        <w:gridCol w:w="1125"/>
        <w:gridCol w:w="851"/>
        <w:gridCol w:w="851"/>
        <w:gridCol w:w="851"/>
        <w:gridCol w:w="851"/>
        <w:gridCol w:w="1418"/>
        <w:gridCol w:w="1700"/>
      </w:tblGrid>
      <w:tr w:rsidR="009A071B" w:rsidRPr="009A071B" w:rsidTr="00E6379A">
        <w:trPr>
          <w:trHeight w:val="74"/>
          <w:tblHeader/>
        </w:trPr>
        <w:tc>
          <w:tcPr>
            <w:tcW w:w="781" w:type="dxa"/>
            <w:shd w:val="clear" w:color="auto" w:fill="auto"/>
            <w:vAlign w:val="center"/>
          </w:tcPr>
          <w:p w:rsidR="00CB71ED" w:rsidRPr="009A071B" w:rsidRDefault="00DA0012" w:rsidP="00DA0012">
            <w:pPr>
              <w:spacing w:after="0" w:line="240" w:lineRule="auto"/>
              <w:jc w:val="center"/>
              <w:rPr>
                <w:rFonts w:ascii="Arial" w:hAnsi="Arial" w:cs="Arial"/>
                <w:sz w:val="20"/>
                <w:szCs w:val="20"/>
              </w:rPr>
            </w:pPr>
            <w:r w:rsidRPr="009A071B">
              <w:rPr>
                <w:rFonts w:ascii="Arial" w:hAnsi="Arial" w:cs="Arial"/>
                <w:sz w:val="20"/>
                <w:szCs w:val="20"/>
              </w:rPr>
              <w:t>1</w:t>
            </w:r>
          </w:p>
        </w:tc>
        <w:tc>
          <w:tcPr>
            <w:tcW w:w="2206" w:type="dxa"/>
            <w:shd w:val="clear" w:color="auto" w:fill="auto"/>
            <w:vAlign w:val="center"/>
          </w:tcPr>
          <w:p w:rsidR="00CB71ED" w:rsidRPr="009A071B" w:rsidRDefault="00DA0012" w:rsidP="00DA0012">
            <w:pPr>
              <w:spacing w:after="0" w:line="240" w:lineRule="auto"/>
              <w:jc w:val="center"/>
              <w:rPr>
                <w:rFonts w:ascii="Arial" w:eastAsia="Times New Roman" w:hAnsi="Arial" w:cs="Arial"/>
                <w:sz w:val="20"/>
                <w:szCs w:val="20"/>
                <w:lang w:eastAsia="ru-RU"/>
              </w:rPr>
            </w:pPr>
            <w:r w:rsidRPr="009A071B">
              <w:rPr>
                <w:rFonts w:ascii="Arial" w:hAnsi="Arial" w:cs="Arial"/>
                <w:sz w:val="20"/>
                <w:szCs w:val="20"/>
              </w:rPr>
              <w:t>2</w:t>
            </w:r>
          </w:p>
        </w:tc>
        <w:tc>
          <w:tcPr>
            <w:tcW w:w="993" w:type="dxa"/>
            <w:shd w:val="clear" w:color="auto" w:fill="auto"/>
            <w:vAlign w:val="center"/>
          </w:tcPr>
          <w:p w:rsidR="00CB71ED" w:rsidRPr="009A071B" w:rsidRDefault="00DA0012" w:rsidP="00DA0012">
            <w:pPr>
              <w:spacing w:after="0" w:line="240" w:lineRule="auto"/>
              <w:jc w:val="center"/>
              <w:rPr>
                <w:rFonts w:ascii="Arial" w:eastAsia="Times New Roman" w:hAnsi="Arial" w:cs="Arial"/>
                <w:sz w:val="20"/>
                <w:szCs w:val="20"/>
                <w:lang w:eastAsia="ru-RU"/>
              </w:rPr>
            </w:pPr>
            <w:r w:rsidRPr="009A071B">
              <w:rPr>
                <w:rFonts w:ascii="Arial" w:hAnsi="Arial" w:cs="Arial"/>
                <w:sz w:val="20"/>
                <w:szCs w:val="20"/>
              </w:rPr>
              <w:t>3</w:t>
            </w:r>
          </w:p>
        </w:tc>
        <w:tc>
          <w:tcPr>
            <w:tcW w:w="1341" w:type="dxa"/>
            <w:shd w:val="clear" w:color="auto" w:fill="auto"/>
            <w:vAlign w:val="center"/>
          </w:tcPr>
          <w:p w:rsidR="00CB71ED" w:rsidRPr="009A071B" w:rsidRDefault="00DA0012" w:rsidP="00DA0012">
            <w:pPr>
              <w:spacing w:after="0" w:line="240" w:lineRule="auto"/>
              <w:jc w:val="center"/>
              <w:rPr>
                <w:rFonts w:ascii="Arial" w:eastAsia="Times New Roman" w:hAnsi="Arial" w:cs="Arial"/>
                <w:sz w:val="20"/>
                <w:szCs w:val="20"/>
                <w:lang w:eastAsia="ru-RU"/>
              </w:rPr>
            </w:pPr>
            <w:r w:rsidRPr="009A071B">
              <w:rPr>
                <w:rFonts w:ascii="Arial" w:hAnsi="Arial" w:cs="Arial"/>
                <w:sz w:val="20"/>
                <w:szCs w:val="20"/>
              </w:rPr>
              <w:t>4</w:t>
            </w:r>
          </w:p>
        </w:tc>
        <w:tc>
          <w:tcPr>
            <w:tcW w:w="1211" w:type="dxa"/>
            <w:shd w:val="clear" w:color="auto" w:fill="auto"/>
            <w:vAlign w:val="center"/>
          </w:tcPr>
          <w:p w:rsidR="00CB71ED" w:rsidRPr="009A071B" w:rsidRDefault="00DA0012" w:rsidP="00DA0012">
            <w:pPr>
              <w:spacing w:after="0" w:line="240" w:lineRule="auto"/>
              <w:jc w:val="center"/>
              <w:rPr>
                <w:rFonts w:ascii="Arial" w:eastAsia="Times New Roman" w:hAnsi="Arial" w:cs="Arial"/>
                <w:sz w:val="20"/>
                <w:szCs w:val="20"/>
                <w:lang w:eastAsia="ru-RU"/>
              </w:rPr>
            </w:pPr>
            <w:r w:rsidRPr="009A071B">
              <w:rPr>
                <w:rFonts w:ascii="Arial" w:hAnsi="Arial" w:cs="Arial"/>
                <w:sz w:val="20"/>
                <w:szCs w:val="20"/>
              </w:rPr>
              <w:t>5</w:t>
            </w:r>
          </w:p>
        </w:tc>
        <w:tc>
          <w:tcPr>
            <w:tcW w:w="861" w:type="dxa"/>
            <w:gridSpan w:val="2"/>
            <w:shd w:val="clear" w:color="auto" w:fill="auto"/>
            <w:vAlign w:val="center"/>
          </w:tcPr>
          <w:p w:rsidR="00CB71ED" w:rsidRPr="009A071B" w:rsidRDefault="00DA0012" w:rsidP="00DA0012">
            <w:pPr>
              <w:spacing w:after="0" w:line="240" w:lineRule="auto"/>
              <w:jc w:val="center"/>
              <w:rPr>
                <w:rFonts w:ascii="Arial" w:eastAsia="Times New Roman" w:hAnsi="Arial" w:cs="Arial"/>
                <w:sz w:val="20"/>
                <w:szCs w:val="20"/>
                <w:lang w:eastAsia="ru-RU"/>
              </w:rPr>
            </w:pPr>
            <w:r w:rsidRPr="009A071B">
              <w:rPr>
                <w:rFonts w:ascii="Arial" w:hAnsi="Arial" w:cs="Arial"/>
                <w:sz w:val="20"/>
                <w:szCs w:val="20"/>
              </w:rPr>
              <w:t>6</w:t>
            </w:r>
          </w:p>
        </w:tc>
        <w:tc>
          <w:tcPr>
            <w:tcW w:w="1125" w:type="dxa"/>
            <w:shd w:val="clear" w:color="auto" w:fill="auto"/>
            <w:vAlign w:val="center"/>
          </w:tcPr>
          <w:p w:rsidR="00CB71ED" w:rsidRPr="009A071B" w:rsidRDefault="00DA0012" w:rsidP="00DA0012">
            <w:pPr>
              <w:spacing w:after="0" w:line="240" w:lineRule="auto"/>
              <w:jc w:val="center"/>
              <w:rPr>
                <w:rFonts w:ascii="Arial" w:hAnsi="Arial" w:cs="Arial"/>
                <w:sz w:val="20"/>
                <w:szCs w:val="20"/>
              </w:rPr>
            </w:pPr>
            <w:r w:rsidRPr="009A071B">
              <w:rPr>
                <w:rFonts w:ascii="Arial" w:hAnsi="Arial" w:cs="Arial"/>
                <w:sz w:val="20"/>
                <w:szCs w:val="20"/>
              </w:rPr>
              <w:t>7</w:t>
            </w:r>
          </w:p>
        </w:tc>
        <w:tc>
          <w:tcPr>
            <w:tcW w:w="851" w:type="dxa"/>
            <w:shd w:val="clear" w:color="auto" w:fill="auto"/>
            <w:vAlign w:val="center"/>
          </w:tcPr>
          <w:p w:rsidR="00CB71ED" w:rsidRPr="009A071B" w:rsidRDefault="00DA0012" w:rsidP="00DA0012">
            <w:pPr>
              <w:spacing w:after="0" w:line="240" w:lineRule="auto"/>
              <w:jc w:val="center"/>
              <w:rPr>
                <w:rFonts w:ascii="Arial" w:eastAsia="Times New Roman" w:hAnsi="Arial" w:cs="Arial"/>
                <w:sz w:val="20"/>
                <w:szCs w:val="20"/>
                <w:lang w:eastAsia="ru-RU"/>
              </w:rPr>
            </w:pPr>
            <w:r w:rsidRPr="009A071B">
              <w:rPr>
                <w:rFonts w:ascii="Arial" w:hAnsi="Arial" w:cs="Arial"/>
                <w:sz w:val="20"/>
                <w:szCs w:val="20"/>
              </w:rPr>
              <w:t>8</w:t>
            </w:r>
          </w:p>
        </w:tc>
        <w:tc>
          <w:tcPr>
            <w:tcW w:w="851" w:type="dxa"/>
            <w:shd w:val="clear" w:color="auto" w:fill="auto"/>
            <w:vAlign w:val="center"/>
          </w:tcPr>
          <w:p w:rsidR="00CB71ED" w:rsidRPr="009A071B" w:rsidRDefault="00DA0012" w:rsidP="00DA0012">
            <w:pPr>
              <w:spacing w:after="0" w:line="240" w:lineRule="auto"/>
              <w:jc w:val="center"/>
              <w:rPr>
                <w:rFonts w:ascii="Arial" w:eastAsia="Times New Roman" w:hAnsi="Arial" w:cs="Arial"/>
                <w:sz w:val="20"/>
                <w:szCs w:val="20"/>
                <w:lang w:eastAsia="ru-RU"/>
              </w:rPr>
            </w:pPr>
            <w:r w:rsidRPr="009A071B">
              <w:rPr>
                <w:rFonts w:ascii="Arial" w:hAnsi="Arial" w:cs="Arial"/>
                <w:sz w:val="20"/>
                <w:szCs w:val="20"/>
              </w:rPr>
              <w:t>9</w:t>
            </w:r>
          </w:p>
        </w:tc>
        <w:tc>
          <w:tcPr>
            <w:tcW w:w="851" w:type="dxa"/>
            <w:shd w:val="clear" w:color="auto" w:fill="auto"/>
            <w:vAlign w:val="center"/>
          </w:tcPr>
          <w:p w:rsidR="00CB71ED" w:rsidRPr="009A071B" w:rsidRDefault="00DA0012" w:rsidP="00DA0012">
            <w:pPr>
              <w:spacing w:after="0" w:line="240" w:lineRule="auto"/>
              <w:jc w:val="center"/>
              <w:rPr>
                <w:rFonts w:ascii="Arial" w:eastAsia="Times New Roman" w:hAnsi="Arial" w:cs="Arial"/>
                <w:sz w:val="20"/>
                <w:szCs w:val="20"/>
                <w:lang w:eastAsia="ru-RU"/>
              </w:rPr>
            </w:pPr>
            <w:r w:rsidRPr="009A071B">
              <w:rPr>
                <w:rFonts w:ascii="Arial" w:hAnsi="Arial" w:cs="Arial"/>
                <w:sz w:val="20"/>
                <w:szCs w:val="20"/>
              </w:rPr>
              <w:t>10</w:t>
            </w:r>
          </w:p>
        </w:tc>
        <w:tc>
          <w:tcPr>
            <w:tcW w:w="851" w:type="dxa"/>
            <w:shd w:val="clear" w:color="auto" w:fill="auto"/>
            <w:vAlign w:val="center"/>
          </w:tcPr>
          <w:p w:rsidR="00CB71ED" w:rsidRPr="009A071B" w:rsidRDefault="00DA0012" w:rsidP="00DA0012">
            <w:pPr>
              <w:spacing w:after="0" w:line="240" w:lineRule="auto"/>
              <w:jc w:val="center"/>
              <w:rPr>
                <w:rFonts w:ascii="Arial" w:hAnsi="Arial" w:cs="Arial"/>
                <w:sz w:val="20"/>
                <w:szCs w:val="20"/>
              </w:rPr>
            </w:pPr>
            <w:r w:rsidRPr="009A071B">
              <w:rPr>
                <w:rFonts w:ascii="Arial" w:hAnsi="Arial" w:cs="Arial"/>
                <w:sz w:val="20"/>
                <w:szCs w:val="20"/>
              </w:rPr>
              <w:t>11</w:t>
            </w:r>
          </w:p>
        </w:tc>
        <w:tc>
          <w:tcPr>
            <w:tcW w:w="1418" w:type="dxa"/>
            <w:shd w:val="clear" w:color="auto" w:fill="auto"/>
            <w:vAlign w:val="center"/>
          </w:tcPr>
          <w:p w:rsidR="00CB71ED" w:rsidRPr="009A071B" w:rsidRDefault="00DA0012" w:rsidP="00DA0012">
            <w:pPr>
              <w:spacing w:after="0" w:line="240" w:lineRule="auto"/>
              <w:jc w:val="center"/>
              <w:rPr>
                <w:rFonts w:ascii="Arial" w:hAnsi="Arial" w:cs="Arial"/>
                <w:sz w:val="20"/>
                <w:szCs w:val="20"/>
              </w:rPr>
            </w:pPr>
            <w:r w:rsidRPr="009A071B">
              <w:rPr>
                <w:rFonts w:ascii="Arial" w:hAnsi="Arial" w:cs="Arial"/>
                <w:sz w:val="20"/>
                <w:szCs w:val="20"/>
              </w:rPr>
              <w:t>12</w:t>
            </w:r>
          </w:p>
        </w:tc>
        <w:tc>
          <w:tcPr>
            <w:tcW w:w="1700" w:type="dxa"/>
            <w:shd w:val="clear" w:color="auto" w:fill="auto"/>
            <w:vAlign w:val="center"/>
          </w:tcPr>
          <w:p w:rsidR="00CB71ED" w:rsidRPr="009A071B" w:rsidRDefault="00DA0012" w:rsidP="00DA0012">
            <w:pPr>
              <w:spacing w:after="0" w:line="240" w:lineRule="auto"/>
              <w:jc w:val="center"/>
              <w:rPr>
                <w:rFonts w:ascii="Arial" w:hAnsi="Arial" w:cs="Arial"/>
                <w:sz w:val="20"/>
                <w:szCs w:val="20"/>
              </w:rPr>
            </w:pPr>
            <w:r w:rsidRPr="009A071B">
              <w:rPr>
                <w:rFonts w:ascii="Arial" w:hAnsi="Arial" w:cs="Arial"/>
                <w:sz w:val="20"/>
                <w:szCs w:val="20"/>
              </w:rPr>
              <w:t>13</w:t>
            </w:r>
          </w:p>
        </w:tc>
      </w:tr>
      <w:tr w:rsidR="00E6379A" w:rsidRPr="009A071B" w:rsidTr="00E6379A">
        <w:trPr>
          <w:trHeight w:val="1185"/>
        </w:trPr>
        <w:tc>
          <w:tcPr>
            <w:tcW w:w="781" w:type="dxa"/>
            <w:shd w:val="clear" w:color="auto" w:fill="auto"/>
            <w:vAlign w:val="center"/>
            <w:hideMark/>
          </w:tcPr>
          <w:p w:rsidR="00E6379A" w:rsidRPr="009A071B" w:rsidRDefault="00E6379A"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w:t>
            </w:r>
          </w:p>
        </w:tc>
        <w:tc>
          <w:tcPr>
            <w:tcW w:w="2206" w:type="dxa"/>
            <w:shd w:val="clear" w:color="auto" w:fill="auto"/>
            <w:vAlign w:val="center"/>
            <w:hideMark/>
          </w:tcPr>
          <w:p w:rsidR="00E6379A" w:rsidRPr="009A071B" w:rsidRDefault="00E6379A"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Задача 1. Обеспечение безопасного поведения участников дорожного движения</w:t>
            </w:r>
          </w:p>
        </w:tc>
        <w:tc>
          <w:tcPr>
            <w:tcW w:w="993" w:type="dxa"/>
            <w:shd w:val="clear" w:color="auto" w:fill="auto"/>
            <w:vAlign w:val="center"/>
            <w:hideMark/>
          </w:tcPr>
          <w:p w:rsidR="00E6379A" w:rsidRPr="009A071B" w:rsidRDefault="00E6379A" w:rsidP="0025269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2016-2020</w:t>
            </w:r>
          </w:p>
        </w:tc>
        <w:tc>
          <w:tcPr>
            <w:tcW w:w="1341" w:type="dxa"/>
            <w:shd w:val="clear" w:color="auto" w:fill="auto"/>
            <w:vAlign w:val="center"/>
            <w:hideMark/>
          </w:tcPr>
          <w:p w:rsidR="00E6379A" w:rsidRPr="009A071B" w:rsidRDefault="00E6379A" w:rsidP="0025269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1211" w:type="dxa"/>
            <w:shd w:val="clear" w:color="auto" w:fill="auto"/>
            <w:vAlign w:val="center"/>
            <w:hideMark/>
          </w:tcPr>
          <w:p w:rsidR="00E6379A" w:rsidRPr="009A071B" w:rsidRDefault="00E6379A"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578,7</w:t>
            </w:r>
          </w:p>
        </w:tc>
        <w:tc>
          <w:tcPr>
            <w:tcW w:w="861" w:type="dxa"/>
            <w:gridSpan w:val="2"/>
            <w:shd w:val="clear" w:color="auto" w:fill="auto"/>
            <w:vAlign w:val="center"/>
            <w:hideMark/>
          </w:tcPr>
          <w:p w:rsidR="00E6379A" w:rsidRPr="009A071B" w:rsidRDefault="00E6379A"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29 147,9</w:t>
            </w:r>
          </w:p>
        </w:tc>
        <w:tc>
          <w:tcPr>
            <w:tcW w:w="1125" w:type="dxa"/>
            <w:shd w:val="clear" w:color="auto" w:fill="auto"/>
            <w:vAlign w:val="center"/>
            <w:hideMark/>
          </w:tcPr>
          <w:p w:rsidR="00E6379A" w:rsidRPr="009A071B" w:rsidRDefault="00E6379A"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2 280,3</w:t>
            </w:r>
          </w:p>
        </w:tc>
        <w:tc>
          <w:tcPr>
            <w:tcW w:w="851" w:type="dxa"/>
            <w:shd w:val="clear" w:color="auto" w:fill="auto"/>
            <w:vAlign w:val="center"/>
            <w:hideMark/>
          </w:tcPr>
          <w:p w:rsidR="00E6379A" w:rsidRPr="009A071B" w:rsidRDefault="00E6379A"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5 997,6</w:t>
            </w:r>
          </w:p>
        </w:tc>
        <w:tc>
          <w:tcPr>
            <w:tcW w:w="851" w:type="dxa"/>
            <w:shd w:val="clear" w:color="auto" w:fill="auto"/>
            <w:vAlign w:val="center"/>
            <w:hideMark/>
          </w:tcPr>
          <w:p w:rsidR="00E6379A" w:rsidRPr="009A071B" w:rsidRDefault="00E6379A"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6 720,0</w:t>
            </w:r>
          </w:p>
        </w:tc>
        <w:tc>
          <w:tcPr>
            <w:tcW w:w="851" w:type="dxa"/>
            <w:shd w:val="clear" w:color="auto" w:fill="auto"/>
            <w:vAlign w:val="center"/>
            <w:hideMark/>
          </w:tcPr>
          <w:p w:rsidR="00E6379A" w:rsidRPr="009A071B" w:rsidRDefault="00E6379A"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6 950,0</w:t>
            </w:r>
          </w:p>
        </w:tc>
        <w:tc>
          <w:tcPr>
            <w:tcW w:w="851" w:type="dxa"/>
            <w:shd w:val="clear" w:color="auto" w:fill="auto"/>
            <w:vAlign w:val="center"/>
            <w:hideMark/>
          </w:tcPr>
          <w:p w:rsidR="00E6379A" w:rsidRPr="009A071B" w:rsidRDefault="00E6379A"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7 200,0</w:t>
            </w:r>
          </w:p>
        </w:tc>
        <w:tc>
          <w:tcPr>
            <w:tcW w:w="1418" w:type="dxa"/>
            <w:shd w:val="clear" w:color="auto" w:fill="auto"/>
            <w:vAlign w:val="center"/>
            <w:hideMark/>
          </w:tcPr>
          <w:p w:rsidR="00E6379A" w:rsidRPr="009A071B" w:rsidRDefault="00E6379A"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700" w:type="dxa"/>
            <w:shd w:val="clear" w:color="auto" w:fill="auto"/>
            <w:vAlign w:val="center"/>
            <w:hideMark/>
          </w:tcPr>
          <w:p w:rsidR="00E6379A" w:rsidRPr="009A071B" w:rsidRDefault="00E6379A"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1C2E0B" w:rsidRPr="009A071B" w:rsidTr="00E6379A">
        <w:trPr>
          <w:trHeight w:val="1575"/>
        </w:trPr>
        <w:tc>
          <w:tcPr>
            <w:tcW w:w="78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w:t>
            </w:r>
          </w:p>
        </w:tc>
        <w:tc>
          <w:tcPr>
            <w:tcW w:w="2206" w:type="dxa"/>
            <w:shd w:val="clear" w:color="auto" w:fill="auto"/>
            <w:vAlign w:val="center"/>
            <w:hideMark/>
          </w:tcPr>
          <w:p w:rsidR="001C2E0B" w:rsidRPr="009A071B" w:rsidRDefault="001C2E0B"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Основное мероприятие. Соблюдение требований к транспортному обслуживанию населения</w:t>
            </w:r>
          </w:p>
        </w:tc>
        <w:tc>
          <w:tcPr>
            <w:tcW w:w="993" w:type="dxa"/>
            <w:shd w:val="clear" w:color="auto" w:fill="auto"/>
            <w:noWrap/>
            <w:vAlign w:val="center"/>
          </w:tcPr>
          <w:p w:rsidR="001C2E0B" w:rsidRPr="009A071B" w:rsidRDefault="001C2E0B" w:rsidP="0025269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2016-2020</w:t>
            </w:r>
          </w:p>
        </w:tc>
        <w:tc>
          <w:tcPr>
            <w:tcW w:w="1341" w:type="dxa"/>
            <w:shd w:val="clear" w:color="auto" w:fill="auto"/>
            <w:vAlign w:val="center"/>
          </w:tcPr>
          <w:p w:rsidR="001C2E0B" w:rsidRPr="009A071B" w:rsidRDefault="001C2E0B" w:rsidP="0025269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121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578,7</w:t>
            </w:r>
          </w:p>
        </w:tc>
        <w:tc>
          <w:tcPr>
            <w:tcW w:w="861" w:type="dxa"/>
            <w:gridSpan w:val="2"/>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29 147,9</w:t>
            </w:r>
          </w:p>
        </w:tc>
        <w:tc>
          <w:tcPr>
            <w:tcW w:w="1125"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2 280,3</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5 997,6</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6 720,0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6 950,0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7 200,0</w:t>
            </w:r>
          </w:p>
        </w:tc>
        <w:tc>
          <w:tcPr>
            <w:tcW w:w="1418"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proofErr w:type="spellStart"/>
            <w:r w:rsidRPr="009A071B">
              <w:rPr>
                <w:rFonts w:ascii="Arial" w:eastAsia="Times New Roman" w:hAnsi="Arial" w:cs="Arial"/>
                <w:sz w:val="20"/>
                <w:szCs w:val="20"/>
                <w:lang w:eastAsia="ru-RU"/>
              </w:rPr>
              <w:t>УТиОДД</w:t>
            </w:r>
            <w:proofErr w:type="spellEnd"/>
          </w:p>
        </w:tc>
        <w:tc>
          <w:tcPr>
            <w:tcW w:w="1700"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1C2E0B" w:rsidRPr="009A071B" w:rsidTr="001C2E0B">
        <w:trPr>
          <w:trHeight w:val="1138"/>
        </w:trPr>
        <w:tc>
          <w:tcPr>
            <w:tcW w:w="78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1.1.1</w:t>
            </w:r>
          </w:p>
        </w:tc>
        <w:tc>
          <w:tcPr>
            <w:tcW w:w="2206" w:type="dxa"/>
            <w:shd w:val="clear" w:color="auto" w:fill="auto"/>
            <w:vAlign w:val="center"/>
            <w:hideMark/>
          </w:tcPr>
          <w:p w:rsidR="001C2E0B" w:rsidRPr="009A071B" w:rsidRDefault="001C2E0B"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Обустройство автобусных остановок средствами безопасности (список №1)</w:t>
            </w:r>
          </w:p>
        </w:tc>
        <w:tc>
          <w:tcPr>
            <w:tcW w:w="993" w:type="dxa"/>
            <w:shd w:val="clear" w:color="auto" w:fill="auto"/>
            <w:vAlign w:val="center"/>
            <w:hideMark/>
          </w:tcPr>
          <w:p w:rsidR="001C2E0B" w:rsidRPr="009A071B" w:rsidRDefault="001C2E0B" w:rsidP="0025269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2016-2020</w:t>
            </w:r>
          </w:p>
        </w:tc>
        <w:tc>
          <w:tcPr>
            <w:tcW w:w="1341" w:type="dxa"/>
            <w:shd w:val="clear" w:color="auto" w:fill="auto"/>
            <w:vAlign w:val="center"/>
            <w:hideMark/>
          </w:tcPr>
          <w:p w:rsidR="001C2E0B" w:rsidRPr="009A071B" w:rsidRDefault="001C2E0B" w:rsidP="0025269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121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221,0</w:t>
            </w:r>
          </w:p>
        </w:tc>
        <w:tc>
          <w:tcPr>
            <w:tcW w:w="861" w:type="dxa"/>
            <w:gridSpan w:val="2"/>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1 947,9</w:t>
            </w:r>
          </w:p>
        </w:tc>
        <w:tc>
          <w:tcPr>
            <w:tcW w:w="1125"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180,3</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397,6</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420,0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450,0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500,0</w:t>
            </w:r>
          </w:p>
        </w:tc>
        <w:tc>
          <w:tcPr>
            <w:tcW w:w="1418" w:type="dxa"/>
            <w:vMerge w:val="restart"/>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УКС ЖКХ</w:t>
            </w:r>
          </w:p>
        </w:tc>
        <w:tc>
          <w:tcPr>
            <w:tcW w:w="1700"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Установка ограничительных столбиков на остановочных пунктах</w:t>
            </w:r>
          </w:p>
        </w:tc>
      </w:tr>
      <w:tr w:rsidR="001C2E0B" w:rsidRPr="009A071B" w:rsidTr="001C2E0B">
        <w:trPr>
          <w:trHeight w:val="1530"/>
        </w:trPr>
        <w:tc>
          <w:tcPr>
            <w:tcW w:w="78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1.1.2</w:t>
            </w:r>
          </w:p>
        </w:tc>
        <w:tc>
          <w:tcPr>
            <w:tcW w:w="2206" w:type="dxa"/>
            <w:shd w:val="clear" w:color="auto" w:fill="auto"/>
            <w:vAlign w:val="center"/>
            <w:hideMark/>
          </w:tcPr>
          <w:p w:rsidR="001C2E0B" w:rsidRPr="009A071B" w:rsidRDefault="001C2E0B"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Замена автопавильонов на маршрутах регулярного сообщения пассажирского автотранспорта (список №2)</w:t>
            </w:r>
          </w:p>
        </w:tc>
        <w:tc>
          <w:tcPr>
            <w:tcW w:w="993" w:type="dxa"/>
            <w:shd w:val="clear" w:color="auto" w:fill="auto"/>
            <w:vAlign w:val="center"/>
            <w:hideMark/>
          </w:tcPr>
          <w:p w:rsidR="001C2E0B" w:rsidRPr="009A071B" w:rsidRDefault="001C2E0B" w:rsidP="0025269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2016-2020</w:t>
            </w:r>
          </w:p>
        </w:tc>
        <w:tc>
          <w:tcPr>
            <w:tcW w:w="1341" w:type="dxa"/>
            <w:shd w:val="clear" w:color="auto" w:fill="auto"/>
            <w:vAlign w:val="center"/>
            <w:hideMark/>
          </w:tcPr>
          <w:p w:rsidR="001C2E0B" w:rsidRPr="009A071B" w:rsidRDefault="001C2E0B" w:rsidP="0025269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121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357,7</w:t>
            </w:r>
          </w:p>
        </w:tc>
        <w:tc>
          <w:tcPr>
            <w:tcW w:w="861" w:type="dxa"/>
            <w:gridSpan w:val="2"/>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27 200,0</w:t>
            </w:r>
          </w:p>
        </w:tc>
        <w:tc>
          <w:tcPr>
            <w:tcW w:w="1125"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2 100,0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5 600,0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6 300,0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6 500,0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6 700,0</w:t>
            </w:r>
          </w:p>
        </w:tc>
        <w:tc>
          <w:tcPr>
            <w:tcW w:w="1418"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1700"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Замена автопавильонов на остановочных пунктах</w:t>
            </w:r>
          </w:p>
        </w:tc>
      </w:tr>
      <w:tr w:rsidR="001C2E0B" w:rsidRPr="009A071B" w:rsidTr="00E6379A">
        <w:trPr>
          <w:trHeight w:val="3135"/>
        </w:trPr>
        <w:tc>
          <w:tcPr>
            <w:tcW w:w="78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lastRenderedPageBreak/>
              <w:t>1.1.3</w:t>
            </w:r>
          </w:p>
        </w:tc>
        <w:tc>
          <w:tcPr>
            <w:tcW w:w="2206" w:type="dxa"/>
            <w:shd w:val="clear" w:color="auto" w:fill="auto"/>
            <w:vAlign w:val="center"/>
            <w:hideMark/>
          </w:tcPr>
          <w:p w:rsidR="001C2E0B" w:rsidRPr="009A071B" w:rsidRDefault="001C2E0B"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Рассмотрение обращений о выдаче специальных разрешений или запроса на согласование маршрутов движения транспортных средств, перевозящих опасные, крупногабаритные и тяжеловесные грузы по автомобильным дорогам</w:t>
            </w:r>
          </w:p>
        </w:tc>
        <w:tc>
          <w:tcPr>
            <w:tcW w:w="993" w:type="dxa"/>
            <w:shd w:val="clear" w:color="auto" w:fill="auto"/>
            <w:noWrap/>
            <w:vAlign w:val="center"/>
          </w:tcPr>
          <w:p w:rsidR="001C2E0B" w:rsidRPr="009A071B" w:rsidRDefault="001C2E0B" w:rsidP="0025269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2016-2020</w:t>
            </w:r>
          </w:p>
        </w:tc>
        <w:tc>
          <w:tcPr>
            <w:tcW w:w="1341" w:type="dxa"/>
            <w:shd w:val="clear" w:color="auto" w:fill="auto"/>
            <w:vAlign w:val="center"/>
          </w:tcPr>
          <w:p w:rsidR="001C2E0B" w:rsidRPr="009A071B" w:rsidRDefault="001C2E0B" w:rsidP="0025269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6601" w:type="dxa"/>
            <w:gridSpan w:val="8"/>
            <w:vMerge w:val="restart"/>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в пределах средств, предусмотренных на основную деятельность</w:t>
            </w:r>
          </w:p>
        </w:tc>
        <w:tc>
          <w:tcPr>
            <w:tcW w:w="1418" w:type="dxa"/>
            <w:vMerge w:val="restart"/>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proofErr w:type="spellStart"/>
            <w:r w:rsidRPr="009A071B">
              <w:rPr>
                <w:rFonts w:ascii="Arial" w:eastAsia="Times New Roman" w:hAnsi="Arial" w:cs="Arial"/>
                <w:sz w:val="20"/>
                <w:szCs w:val="20"/>
                <w:lang w:eastAsia="ru-RU"/>
              </w:rPr>
              <w:t>УТиОДД</w:t>
            </w:r>
            <w:proofErr w:type="spellEnd"/>
          </w:p>
        </w:tc>
        <w:tc>
          <w:tcPr>
            <w:tcW w:w="1700"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Выдача специального разрешения или согласование маршрута</w:t>
            </w:r>
          </w:p>
        </w:tc>
      </w:tr>
      <w:tr w:rsidR="001C2E0B" w:rsidRPr="009A071B" w:rsidTr="001C2E0B">
        <w:trPr>
          <w:trHeight w:val="1980"/>
        </w:trPr>
        <w:tc>
          <w:tcPr>
            <w:tcW w:w="78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1.1.4</w:t>
            </w:r>
          </w:p>
        </w:tc>
        <w:tc>
          <w:tcPr>
            <w:tcW w:w="2206" w:type="dxa"/>
            <w:shd w:val="clear" w:color="auto" w:fill="auto"/>
            <w:vAlign w:val="center"/>
            <w:hideMark/>
          </w:tcPr>
          <w:p w:rsidR="001C2E0B" w:rsidRPr="009A071B" w:rsidRDefault="001C2E0B"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Организация комиссионных обследований маршрутов регулярных перевозок (ежегодных, плановых и вновь открываемых)</w:t>
            </w:r>
          </w:p>
        </w:tc>
        <w:tc>
          <w:tcPr>
            <w:tcW w:w="993" w:type="dxa"/>
            <w:shd w:val="clear" w:color="auto" w:fill="auto"/>
            <w:vAlign w:val="center"/>
            <w:hideMark/>
          </w:tcPr>
          <w:p w:rsidR="001C2E0B" w:rsidRPr="009A071B" w:rsidRDefault="001C2E0B" w:rsidP="0025269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2016-2020</w:t>
            </w:r>
          </w:p>
        </w:tc>
        <w:tc>
          <w:tcPr>
            <w:tcW w:w="1341" w:type="dxa"/>
            <w:shd w:val="clear" w:color="auto" w:fill="auto"/>
            <w:vAlign w:val="center"/>
            <w:hideMark/>
          </w:tcPr>
          <w:p w:rsidR="001C2E0B" w:rsidRPr="009A071B" w:rsidRDefault="001C2E0B" w:rsidP="0025269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6601" w:type="dxa"/>
            <w:gridSpan w:val="8"/>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1418"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1700"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Акт комиссионного обследования маршрутов регулярных перевозок</w:t>
            </w:r>
          </w:p>
        </w:tc>
      </w:tr>
      <w:tr w:rsidR="00E6379A" w:rsidRPr="009A071B" w:rsidTr="00E6379A">
        <w:trPr>
          <w:trHeight w:val="1379"/>
        </w:trPr>
        <w:tc>
          <w:tcPr>
            <w:tcW w:w="781" w:type="dxa"/>
            <w:shd w:val="clear" w:color="auto" w:fill="auto"/>
            <w:vAlign w:val="center"/>
            <w:hideMark/>
          </w:tcPr>
          <w:p w:rsidR="00E6379A" w:rsidRPr="009A071B" w:rsidRDefault="00E6379A"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w:t>
            </w:r>
          </w:p>
        </w:tc>
        <w:tc>
          <w:tcPr>
            <w:tcW w:w="2206" w:type="dxa"/>
            <w:shd w:val="clear" w:color="auto" w:fill="auto"/>
            <w:vAlign w:val="center"/>
            <w:hideMark/>
          </w:tcPr>
          <w:p w:rsidR="00E6379A" w:rsidRPr="009A071B" w:rsidRDefault="00E6379A"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Задача 2. Совершенствование системы маршрутного ориентирования участников дорожного движения</w:t>
            </w:r>
          </w:p>
        </w:tc>
        <w:tc>
          <w:tcPr>
            <w:tcW w:w="993" w:type="dxa"/>
            <w:shd w:val="clear" w:color="auto" w:fill="auto"/>
            <w:noWrap/>
            <w:vAlign w:val="center"/>
            <w:hideMark/>
          </w:tcPr>
          <w:p w:rsidR="00E6379A" w:rsidRPr="009A071B" w:rsidRDefault="00E6379A" w:rsidP="0025269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2016-2020</w:t>
            </w:r>
          </w:p>
        </w:tc>
        <w:tc>
          <w:tcPr>
            <w:tcW w:w="1341" w:type="dxa"/>
            <w:shd w:val="clear" w:color="auto" w:fill="auto"/>
            <w:vAlign w:val="center"/>
            <w:hideMark/>
          </w:tcPr>
          <w:p w:rsidR="00E6379A" w:rsidRPr="009A071B" w:rsidRDefault="00E6379A" w:rsidP="0025269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1211" w:type="dxa"/>
            <w:shd w:val="clear" w:color="auto" w:fill="auto"/>
            <w:vAlign w:val="center"/>
            <w:hideMark/>
          </w:tcPr>
          <w:p w:rsidR="00E6379A" w:rsidRPr="009A071B" w:rsidRDefault="001A6A50" w:rsidP="00B75B8C">
            <w:pPr>
              <w:spacing w:after="0" w:line="240" w:lineRule="auto"/>
              <w:jc w:val="center"/>
              <w:rPr>
                <w:rFonts w:ascii="Arial" w:eastAsia="Times New Roman" w:hAnsi="Arial" w:cs="Arial"/>
                <w:sz w:val="20"/>
                <w:szCs w:val="20"/>
                <w:lang w:eastAsia="ru-RU"/>
              </w:rPr>
            </w:pPr>
            <w:r>
              <w:rPr>
                <w:rFonts w:ascii="Arial" w:eastAsia="Times New Roman" w:hAnsi="Arial" w:cs="Arial"/>
                <w:sz w:val="20"/>
                <w:szCs w:val="20"/>
                <w:lang w:eastAsia="ru-RU"/>
              </w:rPr>
              <w:t>16 542,0</w:t>
            </w:r>
          </w:p>
        </w:tc>
        <w:tc>
          <w:tcPr>
            <w:tcW w:w="852" w:type="dxa"/>
            <w:shd w:val="clear" w:color="auto" w:fill="auto"/>
            <w:vAlign w:val="center"/>
            <w:hideMark/>
          </w:tcPr>
          <w:p w:rsidR="00E6379A" w:rsidRPr="009A071B" w:rsidRDefault="00E6379A"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386 962,7</w:t>
            </w:r>
          </w:p>
        </w:tc>
        <w:tc>
          <w:tcPr>
            <w:tcW w:w="1134" w:type="dxa"/>
            <w:gridSpan w:val="2"/>
            <w:shd w:val="clear" w:color="auto" w:fill="auto"/>
            <w:vAlign w:val="center"/>
            <w:hideMark/>
          </w:tcPr>
          <w:p w:rsidR="00E6379A" w:rsidRPr="009A071B" w:rsidRDefault="00E6379A"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21 912,7</w:t>
            </w:r>
          </w:p>
        </w:tc>
        <w:tc>
          <w:tcPr>
            <w:tcW w:w="851" w:type="dxa"/>
            <w:shd w:val="clear" w:color="auto" w:fill="auto"/>
            <w:vAlign w:val="center"/>
            <w:hideMark/>
          </w:tcPr>
          <w:p w:rsidR="00E6379A" w:rsidRPr="009A071B" w:rsidRDefault="00E6379A"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83 716,0</w:t>
            </w:r>
          </w:p>
        </w:tc>
        <w:tc>
          <w:tcPr>
            <w:tcW w:w="851" w:type="dxa"/>
            <w:shd w:val="clear" w:color="auto" w:fill="auto"/>
            <w:vAlign w:val="center"/>
            <w:hideMark/>
          </w:tcPr>
          <w:p w:rsidR="00E6379A" w:rsidRPr="009A071B" w:rsidRDefault="00E6379A"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89 780,0</w:t>
            </w:r>
          </w:p>
        </w:tc>
        <w:tc>
          <w:tcPr>
            <w:tcW w:w="851" w:type="dxa"/>
            <w:shd w:val="clear" w:color="auto" w:fill="auto"/>
            <w:vAlign w:val="center"/>
            <w:hideMark/>
          </w:tcPr>
          <w:p w:rsidR="00E6379A" w:rsidRPr="009A071B" w:rsidRDefault="00E6379A"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94 264,0</w:t>
            </w:r>
          </w:p>
        </w:tc>
        <w:tc>
          <w:tcPr>
            <w:tcW w:w="851" w:type="dxa"/>
            <w:shd w:val="clear" w:color="auto" w:fill="auto"/>
            <w:vAlign w:val="center"/>
            <w:hideMark/>
          </w:tcPr>
          <w:p w:rsidR="00E6379A" w:rsidRPr="009A071B" w:rsidRDefault="00E6379A"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97 290,0</w:t>
            </w:r>
          </w:p>
        </w:tc>
        <w:tc>
          <w:tcPr>
            <w:tcW w:w="1418" w:type="dxa"/>
            <w:shd w:val="clear" w:color="auto" w:fill="auto"/>
            <w:vAlign w:val="center"/>
            <w:hideMark/>
          </w:tcPr>
          <w:p w:rsidR="00E6379A" w:rsidRPr="009A071B" w:rsidRDefault="00E6379A"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700" w:type="dxa"/>
            <w:shd w:val="clear" w:color="auto" w:fill="auto"/>
            <w:vAlign w:val="center"/>
            <w:hideMark/>
          </w:tcPr>
          <w:p w:rsidR="00E6379A" w:rsidRPr="009A071B" w:rsidRDefault="00E6379A"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1C2E0B" w:rsidRPr="009A071B" w:rsidTr="00E6379A">
        <w:trPr>
          <w:trHeight w:val="1575"/>
        </w:trPr>
        <w:tc>
          <w:tcPr>
            <w:tcW w:w="78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w:t>
            </w:r>
          </w:p>
        </w:tc>
        <w:tc>
          <w:tcPr>
            <w:tcW w:w="2206" w:type="dxa"/>
            <w:shd w:val="clear" w:color="auto" w:fill="auto"/>
            <w:vAlign w:val="center"/>
            <w:hideMark/>
          </w:tcPr>
          <w:p w:rsidR="001C2E0B" w:rsidRPr="009A071B" w:rsidRDefault="001C2E0B"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Основное мероприятие. Формирование комплексной схемы организации дорожного движения улично-дорожной сети</w:t>
            </w:r>
          </w:p>
        </w:tc>
        <w:tc>
          <w:tcPr>
            <w:tcW w:w="993" w:type="dxa"/>
            <w:shd w:val="clear" w:color="auto" w:fill="auto"/>
            <w:noWrap/>
            <w:vAlign w:val="center"/>
          </w:tcPr>
          <w:p w:rsidR="001C2E0B" w:rsidRPr="009A071B" w:rsidRDefault="001C2E0B" w:rsidP="0025269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2016-2020</w:t>
            </w:r>
          </w:p>
        </w:tc>
        <w:tc>
          <w:tcPr>
            <w:tcW w:w="1341" w:type="dxa"/>
            <w:shd w:val="clear" w:color="auto" w:fill="auto"/>
            <w:vAlign w:val="center"/>
          </w:tcPr>
          <w:p w:rsidR="001C2E0B" w:rsidRPr="009A071B" w:rsidRDefault="001C2E0B" w:rsidP="0025269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1211" w:type="dxa"/>
            <w:shd w:val="clear" w:color="auto" w:fill="auto"/>
            <w:vAlign w:val="center"/>
            <w:hideMark/>
          </w:tcPr>
          <w:p w:rsidR="001C2E0B" w:rsidRPr="009A071B" w:rsidRDefault="001A6A50" w:rsidP="00B75B8C">
            <w:pPr>
              <w:spacing w:after="0" w:line="240" w:lineRule="auto"/>
              <w:jc w:val="center"/>
              <w:rPr>
                <w:rFonts w:ascii="Arial" w:eastAsia="Times New Roman" w:hAnsi="Arial" w:cs="Arial"/>
                <w:sz w:val="20"/>
                <w:szCs w:val="20"/>
                <w:lang w:eastAsia="ru-RU"/>
              </w:rPr>
            </w:pPr>
            <w:r>
              <w:rPr>
                <w:rFonts w:ascii="Arial" w:eastAsia="Times New Roman" w:hAnsi="Arial" w:cs="Arial"/>
                <w:sz w:val="20"/>
                <w:szCs w:val="20"/>
                <w:lang w:eastAsia="ru-RU"/>
              </w:rPr>
              <w:t>16 542,0</w:t>
            </w:r>
          </w:p>
        </w:tc>
        <w:tc>
          <w:tcPr>
            <w:tcW w:w="852"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386 962,7</w:t>
            </w:r>
          </w:p>
        </w:tc>
        <w:tc>
          <w:tcPr>
            <w:tcW w:w="1134" w:type="dxa"/>
            <w:gridSpan w:val="2"/>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21 912,7</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83 716,0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89 780,0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94 264,0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97 290,0</w:t>
            </w:r>
          </w:p>
        </w:tc>
        <w:tc>
          <w:tcPr>
            <w:tcW w:w="1418"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proofErr w:type="spellStart"/>
            <w:r w:rsidRPr="009A071B">
              <w:rPr>
                <w:rFonts w:ascii="Arial" w:eastAsia="Times New Roman" w:hAnsi="Arial" w:cs="Arial"/>
                <w:sz w:val="20"/>
                <w:szCs w:val="20"/>
                <w:lang w:eastAsia="ru-RU"/>
              </w:rPr>
              <w:t>УТиОДД</w:t>
            </w:r>
            <w:proofErr w:type="spellEnd"/>
          </w:p>
        </w:tc>
        <w:tc>
          <w:tcPr>
            <w:tcW w:w="1700"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1C2E0B" w:rsidRPr="009A071B" w:rsidTr="00E6379A">
        <w:trPr>
          <w:trHeight w:val="1482"/>
        </w:trPr>
        <w:tc>
          <w:tcPr>
            <w:tcW w:w="78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lastRenderedPageBreak/>
              <w:t>2.1.1</w:t>
            </w:r>
          </w:p>
        </w:tc>
        <w:tc>
          <w:tcPr>
            <w:tcW w:w="2206" w:type="dxa"/>
            <w:shd w:val="clear" w:color="auto" w:fill="auto"/>
            <w:vAlign w:val="center"/>
            <w:hideMark/>
          </w:tcPr>
          <w:p w:rsidR="001C2E0B" w:rsidRPr="009A071B" w:rsidRDefault="001C2E0B"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Разработка проекта организации дорожного движения с составлением схем дислокации дорожных знаков и дорожной разметки</w:t>
            </w:r>
          </w:p>
        </w:tc>
        <w:tc>
          <w:tcPr>
            <w:tcW w:w="993" w:type="dxa"/>
            <w:shd w:val="clear" w:color="auto" w:fill="auto"/>
            <w:vAlign w:val="center"/>
            <w:hideMark/>
          </w:tcPr>
          <w:p w:rsidR="001C2E0B" w:rsidRPr="009A071B" w:rsidRDefault="001C2E0B" w:rsidP="0025269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2016-2020</w:t>
            </w:r>
          </w:p>
        </w:tc>
        <w:tc>
          <w:tcPr>
            <w:tcW w:w="1341" w:type="dxa"/>
            <w:shd w:val="clear" w:color="auto" w:fill="auto"/>
            <w:vAlign w:val="center"/>
            <w:hideMark/>
          </w:tcPr>
          <w:p w:rsidR="001C2E0B" w:rsidRPr="009A071B" w:rsidRDefault="001C2E0B" w:rsidP="0025269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121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852"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16 500,0</w:t>
            </w:r>
          </w:p>
        </w:tc>
        <w:tc>
          <w:tcPr>
            <w:tcW w:w="1134" w:type="dxa"/>
            <w:gridSpan w:val="2"/>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2 900,0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3 100,0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3 300,0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3 500,0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3 700,0</w:t>
            </w:r>
          </w:p>
        </w:tc>
        <w:tc>
          <w:tcPr>
            <w:tcW w:w="1418"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"ТУ "</w:t>
            </w:r>
            <w:proofErr w:type="spellStart"/>
            <w:r w:rsidRPr="009A071B">
              <w:rPr>
                <w:rFonts w:ascii="Arial" w:eastAsia="Times New Roman" w:hAnsi="Arial" w:cs="Arial"/>
                <w:sz w:val="20"/>
                <w:szCs w:val="20"/>
                <w:lang w:eastAsia="ru-RU"/>
              </w:rPr>
              <w:t>Мытищинское</w:t>
            </w:r>
            <w:proofErr w:type="spellEnd"/>
            <w:r w:rsidRPr="009A071B">
              <w:rPr>
                <w:rFonts w:ascii="Arial" w:eastAsia="Times New Roman" w:hAnsi="Arial" w:cs="Arial"/>
                <w:sz w:val="20"/>
                <w:szCs w:val="20"/>
                <w:lang w:eastAsia="ru-RU"/>
              </w:rPr>
              <w:t>"</w:t>
            </w:r>
          </w:p>
        </w:tc>
        <w:tc>
          <w:tcPr>
            <w:tcW w:w="1700"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Составление схем дислокации дорожных знаков и дорожной разметки</w:t>
            </w:r>
          </w:p>
        </w:tc>
      </w:tr>
      <w:tr w:rsidR="001C2E0B" w:rsidRPr="009A071B" w:rsidTr="00E6379A">
        <w:trPr>
          <w:trHeight w:val="2655"/>
        </w:trPr>
        <w:tc>
          <w:tcPr>
            <w:tcW w:w="78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2.1.2</w:t>
            </w:r>
          </w:p>
        </w:tc>
        <w:tc>
          <w:tcPr>
            <w:tcW w:w="2206" w:type="dxa"/>
            <w:shd w:val="clear" w:color="auto" w:fill="auto"/>
            <w:vAlign w:val="center"/>
            <w:hideMark/>
          </w:tcPr>
          <w:p w:rsidR="001C2E0B" w:rsidRPr="009A071B" w:rsidRDefault="001C2E0B"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Поддержание и обновление базы данных картографического модуля</w:t>
            </w:r>
          </w:p>
        </w:tc>
        <w:tc>
          <w:tcPr>
            <w:tcW w:w="993" w:type="dxa"/>
            <w:shd w:val="clear" w:color="auto" w:fill="auto"/>
            <w:vAlign w:val="center"/>
            <w:hideMark/>
          </w:tcPr>
          <w:p w:rsidR="001C2E0B" w:rsidRPr="009A071B" w:rsidRDefault="001C2E0B" w:rsidP="0025269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2016-2020</w:t>
            </w:r>
          </w:p>
        </w:tc>
        <w:tc>
          <w:tcPr>
            <w:tcW w:w="1341" w:type="dxa"/>
            <w:shd w:val="clear" w:color="auto" w:fill="auto"/>
            <w:vAlign w:val="center"/>
            <w:hideMark/>
          </w:tcPr>
          <w:p w:rsidR="001C2E0B" w:rsidRPr="009A071B" w:rsidRDefault="001C2E0B" w:rsidP="0025269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121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1 700,0</w:t>
            </w:r>
          </w:p>
        </w:tc>
        <w:tc>
          <w:tcPr>
            <w:tcW w:w="852"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12 700,0</w:t>
            </w:r>
          </w:p>
        </w:tc>
        <w:tc>
          <w:tcPr>
            <w:tcW w:w="1134" w:type="dxa"/>
            <w:gridSpan w:val="2"/>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2 100,0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2 200,0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2 500,0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2 800,0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3 100,0</w:t>
            </w:r>
          </w:p>
        </w:tc>
        <w:tc>
          <w:tcPr>
            <w:tcW w:w="1418"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"ТУ "</w:t>
            </w:r>
            <w:proofErr w:type="spellStart"/>
            <w:r w:rsidRPr="009A071B">
              <w:rPr>
                <w:rFonts w:ascii="Arial" w:eastAsia="Times New Roman" w:hAnsi="Arial" w:cs="Arial"/>
                <w:sz w:val="20"/>
                <w:szCs w:val="20"/>
                <w:lang w:eastAsia="ru-RU"/>
              </w:rPr>
              <w:t>Мытищинское</w:t>
            </w:r>
            <w:proofErr w:type="spellEnd"/>
            <w:r w:rsidRPr="009A071B">
              <w:rPr>
                <w:rFonts w:ascii="Arial" w:eastAsia="Times New Roman" w:hAnsi="Arial" w:cs="Arial"/>
                <w:sz w:val="20"/>
                <w:szCs w:val="20"/>
                <w:lang w:eastAsia="ru-RU"/>
              </w:rPr>
              <w:t>"</w:t>
            </w:r>
          </w:p>
        </w:tc>
        <w:tc>
          <w:tcPr>
            <w:tcW w:w="1700"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Нанесение технических средств ОДД, мест концентрации ДТП, расчёт вреда от перевозки тяжеловесных грузов по автомобильным дорогам ГО Мытищи</w:t>
            </w:r>
          </w:p>
        </w:tc>
      </w:tr>
      <w:tr w:rsidR="001C2E0B" w:rsidRPr="009A071B" w:rsidTr="00E6379A">
        <w:trPr>
          <w:trHeight w:val="1530"/>
        </w:trPr>
        <w:tc>
          <w:tcPr>
            <w:tcW w:w="78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2.1.3</w:t>
            </w:r>
          </w:p>
        </w:tc>
        <w:tc>
          <w:tcPr>
            <w:tcW w:w="2206" w:type="dxa"/>
            <w:shd w:val="clear" w:color="auto" w:fill="auto"/>
            <w:vAlign w:val="center"/>
            <w:hideMark/>
          </w:tcPr>
          <w:p w:rsidR="001C2E0B" w:rsidRPr="009A071B" w:rsidRDefault="001C2E0B"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Работа по оптимизации улично-дорожной сети в соответствии с комплексной схемой организации дорожного движения:</w:t>
            </w:r>
          </w:p>
        </w:tc>
        <w:tc>
          <w:tcPr>
            <w:tcW w:w="993" w:type="dxa"/>
            <w:shd w:val="clear" w:color="auto" w:fill="auto"/>
            <w:noWrap/>
            <w:vAlign w:val="center"/>
            <w:hideMark/>
          </w:tcPr>
          <w:p w:rsidR="001C2E0B" w:rsidRPr="009A071B" w:rsidRDefault="001C2E0B" w:rsidP="0025269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2016-2020</w:t>
            </w:r>
          </w:p>
        </w:tc>
        <w:tc>
          <w:tcPr>
            <w:tcW w:w="1341" w:type="dxa"/>
            <w:shd w:val="clear" w:color="auto" w:fill="auto"/>
            <w:vAlign w:val="center"/>
            <w:hideMark/>
          </w:tcPr>
          <w:p w:rsidR="001C2E0B" w:rsidRPr="009A071B" w:rsidRDefault="001C2E0B" w:rsidP="0025269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121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14 372,0</w:t>
            </w:r>
          </w:p>
        </w:tc>
        <w:tc>
          <w:tcPr>
            <w:tcW w:w="852"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271 962,7</w:t>
            </w:r>
          </w:p>
        </w:tc>
        <w:tc>
          <w:tcPr>
            <w:tcW w:w="1134" w:type="dxa"/>
            <w:gridSpan w:val="2"/>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13 412,7</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59 216,0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63 780,0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66 764,0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68 790,0</w:t>
            </w:r>
          </w:p>
        </w:tc>
        <w:tc>
          <w:tcPr>
            <w:tcW w:w="1418"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700"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1C2E0B" w:rsidRPr="009A071B" w:rsidTr="00E6379A">
        <w:trPr>
          <w:trHeight w:val="255"/>
        </w:trPr>
        <w:tc>
          <w:tcPr>
            <w:tcW w:w="781" w:type="dxa"/>
            <w:vMerge w:val="restart"/>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2.1.3.1</w:t>
            </w:r>
          </w:p>
        </w:tc>
        <w:tc>
          <w:tcPr>
            <w:tcW w:w="2206" w:type="dxa"/>
            <w:vMerge w:val="restart"/>
            <w:shd w:val="clear" w:color="auto" w:fill="auto"/>
            <w:vAlign w:val="center"/>
            <w:hideMark/>
          </w:tcPr>
          <w:p w:rsidR="001C2E0B" w:rsidRPr="009A071B" w:rsidRDefault="001C2E0B"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Установка, переустановка, замена дорожных знаков в соответствии с проектом организации движения</w:t>
            </w:r>
          </w:p>
        </w:tc>
        <w:tc>
          <w:tcPr>
            <w:tcW w:w="993" w:type="dxa"/>
            <w:vMerge w:val="restart"/>
            <w:shd w:val="clear" w:color="auto" w:fill="auto"/>
            <w:noWrap/>
            <w:vAlign w:val="center"/>
          </w:tcPr>
          <w:p w:rsidR="001C2E0B" w:rsidRPr="009A071B" w:rsidRDefault="001C2E0B" w:rsidP="0025269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2016-2020</w:t>
            </w:r>
          </w:p>
          <w:p w:rsidR="001C2E0B" w:rsidRPr="009A071B" w:rsidRDefault="001C2E0B" w:rsidP="0025269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2016-2020</w:t>
            </w:r>
          </w:p>
          <w:p w:rsidR="001C2E0B" w:rsidRPr="009A071B" w:rsidRDefault="001C2E0B" w:rsidP="0025269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2016-2020</w:t>
            </w:r>
          </w:p>
        </w:tc>
        <w:tc>
          <w:tcPr>
            <w:tcW w:w="1341" w:type="dxa"/>
            <w:vMerge w:val="restart"/>
            <w:shd w:val="clear" w:color="auto" w:fill="auto"/>
            <w:vAlign w:val="center"/>
          </w:tcPr>
          <w:p w:rsidR="001C2E0B" w:rsidRPr="009A071B" w:rsidRDefault="001C2E0B" w:rsidP="001C2E0B">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1211" w:type="dxa"/>
            <w:vMerge w:val="restart"/>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6 440,0</w:t>
            </w:r>
          </w:p>
        </w:tc>
        <w:tc>
          <w:tcPr>
            <w:tcW w:w="852" w:type="dxa"/>
            <w:vMerge w:val="restart"/>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6 440,0</w:t>
            </w:r>
          </w:p>
        </w:tc>
        <w:tc>
          <w:tcPr>
            <w:tcW w:w="1134" w:type="dxa"/>
            <w:gridSpan w:val="2"/>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6 000,0</w:t>
            </w:r>
          </w:p>
        </w:tc>
        <w:tc>
          <w:tcPr>
            <w:tcW w:w="851" w:type="dxa"/>
            <w:vMerge w:val="restart"/>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6 440,0</w:t>
            </w:r>
          </w:p>
        </w:tc>
        <w:tc>
          <w:tcPr>
            <w:tcW w:w="851" w:type="dxa"/>
            <w:vMerge w:val="restart"/>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7 470,0</w:t>
            </w:r>
          </w:p>
        </w:tc>
        <w:tc>
          <w:tcPr>
            <w:tcW w:w="851" w:type="dxa"/>
            <w:vMerge w:val="restart"/>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8 030,0</w:t>
            </w:r>
          </w:p>
        </w:tc>
        <w:tc>
          <w:tcPr>
            <w:tcW w:w="851" w:type="dxa"/>
            <w:vMerge w:val="restart"/>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8 600,0</w:t>
            </w:r>
          </w:p>
        </w:tc>
        <w:tc>
          <w:tcPr>
            <w:tcW w:w="1418"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700" w:type="dxa"/>
            <w:vMerge w:val="restart"/>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Выполнение действующего законодательства в области обеспечения БДД</w:t>
            </w:r>
          </w:p>
        </w:tc>
      </w:tr>
      <w:tr w:rsidR="001C2E0B" w:rsidRPr="009A071B" w:rsidTr="00E6379A">
        <w:trPr>
          <w:trHeight w:val="540"/>
        </w:trPr>
        <w:tc>
          <w:tcPr>
            <w:tcW w:w="781"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2206"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993" w:type="dxa"/>
            <w:vMerge/>
            <w:shd w:val="clear" w:color="auto" w:fill="auto"/>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1341" w:type="dxa"/>
            <w:vMerge/>
            <w:shd w:val="clear" w:color="auto" w:fill="auto"/>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1211"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852"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1134" w:type="dxa"/>
            <w:gridSpan w:val="2"/>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5 200,0</w:t>
            </w:r>
          </w:p>
        </w:tc>
        <w:tc>
          <w:tcPr>
            <w:tcW w:w="851"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851"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851"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851"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1418"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УКС ЖКХ</w:t>
            </w:r>
          </w:p>
        </w:tc>
        <w:tc>
          <w:tcPr>
            <w:tcW w:w="1700"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r>
      <w:tr w:rsidR="001C2E0B" w:rsidRPr="009A071B" w:rsidTr="00E6379A">
        <w:trPr>
          <w:trHeight w:val="750"/>
        </w:trPr>
        <w:tc>
          <w:tcPr>
            <w:tcW w:w="781"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2206"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993" w:type="dxa"/>
            <w:vMerge/>
            <w:shd w:val="clear" w:color="auto" w:fill="auto"/>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1341" w:type="dxa"/>
            <w:vMerge/>
            <w:shd w:val="clear" w:color="auto" w:fill="auto"/>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1211"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852"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1134" w:type="dxa"/>
            <w:gridSpan w:val="2"/>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800,0</w:t>
            </w:r>
          </w:p>
        </w:tc>
        <w:tc>
          <w:tcPr>
            <w:tcW w:w="851"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851"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851"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851"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1418"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"ТУ "</w:t>
            </w:r>
            <w:proofErr w:type="spellStart"/>
            <w:r w:rsidRPr="009A071B">
              <w:rPr>
                <w:rFonts w:ascii="Arial" w:eastAsia="Times New Roman" w:hAnsi="Arial" w:cs="Arial"/>
                <w:sz w:val="20"/>
                <w:szCs w:val="20"/>
                <w:lang w:eastAsia="ru-RU"/>
              </w:rPr>
              <w:t>Мытищинское</w:t>
            </w:r>
            <w:proofErr w:type="spellEnd"/>
            <w:r w:rsidRPr="009A071B">
              <w:rPr>
                <w:rFonts w:ascii="Arial" w:eastAsia="Times New Roman" w:hAnsi="Arial" w:cs="Arial"/>
                <w:sz w:val="20"/>
                <w:szCs w:val="20"/>
                <w:lang w:eastAsia="ru-RU"/>
              </w:rPr>
              <w:t>"</w:t>
            </w:r>
          </w:p>
        </w:tc>
        <w:tc>
          <w:tcPr>
            <w:tcW w:w="1700"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r>
      <w:tr w:rsidR="001C2E0B" w:rsidRPr="009A071B" w:rsidTr="00E6379A">
        <w:trPr>
          <w:trHeight w:val="1335"/>
        </w:trPr>
        <w:tc>
          <w:tcPr>
            <w:tcW w:w="78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lastRenderedPageBreak/>
              <w:t>2.1.3.2</w:t>
            </w:r>
          </w:p>
        </w:tc>
        <w:tc>
          <w:tcPr>
            <w:tcW w:w="2206" w:type="dxa"/>
            <w:shd w:val="clear" w:color="auto" w:fill="auto"/>
            <w:vAlign w:val="center"/>
            <w:hideMark/>
          </w:tcPr>
          <w:p w:rsidR="001C2E0B" w:rsidRPr="009A071B" w:rsidRDefault="001C2E0B"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Строительство заездных карманов для увеличения пропускной способности улично-дорожной сети (список №3, п. 1)</w:t>
            </w:r>
          </w:p>
        </w:tc>
        <w:tc>
          <w:tcPr>
            <w:tcW w:w="993" w:type="dxa"/>
            <w:shd w:val="clear" w:color="auto" w:fill="auto"/>
            <w:vAlign w:val="center"/>
            <w:hideMark/>
          </w:tcPr>
          <w:p w:rsidR="001C2E0B" w:rsidRPr="009A071B" w:rsidRDefault="001C2E0B" w:rsidP="0025269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2016-2020</w:t>
            </w:r>
          </w:p>
        </w:tc>
        <w:tc>
          <w:tcPr>
            <w:tcW w:w="1341" w:type="dxa"/>
            <w:shd w:val="clear" w:color="auto" w:fill="auto"/>
            <w:vAlign w:val="center"/>
            <w:hideMark/>
          </w:tcPr>
          <w:p w:rsidR="001C2E0B" w:rsidRPr="009A071B" w:rsidRDefault="001C2E0B" w:rsidP="0025269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121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7 932,0</w:t>
            </w:r>
          </w:p>
        </w:tc>
        <w:tc>
          <w:tcPr>
            <w:tcW w:w="852"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164 762,7</w:t>
            </w:r>
          </w:p>
        </w:tc>
        <w:tc>
          <w:tcPr>
            <w:tcW w:w="1134" w:type="dxa"/>
            <w:gridSpan w:val="2"/>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5 662,7</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38 500,0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39 500,0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40 500,0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40 600,0</w:t>
            </w:r>
          </w:p>
        </w:tc>
        <w:tc>
          <w:tcPr>
            <w:tcW w:w="1418" w:type="dxa"/>
            <w:vMerge w:val="restart"/>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УКС ЖКХ</w:t>
            </w:r>
          </w:p>
        </w:tc>
        <w:tc>
          <w:tcPr>
            <w:tcW w:w="1700" w:type="dxa"/>
            <w:vMerge w:val="restart"/>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Увеличение пропускной способности УДС </w:t>
            </w:r>
          </w:p>
        </w:tc>
      </w:tr>
      <w:tr w:rsidR="001C2E0B" w:rsidRPr="009A071B" w:rsidTr="00E6379A">
        <w:trPr>
          <w:trHeight w:val="1035"/>
        </w:trPr>
        <w:tc>
          <w:tcPr>
            <w:tcW w:w="78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2.1.3.3</w:t>
            </w:r>
          </w:p>
        </w:tc>
        <w:tc>
          <w:tcPr>
            <w:tcW w:w="2206" w:type="dxa"/>
            <w:shd w:val="clear" w:color="auto" w:fill="auto"/>
            <w:vAlign w:val="center"/>
            <w:hideMark/>
          </w:tcPr>
          <w:p w:rsidR="001C2E0B" w:rsidRPr="009A071B" w:rsidRDefault="001C2E0B"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Разработка проектно-сметной документации на строительство заездных карманов (список №3, п. 2)</w:t>
            </w:r>
          </w:p>
        </w:tc>
        <w:tc>
          <w:tcPr>
            <w:tcW w:w="993" w:type="dxa"/>
            <w:shd w:val="clear" w:color="auto" w:fill="auto"/>
            <w:vAlign w:val="center"/>
            <w:hideMark/>
          </w:tcPr>
          <w:p w:rsidR="001C2E0B" w:rsidRPr="009A071B" w:rsidRDefault="001C2E0B" w:rsidP="0025269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2016-2020</w:t>
            </w:r>
          </w:p>
        </w:tc>
        <w:tc>
          <w:tcPr>
            <w:tcW w:w="1341" w:type="dxa"/>
            <w:shd w:val="clear" w:color="auto" w:fill="auto"/>
            <w:vAlign w:val="center"/>
            <w:hideMark/>
          </w:tcPr>
          <w:p w:rsidR="001C2E0B" w:rsidRPr="009A071B" w:rsidRDefault="001C2E0B" w:rsidP="0025269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121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852"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20 310,0</w:t>
            </w:r>
          </w:p>
        </w:tc>
        <w:tc>
          <w:tcPr>
            <w:tcW w:w="1134" w:type="dxa"/>
            <w:gridSpan w:val="2"/>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1 750,0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4 000,0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4 500,0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4 860,0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5 200,0</w:t>
            </w:r>
          </w:p>
        </w:tc>
        <w:tc>
          <w:tcPr>
            <w:tcW w:w="1418"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1700"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r>
      <w:tr w:rsidR="001C2E0B" w:rsidRPr="009A071B" w:rsidTr="00E6379A">
        <w:trPr>
          <w:trHeight w:val="1020"/>
        </w:trPr>
        <w:tc>
          <w:tcPr>
            <w:tcW w:w="78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2.1.3.4</w:t>
            </w:r>
          </w:p>
        </w:tc>
        <w:tc>
          <w:tcPr>
            <w:tcW w:w="2206" w:type="dxa"/>
            <w:shd w:val="clear" w:color="auto" w:fill="auto"/>
            <w:vAlign w:val="center"/>
            <w:hideMark/>
          </w:tcPr>
          <w:p w:rsidR="001C2E0B" w:rsidRPr="009A071B" w:rsidRDefault="001C2E0B"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Обустройство островков безопасности для исключения стоянки автотранспорта</w:t>
            </w:r>
          </w:p>
        </w:tc>
        <w:tc>
          <w:tcPr>
            <w:tcW w:w="993" w:type="dxa"/>
            <w:shd w:val="clear" w:color="auto" w:fill="auto"/>
            <w:vAlign w:val="center"/>
            <w:hideMark/>
          </w:tcPr>
          <w:p w:rsidR="001C2E0B" w:rsidRPr="009A071B" w:rsidRDefault="001C2E0B" w:rsidP="0025269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2016-2020</w:t>
            </w:r>
          </w:p>
        </w:tc>
        <w:tc>
          <w:tcPr>
            <w:tcW w:w="1341" w:type="dxa"/>
            <w:shd w:val="clear" w:color="auto" w:fill="auto"/>
            <w:vAlign w:val="center"/>
            <w:hideMark/>
          </w:tcPr>
          <w:p w:rsidR="001C2E0B" w:rsidRPr="009A071B" w:rsidRDefault="001C2E0B" w:rsidP="0025269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121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852"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50 350,0</w:t>
            </w:r>
          </w:p>
        </w:tc>
        <w:tc>
          <w:tcPr>
            <w:tcW w:w="1134" w:type="dxa"/>
            <w:gridSpan w:val="2"/>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10 276,0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12 310,0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13 374,0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14 390,0</w:t>
            </w:r>
          </w:p>
        </w:tc>
        <w:tc>
          <w:tcPr>
            <w:tcW w:w="1418"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1700"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1C2E0B" w:rsidRPr="009A071B" w:rsidTr="00E6379A">
        <w:trPr>
          <w:trHeight w:val="1285"/>
        </w:trPr>
        <w:tc>
          <w:tcPr>
            <w:tcW w:w="78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2.1.4</w:t>
            </w:r>
          </w:p>
        </w:tc>
        <w:tc>
          <w:tcPr>
            <w:tcW w:w="2206" w:type="dxa"/>
            <w:shd w:val="clear" w:color="auto" w:fill="auto"/>
            <w:vAlign w:val="center"/>
            <w:hideMark/>
          </w:tcPr>
          <w:p w:rsidR="001C2E0B" w:rsidRPr="009A071B" w:rsidRDefault="001C2E0B"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Обустройство пешеходных переходов светофорными объектами Т</w:t>
            </w:r>
            <w:proofErr w:type="gramStart"/>
            <w:r w:rsidRPr="009A071B">
              <w:rPr>
                <w:rFonts w:ascii="Arial" w:eastAsia="Times New Roman" w:hAnsi="Arial" w:cs="Arial"/>
                <w:sz w:val="20"/>
                <w:szCs w:val="20"/>
                <w:lang w:eastAsia="ru-RU"/>
              </w:rPr>
              <w:t>7</w:t>
            </w:r>
            <w:proofErr w:type="gramEnd"/>
          </w:p>
        </w:tc>
        <w:tc>
          <w:tcPr>
            <w:tcW w:w="993" w:type="dxa"/>
            <w:shd w:val="clear" w:color="auto" w:fill="auto"/>
            <w:vAlign w:val="center"/>
            <w:hideMark/>
          </w:tcPr>
          <w:p w:rsidR="001C2E0B" w:rsidRPr="009A071B" w:rsidRDefault="001C2E0B" w:rsidP="0025269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2016-2020</w:t>
            </w:r>
          </w:p>
        </w:tc>
        <w:tc>
          <w:tcPr>
            <w:tcW w:w="1341" w:type="dxa"/>
            <w:shd w:val="clear" w:color="auto" w:fill="auto"/>
            <w:vAlign w:val="center"/>
            <w:hideMark/>
          </w:tcPr>
          <w:p w:rsidR="001C2E0B" w:rsidRPr="009A071B" w:rsidRDefault="001C2E0B" w:rsidP="0025269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121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320,0</w:t>
            </w:r>
          </w:p>
        </w:tc>
        <w:tc>
          <w:tcPr>
            <w:tcW w:w="852" w:type="dxa"/>
            <w:shd w:val="clear" w:color="auto" w:fill="auto"/>
            <w:vAlign w:val="center"/>
            <w:hideMark/>
          </w:tcPr>
          <w:p w:rsidR="001C2E0B" w:rsidRPr="009A071B" w:rsidRDefault="001C2E0B" w:rsidP="00C048A9">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85 </w:t>
            </w:r>
            <w:r w:rsidR="00C048A9">
              <w:rPr>
                <w:rFonts w:ascii="Arial" w:eastAsia="Times New Roman" w:hAnsi="Arial" w:cs="Arial"/>
                <w:sz w:val="20"/>
                <w:szCs w:val="20"/>
                <w:lang w:eastAsia="ru-RU"/>
              </w:rPr>
              <w:t>7</w:t>
            </w:r>
            <w:r w:rsidRPr="009A071B">
              <w:rPr>
                <w:rFonts w:ascii="Arial" w:eastAsia="Times New Roman" w:hAnsi="Arial" w:cs="Arial"/>
                <w:sz w:val="20"/>
                <w:szCs w:val="20"/>
                <w:lang w:eastAsia="ru-RU"/>
              </w:rPr>
              <w:t>00,0</w:t>
            </w:r>
          </w:p>
        </w:tc>
        <w:tc>
          <w:tcPr>
            <w:tcW w:w="1134" w:type="dxa"/>
            <w:gridSpan w:val="2"/>
            <w:shd w:val="clear" w:color="auto" w:fill="auto"/>
            <w:vAlign w:val="center"/>
            <w:hideMark/>
          </w:tcPr>
          <w:p w:rsidR="001C2E0B" w:rsidRPr="009A071B" w:rsidRDefault="001C2E0B" w:rsidP="00C048A9">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3 </w:t>
            </w:r>
            <w:r w:rsidR="00C048A9">
              <w:rPr>
                <w:rFonts w:ascii="Arial" w:eastAsia="Times New Roman" w:hAnsi="Arial" w:cs="Arial"/>
                <w:sz w:val="20"/>
                <w:szCs w:val="20"/>
                <w:lang w:eastAsia="ru-RU"/>
              </w:rPr>
              <w:t>4</w:t>
            </w:r>
            <w:r w:rsidRPr="009A071B">
              <w:rPr>
                <w:rFonts w:ascii="Arial" w:eastAsia="Times New Roman" w:hAnsi="Arial" w:cs="Arial"/>
                <w:sz w:val="20"/>
                <w:szCs w:val="20"/>
                <w:lang w:eastAsia="ru-RU"/>
              </w:rPr>
              <w:t>00,0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19 200,0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20 200,0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21 200,0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21 700,0</w:t>
            </w:r>
          </w:p>
        </w:tc>
        <w:tc>
          <w:tcPr>
            <w:tcW w:w="1418"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1700"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Выполнение действующего законодательства в области обеспечения БДД</w:t>
            </w:r>
          </w:p>
        </w:tc>
      </w:tr>
      <w:tr w:rsidR="001C2E0B" w:rsidRPr="009A071B" w:rsidTr="00E6379A">
        <w:trPr>
          <w:trHeight w:val="1731"/>
        </w:trPr>
        <w:tc>
          <w:tcPr>
            <w:tcW w:w="781" w:type="dxa"/>
            <w:shd w:val="clear" w:color="auto" w:fill="auto"/>
            <w:vAlign w:val="center"/>
          </w:tcPr>
          <w:p w:rsidR="001C2E0B" w:rsidRPr="009A071B" w:rsidRDefault="001C2E0B" w:rsidP="00B75B8C">
            <w:pPr>
              <w:spacing w:after="0" w:line="240" w:lineRule="auto"/>
              <w:jc w:val="center"/>
              <w:rPr>
                <w:rFonts w:ascii="Arial" w:eastAsia="Times New Roman" w:hAnsi="Arial" w:cs="Arial"/>
                <w:sz w:val="20"/>
                <w:szCs w:val="20"/>
                <w:lang w:eastAsia="ru-RU"/>
              </w:rPr>
            </w:pPr>
            <w:r>
              <w:rPr>
                <w:rFonts w:ascii="Arial" w:eastAsia="Times New Roman" w:hAnsi="Arial" w:cs="Arial"/>
                <w:sz w:val="20"/>
                <w:szCs w:val="20"/>
                <w:lang w:eastAsia="ru-RU"/>
              </w:rPr>
              <w:t>2.1.5</w:t>
            </w:r>
          </w:p>
        </w:tc>
        <w:tc>
          <w:tcPr>
            <w:tcW w:w="2206" w:type="dxa"/>
            <w:shd w:val="clear" w:color="auto" w:fill="auto"/>
            <w:vAlign w:val="center"/>
          </w:tcPr>
          <w:p w:rsidR="001C2E0B" w:rsidRPr="009A071B" w:rsidRDefault="001C2E0B" w:rsidP="00B75B8C">
            <w:pPr>
              <w:spacing w:after="0" w:line="240" w:lineRule="auto"/>
              <w:rPr>
                <w:rFonts w:ascii="Arial" w:eastAsia="Times New Roman" w:hAnsi="Arial" w:cs="Arial"/>
                <w:sz w:val="20"/>
                <w:szCs w:val="20"/>
                <w:lang w:eastAsia="ru-RU"/>
              </w:rPr>
            </w:pPr>
            <w:r w:rsidRPr="00043D01">
              <w:rPr>
                <w:rFonts w:ascii="Arial" w:eastAsia="Times New Roman" w:hAnsi="Arial" w:cs="Arial"/>
                <w:sz w:val="20"/>
                <w:szCs w:val="20"/>
                <w:lang w:eastAsia="ru-RU"/>
              </w:rPr>
              <w:t>Занижение бортового камня с целью плавного сопряжения тротуаров и проезжей части на пешеходных переходах</w:t>
            </w:r>
          </w:p>
        </w:tc>
        <w:tc>
          <w:tcPr>
            <w:tcW w:w="993" w:type="dxa"/>
            <w:shd w:val="clear" w:color="auto" w:fill="auto"/>
            <w:noWrap/>
            <w:vAlign w:val="center"/>
          </w:tcPr>
          <w:p w:rsidR="001C2E0B" w:rsidRPr="009A071B" w:rsidRDefault="001C2E0B" w:rsidP="0025269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2016-2020</w:t>
            </w:r>
          </w:p>
        </w:tc>
        <w:tc>
          <w:tcPr>
            <w:tcW w:w="1341" w:type="dxa"/>
            <w:shd w:val="clear" w:color="auto" w:fill="auto"/>
            <w:vAlign w:val="center"/>
          </w:tcPr>
          <w:p w:rsidR="001C2E0B" w:rsidRPr="009A071B" w:rsidRDefault="001C2E0B" w:rsidP="0025269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1211" w:type="dxa"/>
            <w:shd w:val="clear" w:color="auto" w:fill="auto"/>
            <w:vAlign w:val="center"/>
          </w:tcPr>
          <w:p w:rsidR="001C2E0B" w:rsidRPr="009A071B" w:rsidRDefault="001C2E0B" w:rsidP="00B75B8C">
            <w:pPr>
              <w:spacing w:after="0" w:line="240" w:lineRule="auto"/>
              <w:jc w:val="center"/>
              <w:rPr>
                <w:rFonts w:ascii="Arial" w:eastAsia="Times New Roman" w:hAnsi="Arial" w:cs="Arial"/>
                <w:sz w:val="20"/>
                <w:szCs w:val="20"/>
                <w:lang w:eastAsia="ru-RU"/>
              </w:rPr>
            </w:pPr>
            <w:r>
              <w:rPr>
                <w:rFonts w:ascii="Arial" w:eastAsia="Times New Roman" w:hAnsi="Arial" w:cs="Arial"/>
                <w:sz w:val="20"/>
                <w:szCs w:val="20"/>
                <w:lang w:eastAsia="ru-RU"/>
              </w:rPr>
              <w:t>150,0</w:t>
            </w:r>
          </w:p>
        </w:tc>
        <w:tc>
          <w:tcPr>
            <w:tcW w:w="852" w:type="dxa"/>
            <w:shd w:val="clear" w:color="auto" w:fill="auto"/>
            <w:vAlign w:val="center"/>
          </w:tcPr>
          <w:p w:rsidR="001C2E0B" w:rsidRPr="009A071B" w:rsidRDefault="001C2E0B" w:rsidP="00B75B8C">
            <w:pPr>
              <w:spacing w:after="0" w:line="240" w:lineRule="auto"/>
              <w:jc w:val="center"/>
              <w:rPr>
                <w:rFonts w:ascii="Arial" w:eastAsia="Times New Roman" w:hAnsi="Arial" w:cs="Arial"/>
                <w:sz w:val="20"/>
                <w:szCs w:val="20"/>
                <w:lang w:eastAsia="ru-RU"/>
              </w:rPr>
            </w:pPr>
            <w:r>
              <w:rPr>
                <w:rFonts w:ascii="Arial" w:eastAsia="Times New Roman" w:hAnsi="Arial" w:cs="Arial"/>
                <w:sz w:val="20"/>
                <w:szCs w:val="20"/>
                <w:lang w:eastAsia="ru-RU"/>
              </w:rPr>
              <w:t>100,0</w:t>
            </w:r>
          </w:p>
        </w:tc>
        <w:tc>
          <w:tcPr>
            <w:tcW w:w="1134" w:type="dxa"/>
            <w:gridSpan w:val="2"/>
            <w:shd w:val="clear" w:color="auto" w:fill="auto"/>
            <w:vAlign w:val="center"/>
          </w:tcPr>
          <w:p w:rsidR="001C2E0B" w:rsidRPr="009A071B" w:rsidRDefault="001C2E0B" w:rsidP="00B75B8C">
            <w:pPr>
              <w:spacing w:after="0" w:line="240" w:lineRule="auto"/>
              <w:jc w:val="center"/>
              <w:rPr>
                <w:rFonts w:ascii="Arial" w:eastAsia="Times New Roman" w:hAnsi="Arial" w:cs="Arial"/>
                <w:sz w:val="20"/>
                <w:szCs w:val="20"/>
                <w:lang w:eastAsia="ru-RU"/>
              </w:rPr>
            </w:pPr>
            <w:r>
              <w:rPr>
                <w:rFonts w:ascii="Arial" w:eastAsia="Times New Roman" w:hAnsi="Arial" w:cs="Arial"/>
                <w:sz w:val="20"/>
                <w:szCs w:val="20"/>
                <w:lang w:eastAsia="ru-RU"/>
              </w:rPr>
              <w:t>100,0</w:t>
            </w:r>
          </w:p>
        </w:tc>
        <w:tc>
          <w:tcPr>
            <w:tcW w:w="851" w:type="dxa"/>
            <w:shd w:val="clear" w:color="auto" w:fill="auto"/>
            <w:vAlign w:val="center"/>
          </w:tcPr>
          <w:p w:rsidR="001C2E0B" w:rsidRPr="009A071B" w:rsidRDefault="001C2E0B" w:rsidP="00B75B8C">
            <w:pPr>
              <w:spacing w:after="0" w:line="240" w:lineRule="auto"/>
              <w:jc w:val="center"/>
              <w:rPr>
                <w:rFonts w:ascii="Arial" w:eastAsia="Times New Roman" w:hAnsi="Arial" w:cs="Arial"/>
                <w:sz w:val="20"/>
                <w:szCs w:val="20"/>
                <w:lang w:eastAsia="ru-RU"/>
              </w:rPr>
            </w:pPr>
            <w:r>
              <w:rPr>
                <w:rFonts w:ascii="Arial" w:eastAsia="Times New Roman" w:hAnsi="Arial" w:cs="Arial"/>
                <w:sz w:val="20"/>
                <w:szCs w:val="20"/>
                <w:lang w:eastAsia="ru-RU"/>
              </w:rPr>
              <w:t>0,0</w:t>
            </w:r>
          </w:p>
        </w:tc>
        <w:tc>
          <w:tcPr>
            <w:tcW w:w="851" w:type="dxa"/>
            <w:shd w:val="clear" w:color="auto" w:fill="auto"/>
            <w:vAlign w:val="center"/>
          </w:tcPr>
          <w:p w:rsidR="001C2E0B" w:rsidRPr="009A071B" w:rsidRDefault="001C2E0B" w:rsidP="00B75B8C">
            <w:pPr>
              <w:spacing w:after="0" w:line="240" w:lineRule="auto"/>
              <w:jc w:val="center"/>
              <w:rPr>
                <w:rFonts w:ascii="Arial" w:eastAsia="Times New Roman" w:hAnsi="Arial" w:cs="Arial"/>
                <w:sz w:val="20"/>
                <w:szCs w:val="20"/>
                <w:lang w:eastAsia="ru-RU"/>
              </w:rPr>
            </w:pPr>
            <w:r>
              <w:rPr>
                <w:rFonts w:ascii="Arial" w:eastAsia="Times New Roman" w:hAnsi="Arial" w:cs="Arial"/>
                <w:sz w:val="20"/>
                <w:szCs w:val="20"/>
                <w:lang w:eastAsia="ru-RU"/>
              </w:rPr>
              <w:t>0,0</w:t>
            </w:r>
          </w:p>
        </w:tc>
        <w:tc>
          <w:tcPr>
            <w:tcW w:w="851" w:type="dxa"/>
            <w:shd w:val="clear" w:color="auto" w:fill="auto"/>
            <w:vAlign w:val="center"/>
          </w:tcPr>
          <w:p w:rsidR="001C2E0B" w:rsidRPr="009A071B" w:rsidRDefault="001C2E0B" w:rsidP="00B75B8C">
            <w:pPr>
              <w:spacing w:after="0" w:line="240" w:lineRule="auto"/>
              <w:jc w:val="center"/>
              <w:rPr>
                <w:rFonts w:ascii="Arial" w:eastAsia="Times New Roman" w:hAnsi="Arial" w:cs="Arial"/>
                <w:sz w:val="20"/>
                <w:szCs w:val="20"/>
                <w:lang w:eastAsia="ru-RU"/>
              </w:rPr>
            </w:pPr>
            <w:r>
              <w:rPr>
                <w:rFonts w:ascii="Arial" w:eastAsia="Times New Roman" w:hAnsi="Arial" w:cs="Arial"/>
                <w:sz w:val="20"/>
                <w:szCs w:val="20"/>
                <w:lang w:eastAsia="ru-RU"/>
              </w:rPr>
              <w:t>0,0</w:t>
            </w:r>
          </w:p>
        </w:tc>
        <w:tc>
          <w:tcPr>
            <w:tcW w:w="851" w:type="dxa"/>
            <w:shd w:val="clear" w:color="auto" w:fill="auto"/>
            <w:vAlign w:val="center"/>
          </w:tcPr>
          <w:p w:rsidR="001C2E0B" w:rsidRPr="009A071B" w:rsidRDefault="001C2E0B" w:rsidP="00B75B8C">
            <w:pPr>
              <w:spacing w:after="0" w:line="240" w:lineRule="auto"/>
              <w:jc w:val="center"/>
              <w:rPr>
                <w:rFonts w:ascii="Arial" w:eastAsia="Times New Roman" w:hAnsi="Arial" w:cs="Arial"/>
                <w:sz w:val="20"/>
                <w:szCs w:val="20"/>
                <w:lang w:eastAsia="ru-RU"/>
              </w:rPr>
            </w:pPr>
            <w:r>
              <w:rPr>
                <w:rFonts w:ascii="Arial" w:eastAsia="Times New Roman" w:hAnsi="Arial" w:cs="Arial"/>
                <w:sz w:val="20"/>
                <w:szCs w:val="20"/>
                <w:lang w:eastAsia="ru-RU"/>
              </w:rPr>
              <w:t>0,0</w:t>
            </w:r>
          </w:p>
        </w:tc>
        <w:tc>
          <w:tcPr>
            <w:tcW w:w="1418" w:type="dxa"/>
            <w:vMerge/>
            <w:shd w:val="clear" w:color="auto" w:fill="auto"/>
            <w:vAlign w:val="center"/>
          </w:tcPr>
          <w:p w:rsidR="001C2E0B" w:rsidRPr="009A071B" w:rsidRDefault="001C2E0B" w:rsidP="00B75B8C">
            <w:pPr>
              <w:spacing w:after="0" w:line="240" w:lineRule="auto"/>
              <w:jc w:val="center"/>
              <w:rPr>
                <w:rFonts w:ascii="Arial" w:eastAsia="Times New Roman" w:hAnsi="Arial" w:cs="Arial"/>
                <w:sz w:val="20"/>
                <w:szCs w:val="20"/>
                <w:lang w:eastAsia="ru-RU"/>
              </w:rPr>
            </w:pPr>
          </w:p>
        </w:tc>
        <w:tc>
          <w:tcPr>
            <w:tcW w:w="1700" w:type="dxa"/>
            <w:shd w:val="clear" w:color="auto" w:fill="auto"/>
            <w:vAlign w:val="center"/>
          </w:tcPr>
          <w:p w:rsidR="001C2E0B" w:rsidRPr="009A071B" w:rsidRDefault="001C2E0B" w:rsidP="00B75B8C">
            <w:pPr>
              <w:spacing w:after="0" w:line="240" w:lineRule="auto"/>
              <w:jc w:val="center"/>
              <w:rPr>
                <w:rFonts w:ascii="Arial" w:eastAsia="Times New Roman" w:hAnsi="Arial" w:cs="Arial"/>
                <w:sz w:val="20"/>
                <w:szCs w:val="20"/>
                <w:lang w:eastAsia="ru-RU"/>
              </w:rPr>
            </w:pPr>
          </w:p>
        </w:tc>
      </w:tr>
      <w:tr w:rsidR="001C2E0B" w:rsidRPr="009A071B" w:rsidTr="001C2E0B">
        <w:trPr>
          <w:trHeight w:val="2580"/>
        </w:trPr>
        <w:tc>
          <w:tcPr>
            <w:tcW w:w="781" w:type="dxa"/>
            <w:shd w:val="clear" w:color="auto" w:fill="auto"/>
            <w:vAlign w:val="center"/>
            <w:hideMark/>
          </w:tcPr>
          <w:p w:rsidR="001C2E0B" w:rsidRPr="009A071B" w:rsidRDefault="00973DAC" w:rsidP="00B75B8C">
            <w:pPr>
              <w:spacing w:after="0" w:line="240" w:lineRule="auto"/>
              <w:jc w:val="center"/>
              <w:rPr>
                <w:rFonts w:ascii="Arial" w:eastAsia="Times New Roman" w:hAnsi="Arial" w:cs="Arial"/>
                <w:sz w:val="20"/>
                <w:szCs w:val="20"/>
                <w:lang w:eastAsia="ru-RU"/>
              </w:rPr>
            </w:pPr>
            <w:r>
              <w:rPr>
                <w:rFonts w:ascii="Arial" w:eastAsia="Times New Roman" w:hAnsi="Arial" w:cs="Arial"/>
                <w:sz w:val="20"/>
                <w:szCs w:val="20"/>
                <w:lang w:eastAsia="ru-RU"/>
              </w:rPr>
              <w:lastRenderedPageBreak/>
              <w:t>2.1.6</w:t>
            </w:r>
          </w:p>
        </w:tc>
        <w:tc>
          <w:tcPr>
            <w:tcW w:w="2206" w:type="dxa"/>
            <w:shd w:val="clear" w:color="auto" w:fill="auto"/>
            <w:vAlign w:val="center"/>
            <w:hideMark/>
          </w:tcPr>
          <w:p w:rsidR="001C2E0B" w:rsidRPr="009A071B" w:rsidRDefault="001C2E0B"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Рассмотрение проектов организации дорожного движения при строительстве, реконструкции улично-дорожной сети, парковок около предприятий, торговых и развлекательных центров</w:t>
            </w:r>
          </w:p>
        </w:tc>
        <w:tc>
          <w:tcPr>
            <w:tcW w:w="993" w:type="dxa"/>
            <w:shd w:val="clear" w:color="auto" w:fill="auto"/>
            <w:noWrap/>
            <w:vAlign w:val="center"/>
          </w:tcPr>
          <w:p w:rsidR="001C2E0B" w:rsidRPr="009A071B" w:rsidRDefault="001C2E0B" w:rsidP="0025269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2016-2020</w:t>
            </w:r>
          </w:p>
        </w:tc>
        <w:tc>
          <w:tcPr>
            <w:tcW w:w="1341" w:type="dxa"/>
            <w:shd w:val="clear" w:color="auto" w:fill="auto"/>
            <w:vAlign w:val="center"/>
          </w:tcPr>
          <w:p w:rsidR="001C2E0B" w:rsidRPr="009A071B" w:rsidRDefault="001C2E0B" w:rsidP="0025269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6601" w:type="dxa"/>
            <w:gridSpan w:val="8"/>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в пределах средств, предусмотренных на основную деятельность</w:t>
            </w:r>
          </w:p>
        </w:tc>
        <w:tc>
          <w:tcPr>
            <w:tcW w:w="1418"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proofErr w:type="spellStart"/>
            <w:r w:rsidRPr="009A071B">
              <w:rPr>
                <w:rFonts w:ascii="Arial" w:eastAsia="Times New Roman" w:hAnsi="Arial" w:cs="Arial"/>
                <w:sz w:val="20"/>
                <w:szCs w:val="20"/>
                <w:lang w:eastAsia="ru-RU"/>
              </w:rPr>
              <w:t>УТиОДД</w:t>
            </w:r>
            <w:proofErr w:type="spellEnd"/>
          </w:p>
        </w:tc>
        <w:tc>
          <w:tcPr>
            <w:tcW w:w="1700"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Выполнение действующего законодательства в области обеспечения БДД</w:t>
            </w:r>
          </w:p>
        </w:tc>
      </w:tr>
      <w:tr w:rsidR="001C2E0B" w:rsidRPr="009A071B" w:rsidTr="00E6379A">
        <w:trPr>
          <w:trHeight w:val="1365"/>
        </w:trPr>
        <w:tc>
          <w:tcPr>
            <w:tcW w:w="78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w:t>
            </w:r>
          </w:p>
        </w:tc>
        <w:tc>
          <w:tcPr>
            <w:tcW w:w="2206" w:type="dxa"/>
            <w:shd w:val="clear" w:color="auto" w:fill="auto"/>
            <w:vAlign w:val="center"/>
            <w:hideMark/>
          </w:tcPr>
          <w:p w:rsidR="001C2E0B" w:rsidRPr="009A071B" w:rsidRDefault="001C2E0B"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Задача 3. Повышение уровня безопасности дорожного движения на опасных участках улично-дорожной сети</w:t>
            </w:r>
          </w:p>
        </w:tc>
        <w:tc>
          <w:tcPr>
            <w:tcW w:w="993" w:type="dxa"/>
            <w:shd w:val="clear" w:color="auto" w:fill="auto"/>
            <w:vAlign w:val="center"/>
            <w:hideMark/>
          </w:tcPr>
          <w:p w:rsidR="001C2E0B" w:rsidRPr="009A071B" w:rsidRDefault="001C2E0B" w:rsidP="0025269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2016-2020</w:t>
            </w:r>
          </w:p>
        </w:tc>
        <w:tc>
          <w:tcPr>
            <w:tcW w:w="1341" w:type="dxa"/>
            <w:shd w:val="clear" w:color="auto" w:fill="auto"/>
            <w:vAlign w:val="center"/>
            <w:hideMark/>
          </w:tcPr>
          <w:p w:rsidR="001C2E0B" w:rsidRPr="009A071B" w:rsidRDefault="001C2E0B" w:rsidP="0025269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121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4 371,4</w:t>
            </w:r>
          </w:p>
        </w:tc>
        <w:tc>
          <w:tcPr>
            <w:tcW w:w="861" w:type="dxa"/>
            <w:gridSpan w:val="2"/>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20 437,0</w:t>
            </w:r>
          </w:p>
        </w:tc>
        <w:tc>
          <w:tcPr>
            <w:tcW w:w="1125"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4 240,0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3 537,0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3 905,0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4 185,0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4 570,0</w:t>
            </w:r>
          </w:p>
        </w:tc>
        <w:tc>
          <w:tcPr>
            <w:tcW w:w="1418"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700"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1C2E0B" w:rsidRPr="009A071B" w:rsidTr="001C2E0B">
        <w:trPr>
          <w:trHeight w:val="1020"/>
        </w:trPr>
        <w:tc>
          <w:tcPr>
            <w:tcW w:w="78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3.1</w:t>
            </w:r>
          </w:p>
        </w:tc>
        <w:tc>
          <w:tcPr>
            <w:tcW w:w="2206" w:type="dxa"/>
            <w:shd w:val="clear" w:color="auto" w:fill="auto"/>
            <w:vAlign w:val="center"/>
            <w:hideMark/>
          </w:tcPr>
          <w:p w:rsidR="001C2E0B" w:rsidRPr="009A071B" w:rsidRDefault="001C2E0B"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Основное мероприятие. Проведение мероприятий направленных на снижение риска ДТП</w:t>
            </w:r>
          </w:p>
        </w:tc>
        <w:tc>
          <w:tcPr>
            <w:tcW w:w="993" w:type="dxa"/>
            <w:shd w:val="clear" w:color="auto" w:fill="auto"/>
            <w:vAlign w:val="center"/>
            <w:hideMark/>
          </w:tcPr>
          <w:p w:rsidR="001C2E0B" w:rsidRPr="001C2E0B" w:rsidRDefault="001C2E0B" w:rsidP="001C2E0B">
            <w:pPr>
              <w:spacing w:after="0" w:line="240" w:lineRule="auto"/>
              <w:jc w:val="center"/>
              <w:rPr>
                <w:rFonts w:ascii="Arial" w:eastAsia="Times New Roman" w:hAnsi="Arial" w:cs="Arial"/>
                <w:sz w:val="20"/>
                <w:szCs w:val="20"/>
                <w:lang w:eastAsia="ru-RU"/>
              </w:rPr>
            </w:pPr>
            <w:r w:rsidRPr="001C2E0B">
              <w:rPr>
                <w:rFonts w:ascii="Arial" w:eastAsia="Times New Roman" w:hAnsi="Arial" w:cs="Arial"/>
                <w:sz w:val="20"/>
                <w:szCs w:val="20"/>
                <w:lang w:eastAsia="ru-RU"/>
              </w:rPr>
              <w:t>2016-2020</w:t>
            </w:r>
          </w:p>
        </w:tc>
        <w:tc>
          <w:tcPr>
            <w:tcW w:w="1341" w:type="dxa"/>
            <w:shd w:val="clear" w:color="auto" w:fill="auto"/>
            <w:vAlign w:val="center"/>
            <w:hideMark/>
          </w:tcPr>
          <w:p w:rsidR="001C2E0B" w:rsidRPr="001C2E0B" w:rsidRDefault="001C2E0B" w:rsidP="001C2E0B">
            <w:pPr>
              <w:spacing w:after="0" w:line="240" w:lineRule="auto"/>
              <w:jc w:val="center"/>
              <w:rPr>
                <w:rFonts w:ascii="Arial" w:eastAsia="Times New Roman" w:hAnsi="Arial" w:cs="Arial"/>
                <w:sz w:val="20"/>
                <w:szCs w:val="20"/>
                <w:lang w:eastAsia="ru-RU"/>
              </w:rPr>
            </w:pPr>
            <w:r w:rsidRPr="001C2E0B">
              <w:rPr>
                <w:rFonts w:ascii="Arial" w:eastAsia="Times New Roman" w:hAnsi="Arial" w:cs="Arial"/>
                <w:sz w:val="20"/>
                <w:szCs w:val="20"/>
                <w:lang w:eastAsia="ru-RU"/>
              </w:rPr>
              <w:t>Средства бюджета городского округа Мытищи</w:t>
            </w:r>
          </w:p>
        </w:tc>
        <w:tc>
          <w:tcPr>
            <w:tcW w:w="121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4 371,4</w:t>
            </w:r>
          </w:p>
        </w:tc>
        <w:tc>
          <w:tcPr>
            <w:tcW w:w="861" w:type="dxa"/>
            <w:gridSpan w:val="2"/>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20 437,0</w:t>
            </w:r>
          </w:p>
        </w:tc>
        <w:tc>
          <w:tcPr>
            <w:tcW w:w="1125"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4 240,0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3 537,0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3 905,0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4 185,0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4 570,0</w:t>
            </w:r>
          </w:p>
        </w:tc>
        <w:tc>
          <w:tcPr>
            <w:tcW w:w="1418"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proofErr w:type="spellStart"/>
            <w:r w:rsidRPr="009A071B">
              <w:rPr>
                <w:rFonts w:ascii="Arial" w:eastAsia="Times New Roman" w:hAnsi="Arial" w:cs="Arial"/>
                <w:sz w:val="20"/>
                <w:szCs w:val="20"/>
                <w:lang w:eastAsia="ru-RU"/>
              </w:rPr>
              <w:t>УТиОДД</w:t>
            </w:r>
            <w:proofErr w:type="spellEnd"/>
          </w:p>
        </w:tc>
        <w:tc>
          <w:tcPr>
            <w:tcW w:w="1700"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1C2E0B" w:rsidRPr="009A071B" w:rsidTr="001C2E0B">
        <w:trPr>
          <w:trHeight w:val="2190"/>
        </w:trPr>
        <w:tc>
          <w:tcPr>
            <w:tcW w:w="78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3.1.1</w:t>
            </w:r>
          </w:p>
        </w:tc>
        <w:tc>
          <w:tcPr>
            <w:tcW w:w="2206" w:type="dxa"/>
            <w:shd w:val="clear" w:color="auto" w:fill="auto"/>
            <w:vAlign w:val="center"/>
            <w:hideMark/>
          </w:tcPr>
          <w:p w:rsidR="001C2E0B" w:rsidRPr="009A071B" w:rsidRDefault="001C2E0B"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Отделение улично-дорожной сети от тротуаров перильными ограждениями для исключения несанкционированного выхода пешеходов на проезжую часть</w:t>
            </w:r>
          </w:p>
        </w:tc>
        <w:tc>
          <w:tcPr>
            <w:tcW w:w="993" w:type="dxa"/>
            <w:shd w:val="clear" w:color="auto" w:fill="auto"/>
            <w:vAlign w:val="center"/>
            <w:hideMark/>
          </w:tcPr>
          <w:p w:rsidR="001C2E0B" w:rsidRPr="001C2E0B" w:rsidRDefault="001C2E0B" w:rsidP="001C2E0B">
            <w:pPr>
              <w:spacing w:after="0" w:line="240" w:lineRule="auto"/>
              <w:jc w:val="center"/>
              <w:rPr>
                <w:rFonts w:ascii="Arial" w:eastAsia="Times New Roman" w:hAnsi="Arial" w:cs="Arial"/>
                <w:sz w:val="20"/>
                <w:szCs w:val="20"/>
                <w:lang w:eastAsia="ru-RU"/>
              </w:rPr>
            </w:pPr>
            <w:r w:rsidRPr="001C2E0B">
              <w:rPr>
                <w:rFonts w:ascii="Arial" w:eastAsia="Times New Roman" w:hAnsi="Arial" w:cs="Arial"/>
                <w:sz w:val="20"/>
                <w:szCs w:val="20"/>
                <w:lang w:eastAsia="ru-RU"/>
              </w:rPr>
              <w:t>2016-2020</w:t>
            </w:r>
          </w:p>
        </w:tc>
        <w:tc>
          <w:tcPr>
            <w:tcW w:w="1341" w:type="dxa"/>
            <w:shd w:val="clear" w:color="auto" w:fill="auto"/>
            <w:vAlign w:val="center"/>
            <w:hideMark/>
          </w:tcPr>
          <w:p w:rsidR="001C2E0B" w:rsidRPr="001C2E0B" w:rsidRDefault="001C2E0B" w:rsidP="001C2E0B">
            <w:pPr>
              <w:spacing w:after="0" w:line="240" w:lineRule="auto"/>
              <w:jc w:val="center"/>
              <w:rPr>
                <w:rFonts w:ascii="Arial" w:eastAsia="Times New Roman" w:hAnsi="Arial" w:cs="Arial"/>
                <w:sz w:val="20"/>
                <w:szCs w:val="20"/>
                <w:lang w:eastAsia="ru-RU"/>
              </w:rPr>
            </w:pPr>
            <w:r w:rsidRPr="001C2E0B">
              <w:rPr>
                <w:rFonts w:ascii="Arial" w:eastAsia="Times New Roman" w:hAnsi="Arial" w:cs="Arial"/>
                <w:sz w:val="20"/>
                <w:szCs w:val="20"/>
                <w:lang w:eastAsia="ru-RU"/>
              </w:rPr>
              <w:t>Средства бюджета городского округа Мытищи</w:t>
            </w:r>
          </w:p>
        </w:tc>
        <w:tc>
          <w:tcPr>
            <w:tcW w:w="121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1 597,6</w:t>
            </w:r>
          </w:p>
        </w:tc>
        <w:tc>
          <w:tcPr>
            <w:tcW w:w="861" w:type="dxa"/>
            <w:gridSpan w:val="2"/>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5 397,0</w:t>
            </w:r>
          </w:p>
        </w:tc>
        <w:tc>
          <w:tcPr>
            <w:tcW w:w="1125"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1 500,0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832,0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945,0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1 020,0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1 100,0</w:t>
            </w:r>
          </w:p>
        </w:tc>
        <w:tc>
          <w:tcPr>
            <w:tcW w:w="1418"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УКС ЖКХ</w:t>
            </w:r>
          </w:p>
        </w:tc>
        <w:tc>
          <w:tcPr>
            <w:tcW w:w="1700"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Установка перильных ограждений</w:t>
            </w:r>
          </w:p>
        </w:tc>
      </w:tr>
      <w:tr w:rsidR="001C2E0B" w:rsidRPr="009A071B" w:rsidTr="00E6379A">
        <w:trPr>
          <w:trHeight w:val="375"/>
        </w:trPr>
        <w:tc>
          <w:tcPr>
            <w:tcW w:w="781" w:type="dxa"/>
            <w:vMerge w:val="restart"/>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3.1.2</w:t>
            </w:r>
          </w:p>
        </w:tc>
        <w:tc>
          <w:tcPr>
            <w:tcW w:w="2206" w:type="dxa"/>
            <w:vMerge w:val="restart"/>
            <w:shd w:val="clear" w:color="auto" w:fill="auto"/>
            <w:vAlign w:val="center"/>
            <w:hideMark/>
          </w:tcPr>
          <w:p w:rsidR="001C2E0B" w:rsidRPr="009A071B" w:rsidRDefault="001C2E0B"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Обрезка зеленых насаждений, ограничивающих видимость </w:t>
            </w:r>
            <w:r w:rsidRPr="009A071B">
              <w:rPr>
                <w:rFonts w:ascii="Arial" w:eastAsia="Times New Roman" w:hAnsi="Arial" w:cs="Arial"/>
                <w:sz w:val="20"/>
                <w:szCs w:val="20"/>
                <w:lang w:eastAsia="ru-RU"/>
              </w:rPr>
              <w:lastRenderedPageBreak/>
              <w:t>технических средств организации дорожного движения</w:t>
            </w:r>
          </w:p>
        </w:tc>
        <w:tc>
          <w:tcPr>
            <w:tcW w:w="993" w:type="dxa"/>
            <w:vMerge w:val="restart"/>
            <w:shd w:val="clear" w:color="auto" w:fill="auto"/>
            <w:noWrap/>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lastRenderedPageBreak/>
              <w:t>2016-2020</w:t>
            </w:r>
          </w:p>
        </w:tc>
        <w:tc>
          <w:tcPr>
            <w:tcW w:w="1341" w:type="dxa"/>
            <w:vMerge w:val="restart"/>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Средства бюджета городского округа </w:t>
            </w:r>
            <w:r w:rsidRPr="009A071B">
              <w:rPr>
                <w:rFonts w:ascii="Arial" w:eastAsia="Times New Roman" w:hAnsi="Arial" w:cs="Arial"/>
                <w:sz w:val="20"/>
                <w:szCs w:val="20"/>
                <w:lang w:eastAsia="ru-RU"/>
              </w:rPr>
              <w:lastRenderedPageBreak/>
              <w:t>Мытищи</w:t>
            </w:r>
          </w:p>
        </w:tc>
        <w:tc>
          <w:tcPr>
            <w:tcW w:w="1211" w:type="dxa"/>
            <w:vMerge w:val="restart"/>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lastRenderedPageBreak/>
              <w:t>1 200,0</w:t>
            </w:r>
          </w:p>
        </w:tc>
        <w:tc>
          <w:tcPr>
            <w:tcW w:w="861" w:type="dxa"/>
            <w:gridSpan w:val="2"/>
            <w:vMerge w:val="restart"/>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7 950,0</w:t>
            </w:r>
          </w:p>
        </w:tc>
        <w:tc>
          <w:tcPr>
            <w:tcW w:w="1125"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1 300,0</w:t>
            </w:r>
          </w:p>
        </w:tc>
        <w:tc>
          <w:tcPr>
            <w:tcW w:w="851" w:type="dxa"/>
            <w:vMerge w:val="restart"/>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1 450,0</w:t>
            </w:r>
          </w:p>
        </w:tc>
        <w:tc>
          <w:tcPr>
            <w:tcW w:w="851" w:type="dxa"/>
            <w:vMerge w:val="restart"/>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1 600,0</w:t>
            </w:r>
          </w:p>
        </w:tc>
        <w:tc>
          <w:tcPr>
            <w:tcW w:w="851" w:type="dxa"/>
            <w:vMerge w:val="restart"/>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1 700,0</w:t>
            </w:r>
          </w:p>
        </w:tc>
        <w:tc>
          <w:tcPr>
            <w:tcW w:w="851" w:type="dxa"/>
            <w:vMerge w:val="restart"/>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1 900,0</w:t>
            </w:r>
          </w:p>
        </w:tc>
        <w:tc>
          <w:tcPr>
            <w:tcW w:w="1418"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700" w:type="dxa"/>
            <w:vMerge w:val="restart"/>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Обеспечение видимости технических средств ОДД</w:t>
            </w:r>
          </w:p>
        </w:tc>
      </w:tr>
      <w:tr w:rsidR="001C2E0B" w:rsidRPr="009A071B" w:rsidTr="001C2E0B">
        <w:trPr>
          <w:trHeight w:val="555"/>
        </w:trPr>
        <w:tc>
          <w:tcPr>
            <w:tcW w:w="781"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2206"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993" w:type="dxa"/>
            <w:vMerge/>
            <w:shd w:val="clear" w:color="auto" w:fill="auto"/>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1341" w:type="dxa"/>
            <w:vMerge/>
            <w:shd w:val="clear" w:color="auto" w:fill="auto"/>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1211"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861" w:type="dxa"/>
            <w:gridSpan w:val="2"/>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1125"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1 000,0</w:t>
            </w:r>
          </w:p>
        </w:tc>
        <w:tc>
          <w:tcPr>
            <w:tcW w:w="851"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851"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851"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851"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1418"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w:t>
            </w:r>
            <w:proofErr w:type="spellStart"/>
            <w:r w:rsidRPr="009A071B">
              <w:rPr>
                <w:rFonts w:ascii="Arial" w:eastAsia="Times New Roman" w:hAnsi="Arial" w:cs="Arial"/>
                <w:sz w:val="20"/>
                <w:szCs w:val="20"/>
                <w:lang w:eastAsia="ru-RU"/>
              </w:rPr>
              <w:t>Леспаркхоз</w:t>
            </w:r>
            <w:proofErr w:type="spellEnd"/>
            <w:r w:rsidRPr="009A071B">
              <w:rPr>
                <w:rFonts w:ascii="Arial" w:eastAsia="Times New Roman" w:hAnsi="Arial" w:cs="Arial"/>
                <w:sz w:val="20"/>
                <w:szCs w:val="20"/>
                <w:lang w:eastAsia="ru-RU"/>
              </w:rPr>
              <w:t>"</w:t>
            </w:r>
          </w:p>
        </w:tc>
        <w:tc>
          <w:tcPr>
            <w:tcW w:w="1700"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r>
      <w:tr w:rsidR="001C2E0B" w:rsidRPr="009A071B" w:rsidTr="001C2E0B">
        <w:trPr>
          <w:trHeight w:val="593"/>
        </w:trPr>
        <w:tc>
          <w:tcPr>
            <w:tcW w:w="781"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2206"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993" w:type="dxa"/>
            <w:vMerge/>
            <w:shd w:val="clear" w:color="auto" w:fill="auto"/>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1341" w:type="dxa"/>
            <w:vMerge/>
            <w:shd w:val="clear" w:color="auto" w:fill="auto"/>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1211"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861" w:type="dxa"/>
            <w:gridSpan w:val="2"/>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1125"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300,0</w:t>
            </w:r>
          </w:p>
        </w:tc>
        <w:tc>
          <w:tcPr>
            <w:tcW w:w="851"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851"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851"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851"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1418"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"ТУ "</w:t>
            </w:r>
            <w:proofErr w:type="spellStart"/>
            <w:r w:rsidRPr="009A071B">
              <w:rPr>
                <w:rFonts w:ascii="Arial" w:eastAsia="Times New Roman" w:hAnsi="Arial" w:cs="Arial"/>
                <w:sz w:val="20"/>
                <w:szCs w:val="20"/>
                <w:lang w:eastAsia="ru-RU"/>
              </w:rPr>
              <w:t>Мытищинское</w:t>
            </w:r>
            <w:proofErr w:type="spellEnd"/>
            <w:r w:rsidRPr="009A071B">
              <w:rPr>
                <w:rFonts w:ascii="Arial" w:eastAsia="Times New Roman" w:hAnsi="Arial" w:cs="Arial"/>
                <w:sz w:val="20"/>
                <w:szCs w:val="20"/>
                <w:lang w:eastAsia="ru-RU"/>
              </w:rPr>
              <w:t>"</w:t>
            </w:r>
          </w:p>
        </w:tc>
        <w:tc>
          <w:tcPr>
            <w:tcW w:w="1700"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r>
      <w:tr w:rsidR="001C2E0B" w:rsidRPr="009A071B" w:rsidTr="001C2E0B">
        <w:trPr>
          <w:trHeight w:val="885"/>
        </w:trPr>
        <w:tc>
          <w:tcPr>
            <w:tcW w:w="78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lastRenderedPageBreak/>
              <w:t>3.1.3</w:t>
            </w:r>
          </w:p>
        </w:tc>
        <w:tc>
          <w:tcPr>
            <w:tcW w:w="2206" w:type="dxa"/>
            <w:shd w:val="clear" w:color="auto" w:fill="auto"/>
            <w:vAlign w:val="center"/>
            <w:hideMark/>
          </w:tcPr>
          <w:p w:rsidR="001C2E0B" w:rsidRPr="009A071B" w:rsidRDefault="001C2E0B"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Обустройство и ремонт искусственных неровностей на дорогах</w:t>
            </w:r>
          </w:p>
        </w:tc>
        <w:tc>
          <w:tcPr>
            <w:tcW w:w="993" w:type="dxa"/>
            <w:shd w:val="clear" w:color="auto" w:fill="auto"/>
            <w:vAlign w:val="center"/>
            <w:hideMark/>
          </w:tcPr>
          <w:p w:rsidR="001C2E0B" w:rsidRPr="009A071B" w:rsidRDefault="001C2E0B" w:rsidP="0025269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2016-2020</w:t>
            </w:r>
          </w:p>
        </w:tc>
        <w:tc>
          <w:tcPr>
            <w:tcW w:w="1341" w:type="dxa"/>
            <w:shd w:val="clear" w:color="auto" w:fill="auto"/>
            <w:vAlign w:val="center"/>
            <w:hideMark/>
          </w:tcPr>
          <w:p w:rsidR="001C2E0B" w:rsidRPr="009A071B" w:rsidRDefault="001C2E0B" w:rsidP="0025269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121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1 573,8</w:t>
            </w:r>
          </w:p>
        </w:tc>
        <w:tc>
          <w:tcPr>
            <w:tcW w:w="861" w:type="dxa"/>
            <w:gridSpan w:val="2"/>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6 500,0</w:t>
            </w:r>
          </w:p>
        </w:tc>
        <w:tc>
          <w:tcPr>
            <w:tcW w:w="1125"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1 100,0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1 200,0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1 300,0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1 400,0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1 500,0</w:t>
            </w:r>
          </w:p>
        </w:tc>
        <w:tc>
          <w:tcPr>
            <w:tcW w:w="1418"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МКУ УКС ЖКХ</w:t>
            </w:r>
          </w:p>
        </w:tc>
        <w:tc>
          <w:tcPr>
            <w:tcW w:w="1700"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Обустройство ИН</w:t>
            </w:r>
          </w:p>
        </w:tc>
      </w:tr>
      <w:tr w:rsidR="001C2E0B" w:rsidRPr="009A071B" w:rsidTr="001C2E0B">
        <w:trPr>
          <w:trHeight w:val="1482"/>
        </w:trPr>
        <w:tc>
          <w:tcPr>
            <w:tcW w:w="78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3.1.4</w:t>
            </w:r>
          </w:p>
        </w:tc>
        <w:tc>
          <w:tcPr>
            <w:tcW w:w="2206" w:type="dxa"/>
            <w:shd w:val="clear" w:color="auto" w:fill="auto"/>
            <w:vAlign w:val="center"/>
            <w:hideMark/>
          </w:tcPr>
          <w:p w:rsidR="001C2E0B" w:rsidRPr="009A071B" w:rsidRDefault="001C2E0B"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Разработка мероприятий направленных на устранение мест концентрации ДТП, снижение тяжести их последствий</w:t>
            </w:r>
          </w:p>
        </w:tc>
        <w:tc>
          <w:tcPr>
            <w:tcW w:w="993" w:type="dxa"/>
            <w:shd w:val="clear" w:color="auto" w:fill="auto"/>
            <w:vAlign w:val="center"/>
            <w:hideMark/>
          </w:tcPr>
          <w:p w:rsidR="001C2E0B" w:rsidRPr="009A071B" w:rsidRDefault="001C2E0B" w:rsidP="0025269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2016-2020</w:t>
            </w:r>
          </w:p>
        </w:tc>
        <w:tc>
          <w:tcPr>
            <w:tcW w:w="1341" w:type="dxa"/>
            <w:shd w:val="clear" w:color="auto" w:fill="auto"/>
            <w:vAlign w:val="center"/>
            <w:hideMark/>
          </w:tcPr>
          <w:p w:rsidR="001C2E0B" w:rsidRPr="009A071B" w:rsidRDefault="001C2E0B" w:rsidP="0025269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121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0,0</w:t>
            </w:r>
          </w:p>
        </w:tc>
        <w:tc>
          <w:tcPr>
            <w:tcW w:w="861" w:type="dxa"/>
            <w:gridSpan w:val="2"/>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590,0</w:t>
            </w:r>
          </w:p>
        </w:tc>
        <w:tc>
          <w:tcPr>
            <w:tcW w:w="1125"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340,0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55,0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60,0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65,0</w:t>
            </w:r>
          </w:p>
        </w:tc>
        <w:tc>
          <w:tcPr>
            <w:tcW w:w="85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70,0</w:t>
            </w:r>
          </w:p>
        </w:tc>
        <w:tc>
          <w:tcPr>
            <w:tcW w:w="1418"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proofErr w:type="spellStart"/>
            <w:r w:rsidRPr="009A071B">
              <w:rPr>
                <w:rFonts w:ascii="Arial" w:eastAsia="Times New Roman" w:hAnsi="Arial" w:cs="Arial"/>
                <w:sz w:val="20"/>
                <w:szCs w:val="20"/>
                <w:lang w:eastAsia="ru-RU"/>
              </w:rPr>
              <w:t>УТиОДД</w:t>
            </w:r>
            <w:proofErr w:type="spellEnd"/>
          </w:p>
        </w:tc>
        <w:tc>
          <w:tcPr>
            <w:tcW w:w="1700"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Снижение очагов аварийности</w:t>
            </w:r>
          </w:p>
        </w:tc>
      </w:tr>
      <w:tr w:rsidR="001C2E0B" w:rsidRPr="009A071B" w:rsidTr="001C2E0B">
        <w:trPr>
          <w:trHeight w:val="1275"/>
        </w:trPr>
        <w:tc>
          <w:tcPr>
            <w:tcW w:w="78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3.1.5</w:t>
            </w:r>
          </w:p>
        </w:tc>
        <w:tc>
          <w:tcPr>
            <w:tcW w:w="2206" w:type="dxa"/>
            <w:shd w:val="clear" w:color="auto" w:fill="auto"/>
            <w:vAlign w:val="center"/>
            <w:hideMark/>
          </w:tcPr>
          <w:p w:rsidR="001C2E0B" w:rsidRPr="009A071B" w:rsidRDefault="001C2E0B"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Анализ состояния аварийности, разработка предложений по совершенствованию ОДД</w:t>
            </w:r>
          </w:p>
        </w:tc>
        <w:tc>
          <w:tcPr>
            <w:tcW w:w="993" w:type="dxa"/>
            <w:shd w:val="clear" w:color="auto" w:fill="auto"/>
            <w:vAlign w:val="center"/>
            <w:hideMark/>
          </w:tcPr>
          <w:p w:rsidR="001C2E0B" w:rsidRPr="009A071B" w:rsidRDefault="001C2E0B" w:rsidP="0025269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2016-2020</w:t>
            </w:r>
          </w:p>
        </w:tc>
        <w:tc>
          <w:tcPr>
            <w:tcW w:w="1341" w:type="dxa"/>
            <w:shd w:val="clear" w:color="auto" w:fill="auto"/>
            <w:vAlign w:val="center"/>
            <w:hideMark/>
          </w:tcPr>
          <w:p w:rsidR="001C2E0B" w:rsidRPr="009A071B" w:rsidRDefault="001C2E0B" w:rsidP="0025269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6601" w:type="dxa"/>
            <w:gridSpan w:val="8"/>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в пределах средств, предусмотренных на основную деятельность</w:t>
            </w:r>
          </w:p>
        </w:tc>
        <w:tc>
          <w:tcPr>
            <w:tcW w:w="1418"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Администрация городского округа Мытищи</w:t>
            </w:r>
          </w:p>
        </w:tc>
        <w:tc>
          <w:tcPr>
            <w:tcW w:w="1700"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Выявление очага аварийности</w:t>
            </w:r>
          </w:p>
        </w:tc>
      </w:tr>
      <w:tr w:rsidR="001C2E0B" w:rsidRPr="009A071B" w:rsidTr="00E6379A">
        <w:trPr>
          <w:trHeight w:val="1102"/>
        </w:trPr>
        <w:tc>
          <w:tcPr>
            <w:tcW w:w="78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3.1.6</w:t>
            </w:r>
          </w:p>
        </w:tc>
        <w:tc>
          <w:tcPr>
            <w:tcW w:w="2206" w:type="dxa"/>
            <w:shd w:val="clear" w:color="auto" w:fill="auto"/>
            <w:vAlign w:val="center"/>
            <w:hideMark/>
          </w:tcPr>
          <w:p w:rsidR="001C2E0B" w:rsidRPr="009A071B" w:rsidRDefault="001C2E0B"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Участие в ежегодных комплексных проверках улично-дорожной сети</w:t>
            </w:r>
          </w:p>
        </w:tc>
        <w:tc>
          <w:tcPr>
            <w:tcW w:w="993" w:type="dxa"/>
            <w:shd w:val="clear" w:color="auto" w:fill="auto"/>
            <w:noWrap/>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2016-2020</w:t>
            </w:r>
          </w:p>
        </w:tc>
        <w:tc>
          <w:tcPr>
            <w:tcW w:w="134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6601" w:type="dxa"/>
            <w:gridSpan w:val="8"/>
            <w:vMerge w:val="restart"/>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в пределах средств, предусмотренных на основную деятельность</w:t>
            </w:r>
          </w:p>
        </w:tc>
        <w:tc>
          <w:tcPr>
            <w:tcW w:w="1418" w:type="dxa"/>
            <w:vMerge w:val="restart"/>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Администрация городского округа Мытищи</w:t>
            </w:r>
          </w:p>
        </w:tc>
        <w:tc>
          <w:tcPr>
            <w:tcW w:w="1700"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Проверка УДС на предмет соответствия действующему законодательству</w:t>
            </w:r>
          </w:p>
        </w:tc>
      </w:tr>
      <w:tr w:rsidR="001C2E0B" w:rsidRPr="009A071B" w:rsidTr="001C2E0B">
        <w:trPr>
          <w:trHeight w:val="2040"/>
        </w:trPr>
        <w:tc>
          <w:tcPr>
            <w:tcW w:w="78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3.1.7</w:t>
            </w:r>
          </w:p>
        </w:tc>
        <w:tc>
          <w:tcPr>
            <w:tcW w:w="2206" w:type="dxa"/>
            <w:shd w:val="clear" w:color="auto" w:fill="auto"/>
            <w:vAlign w:val="center"/>
            <w:hideMark/>
          </w:tcPr>
          <w:p w:rsidR="001C2E0B" w:rsidRPr="009A071B" w:rsidRDefault="001C2E0B"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Участие в специальных проверках готовности дорожных, коммунальных организаций к эксплуатации дорог в зимний период</w:t>
            </w:r>
          </w:p>
        </w:tc>
        <w:tc>
          <w:tcPr>
            <w:tcW w:w="993" w:type="dxa"/>
            <w:shd w:val="clear" w:color="auto" w:fill="auto"/>
            <w:vAlign w:val="center"/>
            <w:hideMark/>
          </w:tcPr>
          <w:p w:rsidR="001C2E0B" w:rsidRPr="009A071B" w:rsidRDefault="001C2E0B" w:rsidP="0025269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2016-2020</w:t>
            </w:r>
          </w:p>
        </w:tc>
        <w:tc>
          <w:tcPr>
            <w:tcW w:w="1341" w:type="dxa"/>
            <w:shd w:val="clear" w:color="auto" w:fill="auto"/>
            <w:vAlign w:val="center"/>
            <w:hideMark/>
          </w:tcPr>
          <w:p w:rsidR="001C2E0B" w:rsidRPr="009A071B" w:rsidRDefault="001C2E0B" w:rsidP="0025269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6601" w:type="dxa"/>
            <w:gridSpan w:val="8"/>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1418"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1700"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Проверка готовности дорожных организаций к эксплуатации в зимний период</w:t>
            </w:r>
          </w:p>
        </w:tc>
      </w:tr>
      <w:tr w:rsidR="001C2E0B" w:rsidRPr="009A071B" w:rsidTr="001C2E0B">
        <w:trPr>
          <w:trHeight w:val="2325"/>
        </w:trPr>
        <w:tc>
          <w:tcPr>
            <w:tcW w:w="78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lastRenderedPageBreak/>
              <w:t>3.1.8</w:t>
            </w:r>
          </w:p>
        </w:tc>
        <w:tc>
          <w:tcPr>
            <w:tcW w:w="2206" w:type="dxa"/>
            <w:shd w:val="clear" w:color="auto" w:fill="auto"/>
            <w:vAlign w:val="center"/>
            <w:hideMark/>
          </w:tcPr>
          <w:p w:rsidR="001C2E0B" w:rsidRPr="009A071B" w:rsidRDefault="001C2E0B"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Проверка соответствия средств технической организации дорожного движения нормативным документам и комплексной схеме организации дорожного движения</w:t>
            </w:r>
          </w:p>
        </w:tc>
        <w:tc>
          <w:tcPr>
            <w:tcW w:w="993" w:type="dxa"/>
            <w:shd w:val="clear" w:color="auto" w:fill="auto"/>
            <w:vAlign w:val="center"/>
            <w:hideMark/>
          </w:tcPr>
          <w:p w:rsidR="001C2E0B" w:rsidRPr="009A071B" w:rsidRDefault="001C2E0B" w:rsidP="0025269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2016-2020</w:t>
            </w:r>
          </w:p>
        </w:tc>
        <w:tc>
          <w:tcPr>
            <w:tcW w:w="1341" w:type="dxa"/>
            <w:shd w:val="clear" w:color="auto" w:fill="auto"/>
            <w:vAlign w:val="center"/>
            <w:hideMark/>
          </w:tcPr>
          <w:p w:rsidR="001C2E0B" w:rsidRPr="009A071B" w:rsidRDefault="001C2E0B" w:rsidP="0025269D">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6601" w:type="dxa"/>
            <w:gridSpan w:val="8"/>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1418"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1700"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Акт проверки технических средств ОДД комплексной схеме ОДД</w:t>
            </w:r>
          </w:p>
        </w:tc>
      </w:tr>
      <w:tr w:rsidR="001C2E0B" w:rsidRPr="009A071B" w:rsidTr="00E6379A">
        <w:trPr>
          <w:trHeight w:val="3060"/>
        </w:trPr>
        <w:tc>
          <w:tcPr>
            <w:tcW w:w="78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3.1.9</w:t>
            </w:r>
          </w:p>
        </w:tc>
        <w:tc>
          <w:tcPr>
            <w:tcW w:w="2206" w:type="dxa"/>
            <w:shd w:val="clear" w:color="auto" w:fill="auto"/>
            <w:vAlign w:val="center"/>
            <w:hideMark/>
          </w:tcPr>
          <w:p w:rsidR="001C2E0B" w:rsidRPr="009A071B" w:rsidRDefault="001C2E0B"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Рассмотрение вопросов обеспечения безопасности дорожного движения при производстве ремонтных, аварийных работ на проезжей части. Подготовка правовых актов в области обеспечения безопасности дорожного движения</w:t>
            </w:r>
          </w:p>
        </w:tc>
        <w:tc>
          <w:tcPr>
            <w:tcW w:w="993" w:type="dxa"/>
            <w:shd w:val="clear" w:color="auto" w:fill="auto"/>
            <w:noWrap/>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2016-2020</w:t>
            </w:r>
          </w:p>
        </w:tc>
        <w:tc>
          <w:tcPr>
            <w:tcW w:w="1341"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w:t>
            </w:r>
          </w:p>
        </w:tc>
        <w:tc>
          <w:tcPr>
            <w:tcW w:w="6601" w:type="dxa"/>
            <w:gridSpan w:val="8"/>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в пределах средств, предусмотренных на основную деятельность</w:t>
            </w:r>
          </w:p>
        </w:tc>
        <w:tc>
          <w:tcPr>
            <w:tcW w:w="1418"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Администрация городского округа Мытищи</w:t>
            </w:r>
          </w:p>
        </w:tc>
        <w:tc>
          <w:tcPr>
            <w:tcW w:w="1700"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Подготовка постановлений по введению временных ограничений на дорогах общего пользования</w:t>
            </w:r>
          </w:p>
        </w:tc>
      </w:tr>
      <w:tr w:rsidR="001C2E0B" w:rsidRPr="009A071B" w:rsidTr="00E6379A">
        <w:trPr>
          <w:trHeight w:val="255"/>
        </w:trPr>
        <w:tc>
          <w:tcPr>
            <w:tcW w:w="2987" w:type="dxa"/>
            <w:gridSpan w:val="2"/>
            <w:vMerge w:val="restart"/>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Итого по подпрограмме 3</w:t>
            </w:r>
          </w:p>
        </w:tc>
        <w:tc>
          <w:tcPr>
            <w:tcW w:w="993" w:type="dxa"/>
            <w:vMerge w:val="restart"/>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341" w:type="dxa"/>
            <w:vMerge w:val="restart"/>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Средства бюджета городского округа Мытищи, в том числе:</w:t>
            </w:r>
          </w:p>
        </w:tc>
        <w:tc>
          <w:tcPr>
            <w:tcW w:w="1211" w:type="dxa"/>
            <w:vMerge w:val="restart"/>
            <w:shd w:val="clear" w:color="auto" w:fill="auto"/>
            <w:vAlign w:val="center"/>
            <w:hideMark/>
          </w:tcPr>
          <w:p w:rsidR="001C2E0B" w:rsidRPr="009A071B" w:rsidRDefault="001C2E0B" w:rsidP="001A6A50">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w:t>
            </w:r>
            <w:r w:rsidR="001A6A50">
              <w:rPr>
                <w:rFonts w:ascii="Arial" w:eastAsia="Times New Roman" w:hAnsi="Arial" w:cs="Arial"/>
                <w:sz w:val="20"/>
                <w:szCs w:val="20"/>
                <w:lang w:eastAsia="ru-RU"/>
              </w:rPr>
              <w:t> 492,1</w:t>
            </w:r>
          </w:p>
        </w:tc>
        <w:tc>
          <w:tcPr>
            <w:tcW w:w="861" w:type="dxa"/>
            <w:gridSpan w:val="2"/>
            <w:vMerge w:val="restart"/>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436 547,6</w:t>
            </w:r>
          </w:p>
        </w:tc>
        <w:tc>
          <w:tcPr>
            <w:tcW w:w="1125"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28 433,0</w:t>
            </w:r>
          </w:p>
        </w:tc>
        <w:tc>
          <w:tcPr>
            <w:tcW w:w="851" w:type="dxa"/>
            <w:vMerge w:val="restart"/>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93 250,6</w:t>
            </w:r>
          </w:p>
        </w:tc>
        <w:tc>
          <w:tcPr>
            <w:tcW w:w="851" w:type="dxa"/>
            <w:vMerge w:val="restart"/>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100 405,0</w:t>
            </w:r>
          </w:p>
        </w:tc>
        <w:tc>
          <w:tcPr>
            <w:tcW w:w="851" w:type="dxa"/>
            <w:vMerge w:val="restart"/>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105 399,0</w:t>
            </w:r>
          </w:p>
        </w:tc>
        <w:tc>
          <w:tcPr>
            <w:tcW w:w="851" w:type="dxa"/>
            <w:vMerge w:val="restart"/>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109 060,0</w:t>
            </w:r>
          </w:p>
        </w:tc>
        <w:tc>
          <w:tcPr>
            <w:tcW w:w="1418" w:type="dxa"/>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700" w:type="dxa"/>
            <w:vMerge w:val="restart"/>
            <w:shd w:val="clear" w:color="auto" w:fill="auto"/>
            <w:vAlign w:val="center"/>
            <w:hideMark/>
          </w:tcPr>
          <w:p w:rsidR="001C2E0B" w:rsidRPr="009A071B" w:rsidRDefault="001C2E0B"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1C2E0B" w:rsidRPr="009A071B" w:rsidTr="00E6379A">
        <w:trPr>
          <w:trHeight w:val="510"/>
        </w:trPr>
        <w:tc>
          <w:tcPr>
            <w:tcW w:w="2987" w:type="dxa"/>
            <w:gridSpan w:val="2"/>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993"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1341"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1211"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861" w:type="dxa"/>
            <w:gridSpan w:val="2"/>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1125" w:type="dxa"/>
            <w:shd w:val="clear" w:color="auto" w:fill="auto"/>
            <w:vAlign w:val="center"/>
            <w:hideMark/>
          </w:tcPr>
          <w:p w:rsidR="001C2E0B" w:rsidRPr="009A071B" w:rsidRDefault="001C2E0B" w:rsidP="00B75B8C">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20 993,0</w:t>
            </w:r>
          </w:p>
        </w:tc>
        <w:tc>
          <w:tcPr>
            <w:tcW w:w="851"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851"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851"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851"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1418" w:type="dxa"/>
            <w:shd w:val="clear" w:color="auto" w:fill="auto"/>
            <w:vAlign w:val="center"/>
            <w:hideMark/>
          </w:tcPr>
          <w:p w:rsidR="001C2E0B" w:rsidRPr="009A071B" w:rsidRDefault="001C2E0B" w:rsidP="00AE3763">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МКУ УКС ЖКХ</w:t>
            </w:r>
          </w:p>
        </w:tc>
        <w:tc>
          <w:tcPr>
            <w:tcW w:w="1700"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r>
      <w:tr w:rsidR="001C2E0B" w:rsidRPr="009A071B" w:rsidTr="00E6379A">
        <w:trPr>
          <w:trHeight w:val="494"/>
        </w:trPr>
        <w:tc>
          <w:tcPr>
            <w:tcW w:w="2987" w:type="dxa"/>
            <w:gridSpan w:val="2"/>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993"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1341"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1211"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861" w:type="dxa"/>
            <w:gridSpan w:val="2"/>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1125" w:type="dxa"/>
            <w:shd w:val="clear" w:color="auto" w:fill="auto"/>
            <w:vAlign w:val="center"/>
            <w:hideMark/>
          </w:tcPr>
          <w:p w:rsidR="001C2E0B" w:rsidRPr="009A071B" w:rsidRDefault="001C2E0B" w:rsidP="00B75B8C">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6 100,0</w:t>
            </w:r>
          </w:p>
        </w:tc>
        <w:tc>
          <w:tcPr>
            <w:tcW w:w="851"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851"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851"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851"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1418" w:type="dxa"/>
            <w:shd w:val="clear" w:color="auto" w:fill="auto"/>
            <w:vAlign w:val="center"/>
            <w:hideMark/>
          </w:tcPr>
          <w:p w:rsidR="001C2E0B" w:rsidRPr="009A071B" w:rsidRDefault="001C2E0B" w:rsidP="00AE3763">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МКУ "ТУ "</w:t>
            </w:r>
            <w:proofErr w:type="spellStart"/>
            <w:r w:rsidRPr="009A071B">
              <w:rPr>
                <w:rFonts w:ascii="Arial" w:eastAsia="Times New Roman" w:hAnsi="Arial" w:cs="Arial"/>
                <w:sz w:val="20"/>
                <w:szCs w:val="20"/>
                <w:lang w:eastAsia="ru-RU"/>
              </w:rPr>
              <w:t>Мытищинское</w:t>
            </w:r>
            <w:proofErr w:type="spellEnd"/>
            <w:r w:rsidRPr="009A071B">
              <w:rPr>
                <w:rFonts w:ascii="Arial" w:eastAsia="Times New Roman" w:hAnsi="Arial" w:cs="Arial"/>
                <w:sz w:val="20"/>
                <w:szCs w:val="20"/>
                <w:lang w:eastAsia="ru-RU"/>
              </w:rPr>
              <w:t>"</w:t>
            </w:r>
          </w:p>
        </w:tc>
        <w:tc>
          <w:tcPr>
            <w:tcW w:w="1700"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r>
      <w:tr w:rsidR="001C2E0B" w:rsidRPr="009A071B" w:rsidTr="00E6379A">
        <w:trPr>
          <w:trHeight w:val="362"/>
        </w:trPr>
        <w:tc>
          <w:tcPr>
            <w:tcW w:w="2987" w:type="dxa"/>
            <w:gridSpan w:val="2"/>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993"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1341"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1211"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861" w:type="dxa"/>
            <w:gridSpan w:val="2"/>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1125" w:type="dxa"/>
            <w:shd w:val="clear" w:color="auto" w:fill="auto"/>
            <w:vAlign w:val="center"/>
            <w:hideMark/>
          </w:tcPr>
          <w:p w:rsidR="001C2E0B" w:rsidRPr="009A071B" w:rsidRDefault="001C2E0B" w:rsidP="00B75B8C">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1 000,0</w:t>
            </w:r>
          </w:p>
        </w:tc>
        <w:tc>
          <w:tcPr>
            <w:tcW w:w="851"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851"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851"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851"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1418" w:type="dxa"/>
            <w:shd w:val="clear" w:color="auto" w:fill="auto"/>
            <w:vAlign w:val="center"/>
            <w:hideMark/>
          </w:tcPr>
          <w:p w:rsidR="001C2E0B" w:rsidRPr="009A071B" w:rsidRDefault="001C2E0B" w:rsidP="00AE3763">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МКУ "</w:t>
            </w:r>
            <w:proofErr w:type="spellStart"/>
            <w:r w:rsidRPr="009A071B">
              <w:rPr>
                <w:rFonts w:ascii="Arial" w:eastAsia="Times New Roman" w:hAnsi="Arial" w:cs="Arial"/>
                <w:sz w:val="20"/>
                <w:szCs w:val="20"/>
                <w:lang w:eastAsia="ru-RU"/>
              </w:rPr>
              <w:t>Леспаркхоз</w:t>
            </w:r>
            <w:proofErr w:type="spellEnd"/>
            <w:r w:rsidRPr="009A071B">
              <w:rPr>
                <w:rFonts w:ascii="Arial" w:eastAsia="Times New Roman" w:hAnsi="Arial" w:cs="Arial"/>
                <w:sz w:val="20"/>
                <w:szCs w:val="20"/>
                <w:lang w:eastAsia="ru-RU"/>
              </w:rPr>
              <w:t>"</w:t>
            </w:r>
          </w:p>
        </w:tc>
        <w:tc>
          <w:tcPr>
            <w:tcW w:w="1700"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r>
      <w:tr w:rsidR="001C2E0B" w:rsidRPr="009A071B" w:rsidTr="00E6379A">
        <w:trPr>
          <w:trHeight w:val="255"/>
        </w:trPr>
        <w:tc>
          <w:tcPr>
            <w:tcW w:w="2987" w:type="dxa"/>
            <w:gridSpan w:val="2"/>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993"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1341"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1211"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861" w:type="dxa"/>
            <w:gridSpan w:val="2"/>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1125" w:type="dxa"/>
            <w:shd w:val="clear" w:color="auto" w:fill="auto"/>
            <w:vAlign w:val="center"/>
            <w:hideMark/>
          </w:tcPr>
          <w:p w:rsidR="001C2E0B" w:rsidRPr="009A071B" w:rsidRDefault="001C2E0B" w:rsidP="00B75B8C">
            <w:pPr>
              <w:spacing w:after="0" w:line="240" w:lineRule="auto"/>
              <w:jc w:val="right"/>
              <w:rPr>
                <w:rFonts w:ascii="Arial" w:eastAsia="Times New Roman" w:hAnsi="Arial" w:cs="Arial"/>
                <w:sz w:val="20"/>
                <w:szCs w:val="20"/>
                <w:lang w:eastAsia="ru-RU"/>
              </w:rPr>
            </w:pPr>
            <w:r w:rsidRPr="009A071B">
              <w:rPr>
                <w:rFonts w:ascii="Arial" w:eastAsia="Times New Roman" w:hAnsi="Arial" w:cs="Arial"/>
                <w:sz w:val="20"/>
                <w:szCs w:val="20"/>
                <w:lang w:eastAsia="ru-RU"/>
              </w:rPr>
              <w:t>340,0</w:t>
            </w:r>
          </w:p>
        </w:tc>
        <w:tc>
          <w:tcPr>
            <w:tcW w:w="851"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851"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851"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851"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c>
          <w:tcPr>
            <w:tcW w:w="1418" w:type="dxa"/>
            <w:shd w:val="clear" w:color="auto" w:fill="auto"/>
            <w:vAlign w:val="center"/>
            <w:hideMark/>
          </w:tcPr>
          <w:p w:rsidR="001C2E0B" w:rsidRPr="009A071B" w:rsidRDefault="001C2E0B" w:rsidP="00AE3763">
            <w:pPr>
              <w:spacing w:after="0" w:line="240" w:lineRule="auto"/>
              <w:jc w:val="right"/>
              <w:rPr>
                <w:rFonts w:ascii="Arial" w:eastAsia="Times New Roman" w:hAnsi="Arial" w:cs="Arial"/>
                <w:sz w:val="20"/>
                <w:szCs w:val="20"/>
                <w:lang w:eastAsia="ru-RU"/>
              </w:rPr>
            </w:pPr>
            <w:proofErr w:type="spellStart"/>
            <w:r w:rsidRPr="009A071B">
              <w:rPr>
                <w:rFonts w:ascii="Arial" w:eastAsia="Times New Roman" w:hAnsi="Arial" w:cs="Arial"/>
                <w:sz w:val="20"/>
                <w:szCs w:val="20"/>
                <w:lang w:eastAsia="ru-RU"/>
              </w:rPr>
              <w:t>УТиОДД</w:t>
            </w:r>
            <w:proofErr w:type="spellEnd"/>
          </w:p>
        </w:tc>
        <w:tc>
          <w:tcPr>
            <w:tcW w:w="1700" w:type="dxa"/>
            <w:vMerge/>
            <w:vAlign w:val="center"/>
            <w:hideMark/>
          </w:tcPr>
          <w:p w:rsidR="001C2E0B" w:rsidRPr="009A071B" w:rsidRDefault="001C2E0B" w:rsidP="00B75B8C">
            <w:pPr>
              <w:spacing w:after="0" w:line="240" w:lineRule="auto"/>
              <w:rPr>
                <w:rFonts w:ascii="Arial" w:eastAsia="Times New Roman" w:hAnsi="Arial" w:cs="Arial"/>
                <w:sz w:val="20"/>
                <w:szCs w:val="20"/>
                <w:lang w:eastAsia="ru-RU"/>
              </w:rPr>
            </w:pPr>
          </w:p>
        </w:tc>
      </w:tr>
    </w:tbl>
    <w:p w:rsidR="00B75B8C" w:rsidRPr="009A071B" w:rsidRDefault="00B75B8C" w:rsidP="00E338E0"/>
    <w:p w:rsidR="00B75B8C" w:rsidRPr="009A071B" w:rsidRDefault="00B75B8C" w:rsidP="00E338E0"/>
    <w:p w:rsidR="00B75B8C" w:rsidRPr="009A071B" w:rsidRDefault="00B75B8C" w:rsidP="00E338E0"/>
    <w:tbl>
      <w:tblPr>
        <w:tblW w:w="15029" w:type="dxa"/>
        <w:tblInd w:w="93" w:type="dxa"/>
        <w:tblLook w:val="04A0" w:firstRow="1" w:lastRow="0" w:firstColumn="1" w:lastColumn="0" w:noHBand="0" w:noVBand="1"/>
      </w:tblPr>
      <w:tblGrid>
        <w:gridCol w:w="489"/>
        <w:gridCol w:w="11340"/>
        <w:gridCol w:w="1240"/>
        <w:gridCol w:w="1960"/>
      </w:tblGrid>
      <w:tr w:rsidR="009A071B" w:rsidRPr="009A071B" w:rsidTr="001C2E0B">
        <w:trPr>
          <w:trHeight w:val="255"/>
        </w:trPr>
        <w:tc>
          <w:tcPr>
            <w:tcW w:w="15029" w:type="dxa"/>
            <w:gridSpan w:val="4"/>
            <w:tcBorders>
              <w:top w:val="nil"/>
              <w:left w:val="nil"/>
              <w:bottom w:val="nil"/>
              <w:right w:val="nil"/>
            </w:tcBorders>
            <w:shd w:val="clear" w:color="auto" w:fill="auto"/>
            <w:vAlign w:val="bottom"/>
            <w:hideMark/>
          </w:tcPr>
          <w:p w:rsidR="00B75B8C" w:rsidRPr="009A071B" w:rsidRDefault="00B75B8C" w:rsidP="00B75B8C">
            <w:pPr>
              <w:spacing w:after="0" w:line="240" w:lineRule="auto"/>
              <w:jc w:val="right"/>
              <w:rPr>
                <w:rFonts w:ascii="Arial" w:eastAsia="Times New Roman" w:hAnsi="Arial" w:cs="Arial"/>
                <w:sz w:val="24"/>
                <w:szCs w:val="24"/>
                <w:lang w:eastAsia="ru-RU"/>
              </w:rPr>
            </w:pPr>
            <w:r w:rsidRPr="009A071B">
              <w:rPr>
                <w:rFonts w:ascii="Arial" w:eastAsia="Times New Roman" w:hAnsi="Arial" w:cs="Arial"/>
                <w:sz w:val="24"/>
                <w:szCs w:val="24"/>
                <w:lang w:eastAsia="ru-RU"/>
              </w:rPr>
              <w:t>Список №1 к перечню мероприятий</w:t>
            </w:r>
            <w:r w:rsidR="0056614C">
              <w:rPr>
                <w:rFonts w:ascii="Arial" w:eastAsia="Times New Roman" w:hAnsi="Arial" w:cs="Arial"/>
                <w:sz w:val="24"/>
                <w:szCs w:val="24"/>
                <w:lang w:eastAsia="ru-RU"/>
              </w:rPr>
              <w:t xml:space="preserve"> подпрограммы 3</w:t>
            </w:r>
            <w:r w:rsidRPr="009A071B">
              <w:rPr>
                <w:rFonts w:ascii="Arial" w:eastAsia="Times New Roman" w:hAnsi="Arial" w:cs="Arial"/>
                <w:sz w:val="24"/>
                <w:szCs w:val="24"/>
                <w:lang w:eastAsia="ru-RU"/>
              </w:rPr>
              <w:t xml:space="preserve"> </w:t>
            </w:r>
          </w:p>
        </w:tc>
      </w:tr>
      <w:tr w:rsidR="009A071B" w:rsidRPr="009A071B" w:rsidTr="001C2E0B">
        <w:trPr>
          <w:trHeight w:val="255"/>
        </w:trPr>
        <w:tc>
          <w:tcPr>
            <w:tcW w:w="489" w:type="dxa"/>
            <w:tcBorders>
              <w:top w:val="nil"/>
              <w:left w:val="nil"/>
              <w:bottom w:val="nil"/>
              <w:right w:val="nil"/>
            </w:tcBorders>
            <w:shd w:val="clear" w:color="auto" w:fill="auto"/>
            <w:noWrap/>
            <w:vAlign w:val="bottom"/>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11340" w:type="dxa"/>
            <w:tcBorders>
              <w:top w:val="nil"/>
              <w:left w:val="nil"/>
              <w:bottom w:val="nil"/>
              <w:right w:val="nil"/>
            </w:tcBorders>
            <w:shd w:val="clear" w:color="auto" w:fill="auto"/>
            <w:noWrap/>
            <w:vAlign w:val="bottom"/>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1240" w:type="dxa"/>
            <w:tcBorders>
              <w:top w:val="nil"/>
              <w:left w:val="nil"/>
              <w:bottom w:val="nil"/>
              <w:right w:val="nil"/>
            </w:tcBorders>
            <w:shd w:val="clear" w:color="auto" w:fill="auto"/>
            <w:noWrap/>
            <w:vAlign w:val="bottom"/>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1960" w:type="dxa"/>
            <w:tcBorders>
              <w:top w:val="nil"/>
              <w:left w:val="nil"/>
              <w:bottom w:val="nil"/>
              <w:right w:val="nil"/>
            </w:tcBorders>
            <w:shd w:val="clear" w:color="auto" w:fill="auto"/>
            <w:noWrap/>
            <w:vAlign w:val="bottom"/>
            <w:hideMark/>
          </w:tcPr>
          <w:p w:rsidR="00B75B8C" w:rsidRPr="009A071B" w:rsidRDefault="00B75B8C" w:rsidP="00B75B8C">
            <w:pPr>
              <w:spacing w:after="0" w:line="240" w:lineRule="auto"/>
              <w:rPr>
                <w:rFonts w:ascii="Arial" w:eastAsia="Times New Roman" w:hAnsi="Arial" w:cs="Arial"/>
                <w:sz w:val="20"/>
                <w:szCs w:val="20"/>
                <w:lang w:eastAsia="ru-RU"/>
              </w:rPr>
            </w:pPr>
          </w:p>
        </w:tc>
      </w:tr>
      <w:tr w:rsidR="009A071B" w:rsidRPr="009A071B" w:rsidTr="001C2E0B">
        <w:trPr>
          <w:trHeight w:val="255"/>
        </w:trPr>
        <w:tc>
          <w:tcPr>
            <w:tcW w:w="15029" w:type="dxa"/>
            <w:gridSpan w:val="4"/>
            <w:tcBorders>
              <w:top w:val="nil"/>
              <w:left w:val="nil"/>
              <w:bottom w:val="nil"/>
              <w:right w:val="nil"/>
            </w:tcBorders>
            <w:shd w:val="clear" w:color="auto" w:fill="auto"/>
            <w:vAlign w:val="bottom"/>
            <w:hideMark/>
          </w:tcPr>
          <w:p w:rsidR="00B75B8C" w:rsidRPr="009A071B" w:rsidRDefault="00B75B8C" w:rsidP="00B75B8C">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Список автобусных остановок на проведение работ по обустройству их средствами безопасности пассажиров *</w:t>
            </w:r>
          </w:p>
        </w:tc>
      </w:tr>
      <w:tr w:rsidR="009A071B" w:rsidRPr="009A071B" w:rsidTr="001C2E0B">
        <w:trPr>
          <w:trHeight w:val="75"/>
        </w:trPr>
        <w:tc>
          <w:tcPr>
            <w:tcW w:w="489" w:type="dxa"/>
            <w:tcBorders>
              <w:top w:val="nil"/>
              <w:left w:val="nil"/>
              <w:bottom w:val="nil"/>
              <w:right w:val="nil"/>
            </w:tcBorders>
            <w:shd w:val="clear" w:color="auto" w:fill="auto"/>
            <w:noWrap/>
            <w:vAlign w:val="bottom"/>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11340" w:type="dxa"/>
            <w:tcBorders>
              <w:top w:val="nil"/>
              <w:left w:val="nil"/>
              <w:bottom w:val="nil"/>
              <w:right w:val="nil"/>
            </w:tcBorders>
            <w:shd w:val="clear" w:color="auto" w:fill="auto"/>
            <w:noWrap/>
            <w:vAlign w:val="bottom"/>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1240" w:type="dxa"/>
            <w:tcBorders>
              <w:top w:val="nil"/>
              <w:left w:val="nil"/>
              <w:bottom w:val="nil"/>
              <w:right w:val="nil"/>
            </w:tcBorders>
            <w:shd w:val="clear" w:color="auto" w:fill="auto"/>
            <w:noWrap/>
            <w:vAlign w:val="bottom"/>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1960" w:type="dxa"/>
            <w:tcBorders>
              <w:top w:val="nil"/>
              <w:left w:val="nil"/>
              <w:bottom w:val="nil"/>
              <w:right w:val="nil"/>
            </w:tcBorders>
            <w:shd w:val="clear" w:color="auto" w:fill="auto"/>
            <w:noWrap/>
            <w:vAlign w:val="bottom"/>
            <w:hideMark/>
          </w:tcPr>
          <w:p w:rsidR="00B75B8C" w:rsidRPr="009A071B" w:rsidRDefault="00B75B8C" w:rsidP="00B75B8C">
            <w:pPr>
              <w:spacing w:after="0" w:line="240" w:lineRule="auto"/>
              <w:rPr>
                <w:rFonts w:ascii="Arial" w:eastAsia="Times New Roman" w:hAnsi="Arial" w:cs="Arial"/>
                <w:sz w:val="20"/>
                <w:szCs w:val="20"/>
                <w:lang w:eastAsia="ru-RU"/>
              </w:rPr>
            </w:pPr>
          </w:p>
        </w:tc>
      </w:tr>
      <w:tr w:rsidR="009A071B" w:rsidRPr="009A071B" w:rsidTr="001C2E0B">
        <w:trPr>
          <w:trHeight w:val="765"/>
        </w:trPr>
        <w:tc>
          <w:tcPr>
            <w:tcW w:w="4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w:t>
            </w:r>
            <w:r w:rsidRPr="009A071B">
              <w:rPr>
                <w:rFonts w:ascii="Arial" w:eastAsia="Times New Roman" w:hAnsi="Arial" w:cs="Arial"/>
                <w:bCs/>
                <w:sz w:val="20"/>
                <w:szCs w:val="20"/>
                <w:lang w:eastAsia="ru-RU"/>
              </w:rPr>
              <w:br/>
            </w:r>
            <w:proofErr w:type="gramStart"/>
            <w:r w:rsidRPr="009A071B">
              <w:rPr>
                <w:rFonts w:ascii="Arial" w:eastAsia="Times New Roman" w:hAnsi="Arial" w:cs="Arial"/>
                <w:bCs/>
                <w:sz w:val="20"/>
                <w:szCs w:val="20"/>
                <w:lang w:eastAsia="ru-RU"/>
              </w:rPr>
              <w:t>п</w:t>
            </w:r>
            <w:proofErr w:type="gramEnd"/>
            <w:r w:rsidRPr="009A071B">
              <w:rPr>
                <w:rFonts w:ascii="Arial" w:eastAsia="Times New Roman" w:hAnsi="Arial" w:cs="Arial"/>
                <w:bCs/>
                <w:sz w:val="20"/>
                <w:szCs w:val="20"/>
                <w:lang w:eastAsia="ru-RU"/>
              </w:rPr>
              <w:t>/п</w:t>
            </w:r>
          </w:p>
        </w:tc>
        <w:tc>
          <w:tcPr>
            <w:tcW w:w="11340" w:type="dxa"/>
            <w:tcBorders>
              <w:top w:val="single" w:sz="4" w:space="0" w:color="auto"/>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Адрес</w:t>
            </w:r>
          </w:p>
        </w:tc>
        <w:tc>
          <w:tcPr>
            <w:tcW w:w="1240" w:type="dxa"/>
            <w:tcBorders>
              <w:top w:val="single" w:sz="4" w:space="0" w:color="auto"/>
              <w:left w:val="nil"/>
              <w:bottom w:val="single" w:sz="4" w:space="0" w:color="auto"/>
              <w:right w:val="nil"/>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Объем работ, ед.</w:t>
            </w:r>
          </w:p>
        </w:tc>
        <w:tc>
          <w:tcPr>
            <w:tcW w:w="1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 xml:space="preserve">Объем финансирования, </w:t>
            </w:r>
            <w:proofErr w:type="spellStart"/>
            <w:r w:rsidRPr="009A071B">
              <w:rPr>
                <w:rFonts w:ascii="Arial" w:eastAsia="Times New Roman" w:hAnsi="Arial" w:cs="Arial"/>
                <w:bCs/>
                <w:sz w:val="20"/>
                <w:szCs w:val="20"/>
                <w:lang w:eastAsia="ru-RU"/>
              </w:rPr>
              <w:t>тыс</w:t>
            </w:r>
            <w:proofErr w:type="gramStart"/>
            <w:r w:rsidRPr="009A071B">
              <w:rPr>
                <w:rFonts w:ascii="Arial" w:eastAsia="Times New Roman" w:hAnsi="Arial" w:cs="Arial"/>
                <w:bCs/>
                <w:sz w:val="20"/>
                <w:szCs w:val="20"/>
                <w:lang w:eastAsia="ru-RU"/>
              </w:rPr>
              <w:t>.р</w:t>
            </w:r>
            <w:proofErr w:type="gramEnd"/>
            <w:r w:rsidRPr="009A071B">
              <w:rPr>
                <w:rFonts w:ascii="Arial" w:eastAsia="Times New Roman" w:hAnsi="Arial" w:cs="Arial"/>
                <w:bCs/>
                <w:sz w:val="20"/>
                <w:szCs w:val="20"/>
                <w:lang w:eastAsia="ru-RU"/>
              </w:rPr>
              <w:t>уб</w:t>
            </w:r>
            <w:proofErr w:type="spellEnd"/>
            <w:r w:rsidRPr="009A071B">
              <w:rPr>
                <w:rFonts w:ascii="Arial" w:eastAsia="Times New Roman" w:hAnsi="Arial" w:cs="Arial"/>
                <w:bCs/>
                <w:sz w:val="20"/>
                <w:szCs w:val="20"/>
                <w:lang w:eastAsia="ru-RU"/>
              </w:rPr>
              <w:t>.</w:t>
            </w:r>
          </w:p>
        </w:tc>
      </w:tr>
      <w:tr w:rsidR="009A071B" w:rsidRPr="009A071B" w:rsidTr="001C2E0B">
        <w:trPr>
          <w:trHeight w:val="255"/>
        </w:trPr>
        <w:tc>
          <w:tcPr>
            <w:tcW w:w="15029" w:type="dxa"/>
            <w:gridSpan w:val="4"/>
            <w:tcBorders>
              <w:top w:val="single" w:sz="4" w:space="0" w:color="auto"/>
              <w:left w:val="single" w:sz="4" w:space="0" w:color="auto"/>
              <w:bottom w:val="single" w:sz="4" w:space="0" w:color="auto"/>
              <w:right w:val="single" w:sz="4" w:space="0" w:color="000000"/>
            </w:tcBorders>
            <w:shd w:val="clear" w:color="auto" w:fill="auto"/>
            <w:vAlign w:val="bottom"/>
            <w:hideMark/>
          </w:tcPr>
          <w:p w:rsidR="00B75B8C" w:rsidRPr="009A071B" w:rsidRDefault="00B75B8C" w:rsidP="00B75B8C">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2016 год</w:t>
            </w:r>
          </w:p>
        </w:tc>
      </w:tr>
      <w:tr w:rsidR="009A071B" w:rsidRPr="009A071B" w:rsidTr="001C2E0B">
        <w:trPr>
          <w:trHeight w:val="255"/>
        </w:trPr>
        <w:tc>
          <w:tcPr>
            <w:tcW w:w="489" w:type="dxa"/>
            <w:tcBorders>
              <w:top w:val="nil"/>
              <w:left w:val="single" w:sz="4" w:space="0" w:color="auto"/>
              <w:bottom w:val="single" w:sz="4" w:space="0" w:color="auto"/>
              <w:right w:val="single" w:sz="4" w:space="0" w:color="auto"/>
            </w:tcBorders>
            <w:shd w:val="clear" w:color="auto" w:fill="auto"/>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w:t>
            </w:r>
          </w:p>
        </w:tc>
        <w:tc>
          <w:tcPr>
            <w:tcW w:w="11340"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ул. Силикатная (Остановка «Лицей №2» в сторону ст. Мытищи) </w:t>
            </w:r>
          </w:p>
        </w:tc>
        <w:tc>
          <w:tcPr>
            <w:tcW w:w="1240" w:type="dxa"/>
            <w:tcBorders>
              <w:top w:val="nil"/>
              <w:left w:val="nil"/>
              <w:bottom w:val="single" w:sz="4" w:space="0" w:color="auto"/>
              <w:right w:val="single" w:sz="4" w:space="0" w:color="auto"/>
            </w:tcBorders>
            <w:shd w:val="clear" w:color="auto" w:fill="auto"/>
            <w:noWrap/>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w:t>
            </w:r>
          </w:p>
        </w:tc>
        <w:tc>
          <w:tcPr>
            <w:tcW w:w="1960" w:type="dxa"/>
            <w:vMerge w:val="restart"/>
            <w:tcBorders>
              <w:top w:val="nil"/>
              <w:left w:val="single" w:sz="4" w:space="0" w:color="auto"/>
              <w:bottom w:val="single" w:sz="4" w:space="0" w:color="auto"/>
              <w:right w:val="single" w:sz="4" w:space="0" w:color="auto"/>
            </w:tcBorders>
            <w:shd w:val="clear" w:color="000000" w:fill="FFFFFF"/>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9A071B" w:rsidRPr="009A071B" w:rsidTr="001C2E0B">
        <w:trPr>
          <w:trHeight w:val="255"/>
        </w:trPr>
        <w:tc>
          <w:tcPr>
            <w:tcW w:w="489" w:type="dxa"/>
            <w:tcBorders>
              <w:top w:val="nil"/>
              <w:left w:val="single" w:sz="4" w:space="0" w:color="auto"/>
              <w:bottom w:val="single" w:sz="4" w:space="0" w:color="auto"/>
              <w:right w:val="single" w:sz="4" w:space="0" w:color="auto"/>
            </w:tcBorders>
            <w:shd w:val="clear" w:color="auto" w:fill="auto"/>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w:t>
            </w:r>
          </w:p>
        </w:tc>
        <w:tc>
          <w:tcPr>
            <w:tcW w:w="11340"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ул. Ак. </w:t>
            </w:r>
            <w:proofErr w:type="gramStart"/>
            <w:r w:rsidRPr="009A071B">
              <w:rPr>
                <w:rFonts w:ascii="Arial" w:eastAsia="Times New Roman" w:hAnsi="Arial" w:cs="Arial"/>
                <w:sz w:val="20"/>
                <w:szCs w:val="20"/>
                <w:lang w:eastAsia="ru-RU"/>
              </w:rPr>
              <w:t xml:space="preserve">Каргина д.22 (остановка «ул. Первомайская» в сторону </w:t>
            </w:r>
            <w:proofErr w:type="spellStart"/>
            <w:r w:rsidRPr="009A071B">
              <w:rPr>
                <w:rFonts w:ascii="Arial" w:eastAsia="Times New Roman" w:hAnsi="Arial" w:cs="Arial"/>
                <w:sz w:val="20"/>
                <w:szCs w:val="20"/>
                <w:lang w:eastAsia="ru-RU"/>
              </w:rPr>
              <w:t>уп</w:t>
            </w:r>
            <w:proofErr w:type="spellEnd"/>
            <w:r w:rsidRPr="009A071B">
              <w:rPr>
                <w:rFonts w:ascii="Arial" w:eastAsia="Times New Roman" w:hAnsi="Arial" w:cs="Arial"/>
                <w:sz w:val="20"/>
                <w:szCs w:val="20"/>
                <w:lang w:eastAsia="ru-RU"/>
              </w:rPr>
              <w:t>.</w:t>
            </w:r>
            <w:proofErr w:type="gramEnd"/>
            <w:r w:rsidRPr="009A071B">
              <w:rPr>
                <w:rFonts w:ascii="Arial" w:eastAsia="Times New Roman" w:hAnsi="Arial" w:cs="Arial"/>
                <w:sz w:val="20"/>
                <w:szCs w:val="20"/>
                <w:lang w:eastAsia="ru-RU"/>
              </w:rPr>
              <w:t xml:space="preserve"> Попова</w:t>
            </w:r>
            <w:proofErr w:type="gramStart"/>
            <w:r w:rsidRPr="009A071B">
              <w:rPr>
                <w:rFonts w:ascii="Arial" w:eastAsia="Times New Roman" w:hAnsi="Arial" w:cs="Arial"/>
                <w:sz w:val="20"/>
                <w:szCs w:val="20"/>
                <w:lang w:eastAsia="ru-RU"/>
              </w:rPr>
              <w:t xml:space="preserve"> )</w:t>
            </w:r>
            <w:proofErr w:type="gramEnd"/>
          </w:p>
        </w:tc>
        <w:tc>
          <w:tcPr>
            <w:tcW w:w="1240" w:type="dxa"/>
            <w:tcBorders>
              <w:top w:val="nil"/>
              <w:left w:val="nil"/>
              <w:bottom w:val="single" w:sz="4" w:space="0" w:color="auto"/>
              <w:right w:val="single" w:sz="4" w:space="0" w:color="auto"/>
            </w:tcBorders>
            <w:shd w:val="clear" w:color="auto" w:fill="auto"/>
            <w:noWrap/>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w:t>
            </w:r>
          </w:p>
        </w:tc>
        <w:tc>
          <w:tcPr>
            <w:tcW w:w="1960" w:type="dxa"/>
            <w:vMerge/>
            <w:tcBorders>
              <w:top w:val="nil"/>
              <w:left w:val="single" w:sz="4" w:space="0" w:color="auto"/>
              <w:bottom w:val="single" w:sz="4" w:space="0" w:color="auto"/>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r>
      <w:tr w:rsidR="009A071B" w:rsidRPr="009A071B" w:rsidTr="001C2E0B">
        <w:trPr>
          <w:trHeight w:val="255"/>
        </w:trPr>
        <w:tc>
          <w:tcPr>
            <w:tcW w:w="489" w:type="dxa"/>
            <w:tcBorders>
              <w:top w:val="nil"/>
              <w:left w:val="single" w:sz="4" w:space="0" w:color="auto"/>
              <w:bottom w:val="single" w:sz="4" w:space="0" w:color="auto"/>
              <w:right w:val="single" w:sz="4" w:space="0" w:color="auto"/>
            </w:tcBorders>
            <w:shd w:val="clear" w:color="auto" w:fill="auto"/>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w:t>
            </w:r>
          </w:p>
        </w:tc>
        <w:tc>
          <w:tcPr>
            <w:tcW w:w="11340"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ул. Ак. Каргина д.22 (остановка « ул. Первомайская» в сторону ст. Мытищи) </w:t>
            </w:r>
          </w:p>
        </w:tc>
        <w:tc>
          <w:tcPr>
            <w:tcW w:w="1240" w:type="dxa"/>
            <w:tcBorders>
              <w:top w:val="nil"/>
              <w:left w:val="nil"/>
              <w:bottom w:val="single" w:sz="4" w:space="0" w:color="auto"/>
              <w:right w:val="single" w:sz="4" w:space="0" w:color="auto"/>
            </w:tcBorders>
            <w:shd w:val="clear" w:color="auto" w:fill="auto"/>
            <w:noWrap/>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w:t>
            </w:r>
          </w:p>
        </w:tc>
        <w:tc>
          <w:tcPr>
            <w:tcW w:w="1960" w:type="dxa"/>
            <w:vMerge/>
            <w:tcBorders>
              <w:top w:val="nil"/>
              <w:left w:val="single" w:sz="4" w:space="0" w:color="auto"/>
              <w:bottom w:val="single" w:sz="4" w:space="0" w:color="auto"/>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r>
      <w:tr w:rsidR="009A071B" w:rsidRPr="009A071B" w:rsidTr="001C2E0B">
        <w:trPr>
          <w:trHeight w:val="255"/>
        </w:trPr>
        <w:tc>
          <w:tcPr>
            <w:tcW w:w="489" w:type="dxa"/>
            <w:tcBorders>
              <w:top w:val="nil"/>
              <w:left w:val="single" w:sz="4" w:space="0" w:color="auto"/>
              <w:bottom w:val="single" w:sz="4" w:space="0" w:color="auto"/>
              <w:right w:val="single" w:sz="4" w:space="0" w:color="auto"/>
            </w:tcBorders>
            <w:shd w:val="clear" w:color="auto" w:fill="auto"/>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w:t>
            </w:r>
          </w:p>
        </w:tc>
        <w:tc>
          <w:tcPr>
            <w:tcW w:w="11340"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ул. Ак. </w:t>
            </w:r>
            <w:proofErr w:type="gramStart"/>
            <w:r w:rsidRPr="009A071B">
              <w:rPr>
                <w:rFonts w:ascii="Arial" w:eastAsia="Times New Roman" w:hAnsi="Arial" w:cs="Arial"/>
                <w:sz w:val="20"/>
                <w:szCs w:val="20"/>
                <w:lang w:eastAsia="ru-RU"/>
              </w:rPr>
              <w:t xml:space="preserve">Каргина (остановка </w:t>
            </w:r>
            <w:proofErr w:type="spellStart"/>
            <w:r w:rsidRPr="009A071B">
              <w:rPr>
                <w:rFonts w:ascii="Arial" w:eastAsia="Times New Roman" w:hAnsi="Arial" w:cs="Arial"/>
                <w:sz w:val="20"/>
                <w:szCs w:val="20"/>
                <w:lang w:eastAsia="ru-RU"/>
              </w:rPr>
              <w:t>мкр</w:t>
            </w:r>
            <w:proofErr w:type="spellEnd"/>
            <w:r w:rsidRPr="009A071B">
              <w:rPr>
                <w:rFonts w:ascii="Arial" w:eastAsia="Times New Roman" w:hAnsi="Arial" w:cs="Arial"/>
                <w:sz w:val="20"/>
                <w:szCs w:val="20"/>
                <w:lang w:eastAsia="ru-RU"/>
              </w:rPr>
              <w:t>.</w:t>
            </w:r>
            <w:proofErr w:type="gramEnd"/>
            <w:r w:rsidRPr="009A071B">
              <w:rPr>
                <w:rFonts w:ascii="Arial" w:eastAsia="Times New Roman" w:hAnsi="Arial" w:cs="Arial"/>
                <w:sz w:val="20"/>
                <w:szCs w:val="20"/>
                <w:lang w:eastAsia="ru-RU"/>
              </w:rPr>
              <w:t xml:space="preserve"> </w:t>
            </w:r>
            <w:proofErr w:type="gramStart"/>
            <w:r w:rsidRPr="009A071B">
              <w:rPr>
                <w:rFonts w:ascii="Arial" w:eastAsia="Times New Roman" w:hAnsi="Arial" w:cs="Arial"/>
                <w:sz w:val="20"/>
                <w:szCs w:val="20"/>
                <w:lang w:eastAsia="ru-RU"/>
              </w:rPr>
              <w:t xml:space="preserve">Химик в сторону ул. Попова)                               </w:t>
            </w:r>
            <w:proofErr w:type="gramEnd"/>
          </w:p>
        </w:tc>
        <w:tc>
          <w:tcPr>
            <w:tcW w:w="1240" w:type="dxa"/>
            <w:tcBorders>
              <w:top w:val="nil"/>
              <w:left w:val="nil"/>
              <w:bottom w:val="single" w:sz="4" w:space="0" w:color="auto"/>
              <w:right w:val="single" w:sz="4" w:space="0" w:color="auto"/>
            </w:tcBorders>
            <w:shd w:val="clear" w:color="auto" w:fill="auto"/>
            <w:noWrap/>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w:t>
            </w:r>
          </w:p>
        </w:tc>
        <w:tc>
          <w:tcPr>
            <w:tcW w:w="1960" w:type="dxa"/>
            <w:vMerge/>
            <w:tcBorders>
              <w:top w:val="nil"/>
              <w:left w:val="single" w:sz="4" w:space="0" w:color="auto"/>
              <w:bottom w:val="single" w:sz="4" w:space="0" w:color="auto"/>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r>
      <w:tr w:rsidR="009A071B" w:rsidRPr="009A071B" w:rsidTr="001C2E0B">
        <w:trPr>
          <w:trHeight w:val="255"/>
        </w:trPr>
        <w:tc>
          <w:tcPr>
            <w:tcW w:w="489" w:type="dxa"/>
            <w:tcBorders>
              <w:top w:val="nil"/>
              <w:left w:val="single" w:sz="4" w:space="0" w:color="auto"/>
              <w:bottom w:val="single" w:sz="4" w:space="0" w:color="auto"/>
              <w:right w:val="single" w:sz="4" w:space="0" w:color="auto"/>
            </w:tcBorders>
            <w:shd w:val="clear" w:color="auto" w:fill="auto"/>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w:t>
            </w:r>
          </w:p>
        </w:tc>
        <w:tc>
          <w:tcPr>
            <w:tcW w:w="11340"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ул. Ак. </w:t>
            </w:r>
            <w:proofErr w:type="gramStart"/>
            <w:r w:rsidRPr="009A071B">
              <w:rPr>
                <w:rFonts w:ascii="Arial" w:eastAsia="Times New Roman" w:hAnsi="Arial" w:cs="Arial"/>
                <w:sz w:val="20"/>
                <w:szCs w:val="20"/>
                <w:lang w:eastAsia="ru-RU"/>
              </w:rPr>
              <w:t xml:space="preserve">Каргина (остановка </w:t>
            </w:r>
            <w:proofErr w:type="spellStart"/>
            <w:r w:rsidRPr="009A071B">
              <w:rPr>
                <w:rFonts w:ascii="Arial" w:eastAsia="Times New Roman" w:hAnsi="Arial" w:cs="Arial"/>
                <w:sz w:val="20"/>
                <w:szCs w:val="20"/>
                <w:lang w:eastAsia="ru-RU"/>
              </w:rPr>
              <w:t>мкр</w:t>
            </w:r>
            <w:proofErr w:type="spellEnd"/>
            <w:r w:rsidRPr="009A071B">
              <w:rPr>
                <w:rFonts w:ascii="Arial" w:eastAsia="Times New Roman" w:hAnsi="Arial" w:cs="Arial"/>
                <w:sz w:val="20"/>
                <w:szCs w:val="20"/>
                <w:lang w:eastAsia="ru-RU"/>
              </w:rPr>
              <w:t>.</w:t>
            </w:r>
            <w:proofErr w:type="gramEnd"/>
            <w:r w:rsidRPr="009A071B">
              <w:rPr>
                <w:rFonts w:ascii="Arial" w:eastAsia="Times New Roman" w:hAnsi="Arial" w:cs="Arial"/>
                <w:sz w:val="20"/>
                <w:szCs w:val="20"/>
                <w:lang w:eastAsia="ru-RU"/>
              </w:rPr>
              <w:t xml:space="preserve"> Химик в сторону </w:t>
            </w:r>
            <w:proofErr w:type="spellStart"/>
            <w:r w:rsidRPr="009A071B">
              <w:rPr>
                <w:rFonts w:ascii="Arial" w:eastAsia="Times New Roman" w:hAnsi="Arial" w:cs="Arial"/>
                <w:sz w:val="20"/>
                <w:szCs w:val="20"/>
                <w:lang w:eastAsia="ru-RU"/>
              </w:rPr>
              <w:t>ст</w:t>
            </w:r>
            <w:proofErr w:type="spellEnd"/>
            <w:proofErr w:type="gramStart"/>
            <w:r w:rsidRPr="009A071B">
              <w:rPr>
                <w:rFonts w:ascii="Arial" w:eastAsia="Times New Roman" w:hAnsi="Arial" w:cs="Arial"/>
                <w:sz w:val="20"/>
                <w:szCs w:val="20"/>
                <w:lang w:eastAsia="ru-RU"/>
              </w:rPr>
              <w:t xml:space="preserve"> .</w:t>
            </w:r>
            <w:proofErr w:type="gramEnd"/>
            <w:r w:rsidRPr="009A071B">
              <w:rPr>
                <w:rFonts w:ascii="Arial" w:eastAsia="Times New Roman" w:hAnsi="Arial" w:cs="Arial"/>
                <w:sz w:val="20"/>
                <w:szCs w:val="20"/>
                <w:lang w:eastAsia="ru-RU"/>
              </w:rPr>
              <w:t xml:space="preserve"> Мытищи </w:t>
            </w:r>
          </w:p>
        </w:tc>
        <w:tc>
          <w:tcPr>
            <w:tcW w:w="1240" w:type="dxa"/>
            <w:tcBorders>
              <w:top w:val="nil"/>
              <w:left w:val="nil"/>
              <w:bottom w:val="single" w:sz="4" w:space="0" w:color="auto"/>
              <w:right w:val="single" w:sz="4" w:space="0" w:color="auto"/>
            </w:tcBorders>
            <w:shd w:val="clear" w:color="auto" w:fill="auto"/>
            <w:noWrap/>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w:t>
            </w:r>
          </w:p>
        </w:tc>
        <w:tc>
          <w:tcPr>
            <w:tcW w:w="1960" w:type="dxa"/>
            <w:vMerge/>
            <w:tcBorders>
              <w:top w:val="nil"/>
              <w:left w:val="single" w:sz="4" w:space="0" w:color="auto"/>
              <w:bottom w:val="single" w:sz="4" w:space="0" w:color="auto"/>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r>
      <w:tr w:rsidR="009A071B" w:rsidRPr="009A071B" w:rsidTr="001C2E0B">
        <w:trPr>
          <w:trHeight w:val="255"/>
        </w:trPr>
        <w:tc>
          <w:tcPr>
            <w:tcW w:w="489" w:type="dxa"/>
            <w:tcBorders>
              <w:top w:val="nil"/>
              <w:left w:val="single" w:sz="4" w:space="0" w:color="auto"/>
              <w:bottom w:val="single" w:sz="4" w:space="0" w:color="auto"/>
              <w:right w:val="single" w:sz="4" w:space="0" w:color="auto"/>
            </w:tcBorders>
            <w:shd w:val="clear" w:color="auto" w:fill="auto"/>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w:t>
            </w:r>
          </w:p>
        </w:tc>
        <w:tc>
          <w:tcPr>
            <w:tcW w:w="11340"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ул. Попова (ост</w:t>
            </w:r>
            <w:proofErr w:type="gramStart"/>
            <w:r w:rsidRPr="009A071B">
              <w:rPr>
                <w:rFonts w:ascii="Arial" w:eastAsia="Times New Roman" w:hAnsi="Arial" w:cs="Arial"/>
                <w:sz w:val="20"/>
                <w:szCs w:val="20"/>
                <w:lang w:eastAsia="ru-RU"/>
              </w:rPr>
              <w:t>.</w:t>
            </w:r>
            <w:proofErr w:type="gramEnd"/>
            <w:r w:rsidRPr="009A071B">
              <w:rPr>
                <w:rFonts w:ascii="Arial" w:eastAsia="Times New Roman" w:hAnsi="Arial" w:cs="Arial"/>
                <w:sz w:val="20"/>
                <w:szCs w:val="20"/>
                <w:lang w:eastAsia="ru-RU"/>
              </w:rPr>
              <w:t xml:space="preserve"> «</w:t>
            </w:r>
            <w:proofErr w:type="gramStart"/>
            <w:r w:rsidRPr="009A071B">
              <w:rPr>
                <w:rFonts w:ascii="Arial" w:eastAsia="Times New Roman" w:hAnsi="Arial" w:cs="Arial"/>
                <w:sz w:val="20"/>
                <w:szCs w:val="20"/>
                <w:lang w:eastAsia="ru-RU"/>
              </w:rPr>
              <w:t>у</w:t>
            </w:r>
            <w:proofErr w:type="gramEnd"/>
            <w:r w:rsidRPr="009A071B">
              <w:rPr>
                <w:rFonts w:ascii="Arial" w:eastAsia="Times New Roman" w:hAnsi="Arial" w:cs="Arial"/>
                <w:sz w:val="20"/>
                <w:szCs w:val="20"/>
                <w:lang w:eastAsia="ru-RU"/>
              </w:rPr>
              <w:t>л. Попова» конечная)</w:t>
            </w:r>
          </w:p>
        </w:tc>
        <w:tc>
          <w:tcPr>
            <w:tcW w:w="1240" w:type="dxa"/>
            <w:tcBorders>
              <w:top w:val="nil"/>
              <w:left w:val="nil"/>
              <w:bottom w:val="single" w:sz="4" w:space="0" w:color="auto"/>
              <w:right w:val="single" w:sz="4" w:space="0" w:color="auto"/>
            </w:tcBorders>
            <w:shd w:val="clear" w:color="auto" w:fill="auto"/>
            <w:noWrap/>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w:t>
            </w:r>
          </w:p>
        </w:tc>
        <w:tc>
          <w:tcPr>
            <w:tcW w:w="1960" w:type="dxa"/>
            <w:vMerge/>
            <w:tcBorders>
              <w:top w:val="nil"/>
              <w:left w:val="single" w:sz="4" w:space="0" w:color="auto"/>
              <w:bottom w:val="single" w:sz="4" w:space="0" w:color="auto"/>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r>
      <w:tr w:rsidR="009A071B" w:rsidRPr="009A071B" w:rsidTr="001C2E0B">
        <w:trPr>
          <w:trHeight w:val="255"/>
        </w:trPr>
        <w:tc>
          <w:tcPr>
            <w:tcW w:w="489" w:type="dxa"/>
            <w:tcBorders>
              <w:top w:val="nil"/>
              <w:left w:val="single" w:sz="4" w:space="0" w:color="auto"/>
              <w:bottom w:val="single" w:sz="4" w:space="0" w:color="auto"/>
              <w:right w:val="single" w:sz="4" w:space="0" w:color="auto"/>
            </w:tcBorders>
            <w:shd w:val="clear" w:color="auto" w:fill="auto"/>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w:t>
            </w:r>
          </w:p>
        </w:tc>
        <w:tc>
          <w:tcPr>
            <w:tcW w:w="11340"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ул. Попова (ост</w:t>
            </w:r>
            <w:proofErr w:type="gramStart"/>
            <w:r w:rsidRPr="009A071B">
              <w:rPr>
                <w:rFonts w:ascii="Arial" w:eastAsia="Times New Roman" w:hAnsi="Arial" w:cs="Arial"/>
                <w:sz w:val="20"/>
                <w:szCs w:val="20"/>
                <w:lang w:eastAsia="ru-RU"/>
              </w:rPr>
              <w:t xml:space="preserve">.» </w:t>
            </w:r>
            <w:proofErr w:type="gramEnd"/>
            <w:r w:rsidRPr="009A071B">
              <w:rPr>
                <w:rFonts w:ascii="Arial" w:eastAsia="Times New Roman" w:hAnsi="Arial" w:cs="Arial"/>
                <w:sz w:val="20"/>
                <w:szCs w:val="20"/>
                <w:lang w:eastAsia="ru-RU"/>
              </w:rPr>
              <w:t xml:space="preserve">ул. Попова» в сторону ст. Мытищи) </w:t>
            </w:r>
          </w:p>
        </w:tc>
        <w:tc>
          <w:tcPr>
            <w:tcW w:w="1240" w:type="dxa"/>
            <w:tcBorders>
              <w:top w:val="nil"/>
              <w:left w:val="nil"/>
              <w:bottom w:val="single" w:sz="4" w:space="0" w:color="auto"/>
              <w:right w:val="single" w:sz="4" w:space="0" w:color="auto"/>
            </w:tcBorders>
            <w:shd w:val="clear" w:color="auto" w:fill="auto"/>
            <w:noWrap/>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w:t>
            </w:r>
          </w:p>
        </w:tc>
        <w:tc>
          <w:tcPr>
            <w:tcW w:w="1960" w:type="dxa"/>
            <w:vMerge/>
            <w:tcBorders>
              <w:top w:val="nil"/>
              <w:left w:val="single" w:sz="4" w:space="0" w:color="auto"/>
              <w:bottom w:val="single" w:sz="4" w:space="0" w:color="auto"/>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r>
      <w:tr w:rsidR="009A071B" w:rsidRPr="009A071B" w:rsidTr="001C2E0B">
        <w:trPr>
          <w:trHeight w:val="255"/>
        </w:trPr>
        <w:tc>
          <w:tcPr>
            <w:tcW w:w="489" w:type="dxa"/>
            <w:tcBorders>
              <w:top w:val="nil"/>
              <w:left w:val="single" w:sz="4" w:space="0" w:color="auto"/>
              <w:bottom w:val="single" w:sz="4" w:space="0" w:color="auto"/>
              <w:right w:val="single" w:sz="4" w:space="0" w:color="auto"/>
            </w:tcBorders>
            <w:shd w:val="clear" w:color="auto" w:fill="auto"/>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w:t>
            </w:r>
          </w:p>
        </w:tc>
        <w:tc>
          <w:tcPr>
            <w:tcW w:w="11340"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ул. 3-я Крестьянская (ост</w:t>
            </w:r>
            <w:proofErr w:type="gramStart"/>
            <w:r w:rsidRPr="009A071B">
              <w:rPr>
                <w:rFonts w:ascii="Arial" w:eastAsia="Times New Roman" w:hAnsi="Arial" w:cs="Arial"/>
                <w:sz w:val="20"/>
                <w:szCs w:val="20"/>
                <w:lang w:eastAsia="ru-RU"/>
              </w:rPr>
              <w:t>.</w:t>
            </w:r>
            <w:proofErr w:type="gramEnd"/>
            <w:r w:rsidRPr="009A071B">
              <w:rPr>
                <w:rFonts w:ascii="Arial" w:eastAsia="Times New Roman" w:hAnsi="Arial" w:cs="Arial"/>
                <w:sz w:val="20"/>
                <w:szCs w:val="20"/>
                <w:lang w:eastAsia="ru-RU"/>
              </w:rPr>
              <w:t xml:space="preserve"> «</w:t>
            </w:r>
            <w:proofErr w:type="gramStart"/>
            <w:r w:rsidRPr="009A071B">
              <w:rPr>
                <w:rFonts w:ascii="Arial" w:eastAsia="Times New Roman" w:hAnsi="Arial" w:cs="Arial"/>
                <w:sz w:val="20"/>
                <w:szCs w:val="20"/>
                <w:lang w:eastAsia="ru-RU"/>
              </w:rPr>
              <w:t>у</w:t>
            </w:r>
            <w:proofErr w:type="gramEnd"/>
            <w:r w:rsidRPr="009A071B">
              <w:rPr>
                <w:rFonts w:ascii="Arial" w:eastAsia="Times New Roman" w:hAnsi="Arial" w:cs="Arial"/>
                <w:sz w:val="20"/>
                <w:szCs w:val="20"/>
                <w:lang w:eastAsia="ru-RU"/>
              </w:rPr>
              <w:t xml:space="preserve">л. 3-я Крестьянская». в сторону ст. </w:t>
            </w:r>
            <w:proofErr w:type="spellStart"/>
            <w:r w:rsidRPr="009A071B">
              <w:rPr>
                <w:rFonts w:ascii="Arial" w:eastAsia="Times New Roman" w:hAnsi="Arial" w:cs="Arial"/>
                <w:sz w:val="20"/>
                <w:szCs w:val="20"/>
                <w:lang w:eastAsia="ru-RU"/>
              </w:rPr>
              <w:t>Перловская</w:t>
            </w:r>
            <w:proofErr w:type="spellEnd"/>
            <w:r w:rsidRPr="009A071B">
              <w:rPr>
                <w:rFonts w:ascii="Arial" w:eastAsia="Times New Roman" w:hAnsi="Arial" w:cs="Arial"/>
                <w:sz w:val="20"/>
                <w:szCs w:val="20"/>
                <w:lang w:eastAsia="ru-RU"/>
              </w:rPr>
              <w:t>)</w:t>
            </w:r>
          </w:p>
        </w:tc>
        <w:tc>
          <w:tcPr>
            <w:tcW w:w="1240" w:type="dxa"/>
            <w:tcBorders>
              <w:top w:val="nil"/>
              <w:left w:val="nil"/>
              <w:bottom w:val="single" w:sz="4" w:space="0" w:color="auto"/>
              <w:right w:val="single" w:sz="4" w:space="0" w:color="auto"/>
            </w:tcBorders>
            <w:shd w:val="clear" w:color="auto" w:fill="auto"/>
            <w:noWrap/>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13</w:t>
            </w:r>
          </w:p>
        </w:tc>
        <w:tc>
          <w:tcPr>
            <w:tcW w:w="1960" w:type="dxa"/>
            <w:vMerge/>
            <w:tcBorders>
              <w:top w:val="nil"/>
              <w:left w:val="single" w:sz="4" w:space="0" w:color="auto"/>
              <w:bottom w:val="single" w:sz="4" w:space="0" w:color="auto"/>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r>
      <w:tr w:rsidR="009A071B" w:rsidRPr="009A071B" w:rsidTr="001C2E0B">
        <w:trPr>
          <w:trHeight w:val="255"/>
        </w:trPr>
        <w:tc>
          <w:tcPr>
            <w:tcW w:w="489" w:type="dxa"/>
            <w:tcBorders>
              <w:top w:val="nil"/>
              <w:left w:val="single" w:sz="4" w:space="0" w:color="auto"/>
              <w:bottom w:val="single" w:sz="4" w:space="0" w:color="auto"/>
              <w:right w:val="single" w:sz="4" w:space="0" w:color="auto"/>
            </w:tcBorders>
            <w:shd w:val="clear" w:color="auto" w:fill="auto"/>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w:t>
            </w:r>
          </w:p>
        </w:tc>
        <w:tc>
          <w:tcPr>
            <w:tcW w:w="11340"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rPr>
                <w:rFonts w:ascii="Arial" w:eastAsia="Times New Roman" w:hAnsi="Arial" w:cs="Arial"/>
                <w:sz w:val="20"/>
                <w:szCs w:val="20"/>
                <w:lang w:eastAsia="ru-RU"/>
              </w:rPr>
            </w:pPr>
            <w:proofErr w:type="gramStart"/>
            <w:r w:rsidRPr="009A071B">
              <w:rPr>
                <w:rFonts w:ascii="Arial" w:eastAsia="Times New Roman" w:hAnsi="Arial" w:cs="Arial"/>
                <w:sz w:val="20"/>
                <w:szCs w:val="20"/>
                <w:lang w:eastAsia="ru-RU"/>
              </w:rPr>
              <w:t>ул. Колпакова (ост.</w:t>
            </w:r>
            <w:proofErr w:type="gramEnd"/>
            <w:r w:rsidRPr="009A071B">
              <w:rPr>
                <w:rFonts w:ascii="Arial" w:eastAsia="Times New Roman" w:hAnsi="Arial" w:cs="Arial"/>
                <w:sz w:val="20"/>
                <w:szCs w:val="20"/>
                <w:lang w:eastAsia="ru-RU"/>
              </w:rPr>
              <w:t xml:space="preserve"> </w:t>
            </w:r>
            <w:proofErr w:type="gramStart"/>
            <w:r w:rsidRPr="009A071B">
              <w:rPr>
                <w:rFonts w:ascii="Arial" w:eastAsia="Times New Roman" w:hAnsi="Arial" w:cs="Arial"/>
                <w:sz w:val="20"/>
                <w:szCs w:val="20"/>
                <w:lang w:eastAsia="ru-RU"/>
              </w:rPr>
              <w:t xml:space="preserve">«УВД» в сторону </w:t>
            </w:r>
            <w:proofErr w:type="spellStart"/>
            <w:r w:rsidRPr="009A071B">
              <w:rPr>
                <w:rFonts w:ascii="Arial" w:eastAsia="Times New Roman" w:hAnsi="Arial" w:cs="Arial"/>
                <w:sz w:val="20"/>
                <w:szCs w:val="20"/>
                <w:lang w:eastAsia="ru-RU"/>
              </w:rPr>
              <w:t>Волковского</w:t>
            </w:r>
            <w:proofErr w:type="spellEnd"/>
            <w:r w:rsidRPr="009A071B">
              <w:rPr>
                <w:rFonts w:ascii="Arial" w:eastAsia="Times New Roman" w:hAnsi="Arial" w:cs="Arial"/>
                <w:sz w:val="20"/>
                <w:szCs w:val="20"/>
                <w:lang w:eastAsia="ru-RU"/>
              </w:rPr>
              <w:t xml:space="preserve"> шоссе)</w:t>
            </w:r>
            <w:proofErr w:type="gramEnd"/>
          </w:p>
        </w:tc>
        <w:tc>
          <w:tcPr>
            <w:tcW w:w="1240" w:type="dxa"/>
            <w:tcBorders>
              <w:top w:val="nil"/>
              <w:left w:val="nil"/>
              <w:bottom w:val="single" w:sz="4" w:space="0" w:color="auto"/>
              <w:right w:val="single" w:sz="4" w:space="0" w:color="auto"/>
            </w:tcBorders>
            <w:shd w:val="clear" w:color="auto" w:fill="auto"/>
            <w:noWrap/>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w:t>
            </w:r>
          </w:p>
        </w:tc>
        <w:tc>
          <w:tcPr>
            <w:tcW w:w="1960" w:type="dxa"/>
            <w:vMerge/>
            <w:tcBorders>
              <w:top w:val="nil"/>
              <w:left w:val="single" w:sz="4" w:space="0" w:color="auto"/>
              <w:bottom w:val="single" w:sz="4" w:space="0" w:color="auto"/>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r>
      <w:tr w:rsidR="009A071B" w:rsidRPr="009A071B" w:rsidTr="001C2E0B">
        <w:trPr>
          <w:trHeight w:val="255"/>
        </w:trPr>
        <w:tc>
          <w:tcPr>
            <w:tcW w:w="489" w:type="dxa"/>
            <w:tcBorders>
              <w:top w:val="nil"/>
              <w:left w:val="single" w:sz="4" w:space="0" w:color="auto"/>
              <w:bottom w:val="single" w:sz="4" w:space="0" w:color="auto"/>
              <w:right w:val="single" w:sz="4" w:space="0" w:color="auto"/>
            </w:tcBorders>
            <w:shd w:val="clear" w:color="auto" w:fill="auto"/>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10</w:t>
            </w:r>
          </w:p>
        </w:tc>
        <w:tc>
          <w:tcPr>
            <w:tcW w:w="11340"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rPr>
                <w:rFonts w:ascii="Arial" w:eastAsia="Times New Roman" w:hAnsi="Arial" w:cs="Arial"/>
                <w:sz w:val="20"/>
                <w:szCs w:val="20"/>
                <w:lang w:eastAsia="ru-RU"/>
              </w:rPr>
            </w:pPr>
            <w:bookmarkStart w:id="8" w:name="RANGE!B16"/>
            <w:proofErr w:type="spellStart"/>
            <w:proofErr w:type="gramStart"/>
            <w:r w:rsidRPr="009A071B">
              <w:rPr>
                <w:rFonts w:ascii="Arial" w:eastAsia="Times New Roman" w:hAnsi="Arial" w:cs="Arial"/>
                <w:sz w:val="20"/>
                <w:szCs w:val="20"/>
                <w:lang w:eastAsia="ru-RU"/>
              </w:rPr>
              <w:t>Новомытищинский</w:t>
            </w:r>
            <w:proofErr w:type="spellEnd"/>
            <w:r w:rsidRPr="009A071B">
              <w:rPr>
                <w:rFonts w:ascii="Arial" w:eastAsia="Times New Roman" w:hAnsi="Arial" w:cs="Arial"/>
                <w:sz w:val="20"/>
                <w:szCs w:val="20"/>
                <w:lang w:eastAsia="ru-RU"/>
              </w:rPr>
              <w:t xml:space="preserve"> </w:t>
            </w:r>
            <w:proofErr w:type="spellStart"/>
            <w:r w:rsidRPr="009A071B">
              <w:rPr>
                <w:rFonts w:ascii="Arial" w:eastAsia="Times New Roman" w:hAnsi="Arial" w:cs="Arial"/>
                <w:sz w:val="20"/>
                <w:szCs w:val="20"/>
                <w:lang w:eastAsia="ru-RU"/>
              </w:rPr>
              <w:t>пр-кт</w:t>
            </w:r>
            <w:proofErr w:type="spellEnd"/>
            <w:r w:rsidRPr="009A071B">
              <w:rPr>
                <w:rFonts w:ascii="Arial" w:eastAsia="Times New Roman" w:hAnsi="Arial" w:cs="Arial"/>
                <w:sz w:val="20"/>
                <w:szCs w:val="20"/>
                <w:lang w:eastAsia="ru-RU"/>
              </w:rPr>
              <w:t xml:space="preserve"> (ост.</w:t>
            </w:r>
            <w:proofErr w:type="gramEnd"/>
            <w:r w:rsidRPr="009A071B">
              <w:rPr>
                <w:rFonts w:ascii="Arial" w:eastAsia="Times New Roman" w:hAnsi="Arial" w:cs="Arial"/>
                <w:sz w:val="20"/>
                <w:szCs w:val="20"/>
                <w:lang w:eastAsia="ru-RU"/>
              </w:rPr>
              <w:t xml:space="preserve"> </w:t>
            </w:r>
            <w:proofErr w:type="gramStart"/>
            <w:r w:rsidRPr="009A071B">
              <w:rPr>
                <w:rFonts w:ascii="Arial" w:eastAsia="Times New Roman" w:hAnsi="Arial" w:cs="Arial"/>
                <w:sz w:val="20"/>
                <w:szCs w:val="20"/>
                <w:lang w:eastAsia="ru-RU"/>
              </w:rPr>
              <w:t xml:space="preserve">«НИИОХ» в сторону ст. Мытищи) </w:t>
            </w:r>
            <w:bookmarkEnd w:id="8"/>
            <w:proofErr w:type="gramEnd"/>
          </w:p>
        </w:tc>
        <w:tc>
          <w:tcPr>
            <w:tcW w:w="1240" w:type="dxa"/>
            <w:tcBorders>
              <w:top w:val="nil"/>
              <w:left w:val="nil"/>
              <w:bottom w:val="single" w:sz="4" w:space="0" w:color="auto"/>
              <w:right w:val="single" w:sz="4" w:space="0" w:color="auto"/>
            </w:tcBorders>
            <w:shd w:val="clear" w:color="auto" w:fill="auto"/>
            <w:noWrap/>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w:t>
            </w:r>
          </w:p>
        </w:tc>
        <w:tc>
          <w:tcPr>
            <w:tcW w:w="1960" w:type="dxa"/>
            <w:vMerge/>
            <w:tcBorders>
              <w:top w:val="nil"/>
              <w:left w:val="single" w:sz="4" w:space="0" w:color="auto"/>
              <w:bottom w:val="single" w:sz="4" w:space="0" w:color="auto"/>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r>
      <w:tr w:rsidR="009A071B" w:rsidRPr="009A071B" w:rsidTr="001C2E0B">
        <w:trPr>
          <w:trHeight w:val="255"/>
        </w:trPr>
        <w:tc>
          <w:tcPr>
            <w:tcW w:w="489" w:type="dxa"/>
            <w:tcBorders>
              <w:top w:val="nil"/>
              <w:left w:val="single" w:sz="4" w:space="0" w:color="auto"/>
              <w:bottom w:val="single" w:sz="4" w:space="0" w:color="auto"/>
              <w:right w:val="single" w:sz="4" w:space="0" w:color="auto"/>
            </w:tcBorders>
            <w:shd w:val="clear" w:color="auto" w:fill="auto"/>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w:t>
            </w:r>
          </w:p>
        </w:tc>
        <w:tc>
          <w:tcPr>
            <w:tcW w:w="11340"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rPr>
                <w:rFonts w:ascii="Arial" w:eastAsia="Times New Roman" w:hAnsi="Arial" w:cs="Arial"/>
                <w:sz w:val="20"/>
                <w:szCs w:val="20"/>
                <w:lang w:eastAsia="ru-RU"/>
              </w:rPr>
            </w:pPr>
            <w:proofErr w:type="spellStart"/>
            <w:proofErr w:type="gramStart"/>
            <w:r w:rsidRPr="009A071B">
              <w:rPr>
                <w:rFonts w:ascii="Arial" w:eastAsia="Times New Roman" w:hAnsi="Arial" w:cs="Arial"/>
                <w:sz w:val="20"/>
                <w:szCs w:val="20"/>
                <w:lang w:eastAsia="ru-RU"/>
              </w:rPr>
              <w:t>Новомытищинский</w:t>
            </w:r>
            <w:proofErr w:type="spellEnd"/>
            <w:r w:rsidRPr="009A071B">
              <w:rPr>
                <w:rFonts w:ascii="Arial" w:eastAsia="Times New Roman" w:hAnsi="Arial" w:cs="Arial"/>
                <w:sz w:val="20"/>
                <w:szCs w:val="20"/>
                <w:lang w:eastAsia="ru-RU"/>
              </w:rPr>
              <w:t xml:space="preserve"> </w:t>
            </w:r>
            <w:proofErr w:type="spellStart"/>
            <w:r w:rsidRPr="009A071B">
              <w:rPr>
                <w:rFonts w:ascii="Arial" w:eastAsia="Times New Roman" w:hAnsi="Arial" w:cs="Arial"/>
                <w:sz w:val="20"/>
                <w:szCs w:val="20"/>
                <w:lang w:eastAsia="ru-RU"/>
              </w:rPr>
              <w:t>пр-кт</w:t>
            </w:r>
            <w:proofErr w:type="spellEnd"/>
            <w:r w:rsidRPr="009A071B">
              <w:rPr>
                <w:rFonts w:ascii="Arial" w:eastAsia="Times New Roman" w:hAnsi="Arial" w:cs="Arial"/>
                <w:sz w:val="20"/>
                <w:szCs w:val="20"/>
                <w:lang w:eastAsia="ru-RU"/>
              </w:rPr>
              <w:t>. (ост.</w:t>
            </w:r>
            <w:proofErr w:type="gramEnd"/>
            <w:r w:rsidRPr="009A071B">
              <w:rPr>
                <w:rFonts w:ascii="Arial" w:eastAsia="Times New Roman" w:hAnsi="Arial" w:cs="Arial"/>
                <w:sz w:val="20"/>
                <w:szCs w:val="20"/>
                <w:lang w:eastAsia="ru-RU"/>
              </w:rPr>
              <w:t xml:space="preserve"> </w:t>
            </w:r>
            <w:proofErr w:type="gramStart"/>
            <w:r w:rsidRPr="009A071B">
              <w:rPr>
                <w:rFonts w:ascii="Arial" w:eastAsia="Times New Roman" w:hAnsi="Arial" w:cs="Arial"/>
                <w:sz w:val="20"/>
                <w:szCs w:val="20"/>
                <w:lang w:eastAsia="ru-RU"/>
              </w:rPr>
              <w:t>«Сквер Стрекалова» в сторону ст. Мытищи)</w:t>
            </w:r>
            <w:proofErr w:type="gramEnd"/>
          </w:p>
        </w:tc>
        <w:tc>
          <w:tcPr>
            <w:tcW w:w="1240" w:type="dxa"/>
            <w:tcBorders>
              <w:top w:val="nil"/>
              <w:left w:val="nil"/>
              <w:bottom w:val="single" w:sz="4" w:space="0" w:color="auto"/>
              <w:right w:val="single" w:sz="4" w:space="0" w:color="auto"/>
            </w:tcBorders>
            <w:shd w:val="clear" w:color="auto" w:fill="auto"/>
            <w:noWrap/>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w:t>
            </w:r>
          </w:p>
        </w:tc>
        <w:tc>
          <w:tcPr>
            <w:tcW w:w="1960" w:type="dxa"/>
            <w:vMerge/>
            <w:tcBorders>
              <w:top w:val="nil"/>
              <w:left w:val="single" w:sz="4" w:space="0" w:color="auto"/>
              <w:bottom w:val="single" w:sz="4" w:space="0" w:color="auto"/>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r>
      <w:tr w:rsidR="009A071B" w:rsidRPr="009A071B" w:rsidTr="001C2E0B">
        <w:trPr>
          <w:trHeight w:val="255"/>
        </w:trPr>
        <w:tc>
          <w:tcPr>
            <w:tcW w:w="489" w:type="dxa"/>
            <w:tcBorders>
              <w:top w:val="nil"/>
              <w:left w:val="single" w:sz="4" w:space="0" w:color="auto"/>
              <w:bottom w:val="single" w:sz="4" w:space="0" w:color="auto"/>
              <w:right w:val="single" w:sz="4" w:space="0" w:color="auto"/>
            </w:tcBorders>
            <w:shd w:val="clear" w:color="auto" w:fill="auto"/>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w:t>
            </w:r>
          </w:p>
        </w:tc>
        <w:tc>
          <w:tcPr>
            <w:tcW w:w="11340"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rPr>
                <w:rFonts w:ascii="Arial" w:eastAsia="Times New Roman" w:hAnsi="Arial" w:cs="Arial"/>
                <w:sz w:val="20"/>
                <w:szCs w:val="20"/>
                <w:lang w:eastAsia="ru-RU"/>
              </w:rPr>
            </w:pPr>
            <w:proofErr w:type="spellStart"/>
            <w:proofErr w:type="gramStart"/>
            <w:r w:rsidRPr="009A071B">
              <w:rPr>
                <w:rFonts w:ascii="Arial" w:eastAsia="Times New Roman" w:hAnsi="Arial" w:cs="Arial"/>
                <w:sz w:val="20"/>
                <w:szCs w:val="20"/>
                <w:lang w:eastAsia="ru-RU"/>
              </w:rPr>
              <w:t>Новомытищинский</w:t>
            </w:r>
            <w:proofErr w:type="spellEnd"/>
            <w:r w:rsidRPr="009A071B">
              <w:rPr>
                <w:rFonts w:ascii="Arial" w:eastAsia="Times New Roman" w:hAnsi="Arial" w:cs="Arial"/>
                <w:sz w:val="20"/>
                <w:szCs w:val="20"/>
                <w:lang w:eastAsia="ru-RU"/>
              </w:rPr>
              <w:t xml:space="preserve"> </w:t>
            </w:r>
            <w:proofErr w:type="spellStart"/>
            <w:r w:rsidRPr="009A071B">
              <w:rPr>
                <w:rFonts w:ascii="Arial" w:eastAsia="Times New Roman" w:hAnsi="Arial" w:cs="Arial"/>
                <w:sz w:val="20"/>
                <w:szCs w:val="20"/>
                <w:lang w:eastAsia="ru-RU"/>
              </w:rPr>
              <w:t>пр-кт</w:t>
            </w:r>
            <w:proofErr w:type="spellEnd"/>
            <w:r w:rsidRPr="009A071B">
              <w:rPr>
                <w:rFonts w:ascii="Arial" w:eastAsia="Times New Roman" w:hAnsi="Arial" w:cs="Arial"/>
                <w:sz w:val="20"/>
                <w:szCs w:val="20"/>
                <w:lang w:eastAsia="ru-RU"/>
              </w:rPr>
              <w:t xml:space="preserve"> (ост.</w:t>
            </w:r>
            <w:proofErr w:type="gramEnd"/>
            <w:r w:rsidRPr="009A071B">
              <w:rPr>
                <w:rFonts w:ascii="Arial" w:eastAsia="Times New Roman" w:hAnsi="Arial" w:cs="Arial"/>
                <w:sz w:val="20"/>
                <w:szCs w:val="20"/>
                <w:lang w:eastAsia="ru-RU"/>
              </w:rPr>
              <w:t xml:space="preserve"> «Сквер Стрекалова» в сторону «НИИОХ»</w:t>
            </w:r>
          </w:p>
        </w:tc>
        <w:tc>
          <w:tcPr>
            <w:tcW w:w="1240" w:type="dxa"/>
            <w:tcBorders>
              <w:top w:val="nil"/>
              <w:left w:val="nil"/>
              <w:bottom w:val="single" w:sz="4" w:space="0" w:color="auto"/>
              <w:right w:val="single" w:sz="4" w:space="0" w:color="auto"/>
            </w:tcBorders>
            <w:shd w:val="clear" w:color="auto" w:fill="auto"/>
            <w:noWrap/>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w:t>
            </w:r>
          </w:p>
        </w:tc>
        <w:tc>
          <w:tcPr>
            <w:tcW w:w="1960" w:type="dxa"/>
            <w:vMerge/>
            <w:tcBorders>
              <w:top w:val="nil"/>
              <w:left w:val="single" w:sz="4" w:space="0" w:color="auto"/>
              <w:bottom w:val="single" w:sz="4" w:space="0" w:color="auto"/>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r>
      <w:tr w:rsidR="009A071B" w:rsidRPr="009A071B" w:rsidTr="001C2E0B">
        <w:trPr>
          <w:trHeight w:val="255"/>
        </w:trPr>
        <w:tc>
          <w:tcPr>
            <w:tcW w:w="489" w:type="dxa"/>
            <w:tcBorders>
              <w:top w:val="nil"/>
              <w:left w:val="single" w:sz="4" w:space="0" w:color="auto"/>
              <w:bottom w:val="single" w:sz="4" w:space="0" w:color="auto"/>
              <w:right w:val="single" w:sz="4" w:space="0" w:color="auto"/>
            </w:tcBorders>
            <w:shd w:val="clear" w:color="auto" w:fill="auto"/>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13</w:t>
            </w:r>
          </w:p>
        </w:tc>
        <w:tc>
          <w:tcPr>
            <w:tcW w:w="11340"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rPr>
                <w:rFonts w:ascii="Arial" w:eastAsia="Times New Roman" w:hAnsi="Arial" w:cs="Arial"/>
                <w:sz w:val="20"/>
                <w:szCs w:val="20"/>
                <w:lang w:eastAsia="ru-RU"/>
              </w:rPr>
            </w:pPr>
            <w:proofErr w:type="spellStart"/>
            <w:proofErr w:type="gramStart"/>
            <w:r w:rsidRPr="009A071B">
              <w:rPr>
                <w:rFonts w:ascii="Arial" w:eastAsia="Times New Roman" w:hAnsi="Arial" w:cs="Arial"/>
                <w:sz w:val="20"/>
                <w:szCs w:val="20"/>
                <w:lang w:eastAsia="ru-RU"/>
              </w:rPr>
              <w:t>Новомытищинский</w:t>
            </w:r>
            <w:proofErr w:type="spellEnd"/>
            <w:r w:rsidRPr="009A071B">
              <w:rPr>
                <w:rFonts w:ascii="Arial" w:eastAsia="Times New Roman" w:hAnsi="Arial" w:cs="Arial"/>
                <w:sz w:val="20"/>
                <w:szCs w:val="20"/>
                <w:lang w:eastAsia="ru-RU"/>
              </w:rPr>
              <w:t xml:space="preserve"> </w:t>
            </w:r>
            <w:proofErr w:type="spellStart"/>
            <w:r w:rsidRPr="009A071B">
              <w:rPr>
                <w:rFonts w:ascii="Arial" w:eastAsia="Times New Roman" w:hAnsi="Arial" w:cs="Arial"/>
                <w:sz w:val="20"/>
                <w:szCs w:val="20"/>
                <w:lang w:eastAsia="ru-RU"/>
              </w:rPr>
              <w:t>пр-кт</w:t>
            </w:r>
            <w:proofErr w:type="spellEnd"/>
            <w:r w:rsidRPr="009A071B">
              <w:rPr>
                <w:rFonts w:ascii="Arial" w:eastAsia="Times New Roman" w:hAnsi="Arial" w:cs="Arial"/>
                <w:sz w:val="20"/>
                <w:szCs w:val="20"/>
                <w:lang w:eastAsia="ru-RU"/>
              </w:rPr>
              <w:t xml:space="preserve"> (ост.</w:t>
            </w:r>
            <w:proofErr w:type="gramEnd"/>
            <w:r w:rsidRPr="009A071B">
              <w:rPr>
                <w:rFonts w:ascii="Arial" w:eastAsia="Times New Roman" w:hAnsi="Arial" w:cs="Arial"/>
                <w:sz w:val="20"/>
                <w:szCs w:val="20"/>
                <w:lang w:eastAsia="ru-RU"/>
              </w:rPr>
              <w:t xml:space="preserve"> «Д/</w:t>
            </w:r>
            <w:proofErr w:type="gramStart"/>
            <w:r w:rsidRPr="009A071B">
              <w:rPr>
                <w:rFonts w:ascii="Arial" w:eastAsia="Times New Roman" w:hAnsi="Arial" w:cs="Arial"/>
                <w:sz w:val="20"/>
                <w:szCs w:val="20"/>
                <w:lang w:eastAsia="ru-RU"/>
              </w:rPr>
              <w:t>с</w:t>
            </w:r>
            <w:proofErr w:type="gramEnd"/>
            <w:r w:rsidRPr="009A071B">
              <w:rPr>
                <w:rFonts w:ascii="Arial" w:eastAsia="Times New Roman" w:hAnsi="Arial" w:cs="Arial"/>
                <w:sz w:val="20"/>
                <w:szCs w:val="20"/>
                <w:lang w:eastAsia="ru-RU"/>
              </w:rPr>
              <w:t xml:space="preserve"> «Сказка» в сторону « НИИОХ»</w:t>
            </w:r>
          </w:p>
        </w:tc>
        <w:tc>
          <w:tcPr>
            <w:tcW w:w="1240" w:type="dxa"/>
            <w:tcBorders>
              <w:top w:val="nil"/>
              <w:left w:val="nil"/>
              <w:bottom w:val="single" w:sz="4" w:space="0" w:color="auto"/>
              <w:right w:val="single" w:sz="4" w:space="0" w:color="auto"/>
            </w:tcBorders>
            <w:shd w:val="clear" w:color="auto" w:fill="auto"/>
            <w:noWrap/>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w:t>
            </w:r>
          </w:p>
        </w:tc>
        <w:tc>
          <w:tcPr>
            <w:tcW w:w="1960" w:type="dxa"/>
            <w:vMerge/>
            <w:tcBorders>
              <w:top w:val="nil"/>
              <w:left w:val="single" w:sz="4" w:space="0" w:color="auto"/>
              <w:bottom w:val="single" w:sz="4" w:space="0" w:color="auto"/>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r>
      <w:tr w:rsidR="009A071B" w:rsidRPr="009A071B" w:rsidTr="001C2E0B">
        <w:trPr>
          <w:trHeight w:val="255"/>
        </w:trPr>
        <w:tc>
          <w:tcPr>
            <w:tcW w:w="489" w:type="dxa"/>
            <w:tcBorders>
              <w:top w:val="nil"/>
              <w:left w:val="single" w:sz="4" w:space="0" w:color="auto"/>
              <w:bottom w:val="single" w:sz="4" w:space="0" w:color="auto"/>
              <w:right w:val="single" w:sz="4" w:space="0" w:color="auto"/>
            </w:tcBorders>
            <w:shd w:val="clear" w:color="auto" w:fill="auto"/>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w:t>
            </w:r>
          </w:p>
        </w:tc>
        <w:tc>
          <w:tcPr>
            <w:tcW w:w="11340"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rPr>
                <w:rFonts w:ascii="Arial" w:eastAsia="Times New Roman" w:hAnsi="Arial" w:cs="Arial"/>
                <w:sz w:val="20"/>
                <w:szCs w:val="20"/>
                <w:lang w:eastAsia="ru-RU"/>
              </w:rPr>
            </w:pPr>
            <w:proofErr w:type="spellStart"/>
            <w:proofErr w:type="gramStart"/>
            <w:r w:rsidRPr="009A071B">
              <w:rPr>
                <w:rFonts w:ascii="Arial" w:eastAsia="Times New Roman" w:hAnsi="Arial" w:cs="Arial"/>
                <w:sz w:val="20"/>
                <w:szCs w:val="20"/>
                <w:lang w:eastAsia="ru-RU"/>
              </w:rPr>
              <w:t>Новомытищинский</w:t>
            </w:r>
            <w:proofErr w:type="spellEnd"/>
            <w:r w:rsidRPr="009A071B">
              <w:rPr>
                <w:rFonts w:ascii="Arial" w:eastAsia="Times New Roman" w:hAnsi="Arial" w:cs="Arial"/>
                <w:sz w:val="20"/>
                <w:szCs w:val="20"/>
                <w:lang w:eastAsia="ru-RU"/>
              </w:rPr>
              <w:t xml:space="preserve"> </w:t>
            </w:r>
            <w:proofErr w:type="spellStart"/>
            <w:r w:rsidRPr="009A071B">
              <w:rPr>
                <w:rFonts w:ascii="Arial" w:eastAsia="Times New Roman" w:hAnsi="Arial" w:cs="Arial"/>
                <w:sz w:val="20"/>
                <w:szCs w:val="20"/>
                <w:lang w:eastAsia="ru-RU"/>
              </w:rPr>
              <w:t>пр-кт</w:t>
            </w:r>
            <w:proofErr w:type="spellEnd"/>
            <w:r w:rsidRPr="009A071B">
              <w:rPr>
                <w:rFonts w:ascii="Arial" w:eastAsia="Times New Roman" w:hAnsi="Arial" w:cs="Arial"/>
                <w:sz w:val="20"/>
                <w:szCs w:val="20"/>
                <w:lang w:eastAsia="ru-RU"/>
              </w:rPr>
              <w:t xml:space="preserve"> (ост.</w:t>
            </w:r>
            <w:proofErr w:type="gramEnd"/>
            <w:r w:rsidRPr="009A071B">
              <w:rPr>
                <w:rFonts w:ascii="Arial" w:eastAsia="Times New Roman" w:hAnsi="Arial" w:cs="Arial"/>
                <w:sz w:val="20"/>
                <w:szCs w:val="20"/>
                <w:lang w:eastAsia="ru-RU"/>
              </w:rPr>
              <w:t xml:space="preserve"> Д/</w:t>
            </w:r>
            <w:proofErr w:type="gramStart"/>
            <w:r w:rsidRPr="009A071B">
              <w:rPr>
                <w:rFonts w:ascii="Arial" w:eastAsia="Times New Roman" w:hAnsi="Arial" w:cs="Arial"/>
                <w:sz w:val="20"/>
                <w:szCs w:val="20"/>
                <w:lang w:eastAsia="ru-RU"/>
              </w:rPr>
              <w:t>с</w:t>
            </w:r>
            <w:proofErr w:type="gramEnd"/>
            <w:r w:rsidRPr="009A071B">
              <w:rPr>
                <w:rFonts w:ascii="Arial" w:eastAsia="Times New Roman" w:hAnsi="Arial" w:cs="Arial"/>
                <w:sz w:val="20"/>
                <w:szCs w:val="20"/>
                <w:lang w:eastAsia="ru-RU"/>
              </w:rPr>
              <w:t xml:space="preserve"> «Сказка» в сторону ст. Мытищи) </w:t>
            </w:r>
          </w:p>
        </w:tc>
        <w:tc>
          <w:tcPr>
            <w:tcW w:w="1240" w:type="dxa"/>
            <w:tcBorders>
              <w:top w:val="nil"/>
              <w:left w:val="nil"/>
              <w:bottom w:val="single" w:sz="4" w:space="0" w:color="auto"/>
              <w:right w:val="single" w:sz="4" w:space="0" w:color="auto"/>
            </w:tcBorders>
            <w:shd w:val="clear" w:color="auto" w:fill="auto"/>
            <w:noWrap/>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w:t>
            </w:r>
          </w:p>
        </w:tc>
        <w:tc>
          <w:tcPr>
            <w:tcW w:w="1960" w:type="dxa"/>
            <w:vMerge/>
            <w:tcBorders>
              <w:top w:val="nil"/>
              <w:left w:val="single" w:sz="4" w:space="0" w:color="auto"/>
              <w:bottom w:val="single" w:sz="4" w:space="0" w:color="auto"/>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r>
      <w:tr w:rsidR="009A071B" w:rsidRPr="009A071B" w:rsidTr="001C2E0B">
        <w:trPr>
          <w:trHeight w:val="255"/>
        </w:trPr>
        <w:tc>
          <w:tcPr>
            <w:tcW w:w="11829"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B75B8C" w:rsidRPr="009A071B" w:rsidRDefault="00B75B8C" w:rsidP="00B75B8C">
            <w:pPr>
              <w:spacing w:after="0" w:line="240" w:lineRule="auto"/>
              <w:jc w:val="right"/>
              <w:rPr>
                <w:rFonts w:ascii="Arial" w:eastAsia="Times New Roman" w:hAnsi="Arial" w:cs="Arial"/>
                <w:bCs/>
                <w:sz w:val="20"/>
                <w:szCs w:val="20"/>
                <w:lang w:eastAsia="ru-RU"/>
              </w:rPr>
            </w:pPr>
            <w:r w:rsidRPr="009A071B">
              <w:rPr>
                <w:rFonts w:ascii="Arial" w:eastAsia="Times New Roman" w:hAnsi="Arial" w:cs="Arial"/>
                <w:bCs/>
                <w:sz w:val="20"/>
                <w:szCs w:val="20"/>
                <w:lang w:eastAsia="ru-RU"/>
              </w:rPr>
              <w:t>Итого на 2016 год:</w:t>
            </w:r>
          </w:p>
        </w:tc>
        <w:tc>
          <w:tcPr>
            <w:tcW w:w="1240"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140</w:t>
            </w:r>
          </w:p>
        </w:tc>
        <w:tc>
          <w:tcPr>
            <w:tcW w:w="1960" w:type="dxa"/>
            <w:tcBorders>
              <w:top w:val="nil"/>
              <w:left w:val="nil"/>
              <w:bottom w:val="single" w:sz="4" w:space="0" w:color="auto"/>
              <w:right w:val="single" w:sz="4" w:space="0" w:color="auto"/>
            </w:tcBorders>
            <w:shd w:val="clear" w:color="000000" w:fill="FFFFFF"/>
            <w:vAlign w:val="center"/>
            <w:hideMark/>
          </w:tcPr>
          <w:p w:rsidR="00B75B8C" w:rsidRPr="009A071B" w:rsidRDefault="00B75B8C" w:rsidP="00B75B8C">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180,3</w:t>
            </w:r>
          </w:p>
        </w:tc>
      </w:tr>
      <w:tr w:rsidR="009A071B" w:rsidRPr="009A071B" w:rsidTr="001C2E0B">
        <w:trPr>
          <w:trHeight w:val="540"/>
        </w:trPr>
        <w:tc>
          <w:tcPr>
            <w:tcW w:w="15029" w:type="dxa"/>
            <w:gridSpan w:val="4"/>
            <w:tcBorders>
              <w:top w:val="single" w:sz="4" w:space="0" w:color="auto"/>
              <w:left w:val="nil"/>
              <w:bottom w:val="nil"/>
              <w:right w:val="nil"/>
            </w:tcBorders>
            <w:shd w:val="clear" w:color="auto" w:fill="auto"/>
            <w:vAlign w:val="center"/>
            <w:hideMark/>
          </w:tcPr>
          <w:p w:rsidR="00B75B8C" w:rsidRPr="009A071B" w:rsidRDefault="00B75B8C" w:rsidP="00B75B8C">
            <w:pPr>
              <w:spacing w:after="0" w:line="240" w:lineRule="auto"/>
              <w:jc w:val="both"/>
              <w:rPr>
                <w:rFonts w:ascii="Arial" w:eastAsia="Times New Roman" w:hAnsi="Arial" w:cs="Arial"/>
                <w:sz w:val="20"/>
                <w:szCs w:val="20"/>
                <w:lang w:eastAsia="ru-RU"/>
              </w:rPr>
            </w:pPr>
            <w:r w:rsidRPr="009A071B">
              <w:rPr>
                <w:rFonts w:ascii="Arial" w:eastAsia="Times New Roman" w:hAnsi="Arial" w:cs="Arial"/>
                <w:sz w:val="20"/>
                <w:szCs w:val="20"/>
                <w:lang w:eastAsia="ru-RU"/>
              </w:rPr>
              <w:t>* Адресный перечень подлежит ежегодному уточнению по заявкам Заказчика в соответствии с финансовым обеспечением, предусмотренным на соответствующий финансовый год решением о бюджете муниципального образования</w:t>
            </w:r>
          </w:p>
        </w:tc>
      </w:tr>
    </w:tbl>
    <w:p w:rsidR="00B75B8C" w:rsidRPr="009A071B" w:rsidRDefault="00B75B8C" w:rsidP="00E338E0"/>
    <w:p w:rsidR="00B75B8C" w:rsidRPr="009A071B" w:rsidRDefault="00B75B8C" w:rsidP="00E338E0"/>
    <w:p w:rsidR="00B75B8C" w:rsidRPr="009A071B" w:rsidRDefault="00B75B8C" w:rsidP="00E338E0"/>
    <w:p w:rsidR="00D62C74" w:rsidRPr="009A071B" w:rsidRDefault="00D62C74" w:rsidP="00E338E0"/>
    <w:p w:rsidR="00B75B8C" w:rsidRPr="009A071B" w:rsidRDefault="00B75B8C" w:rsidP="00E338E0"/>
    <w:tbl>
      <w:tblPr>
        <w:tblW w:w="15000" w:type="dxa"/>
        <w:tblInd w:w="93" w:type="dxa"/>
        <w:tblLook w:val="04A0" w:firstRow="1" w:lastRow="0" w:firstColumn="1" w:lastColumn="0" w:noHBand="0" w:noVBand="1"/>
      </w:tblPr>
      <w:tblGrid>
        <w:gridCol w:w="740"/>
        <w:gridCol w:w="10120"/>
        <w:gridCol w:w="1980"/>
        <w:gridCol w:w="2160"/>
      </w:tblGrid>
      <w:tr w:rsidR="00B75B8C" w:rsidRPr="009A071B" w:rsidTr="00B75B8C">
        <w:trPr>
          <w:trHeight w:val="255"/>
        </w:trPr>
        <w:tc>
          <w:tcPr>
            <w:tcW w:w="740" w:type="dxa"/>
            <w:tcBorders>
              <w:top w:val="nil"/>
              <w:left w:val="nil"/>
              <w:bottom w:val="nil"/>
              <w:right w:val="nil"/>
            </w:tcBorders>
            <w:shd w:val="clear" w:color="auto" w:fill="auto"/>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14260" w:type="dxa"/>
            <w:gridSpan w:val="3"/>
            <w:tcBorders>
              <w:top w:val="nil"/>
              <w:left w:val="nil"/>
              <w:bottom w:val="nil"/>
              <w:right w:val="nil"/>
            </w:tcBorders>
            <w:shd w:val="clear" w:color="auto" w:fill="auto"/>
            <w:vAlign w:val="center"/>
            <w:hideMark/>
          </w:tcPr>
          <w:p w:rsidR="00B75B8C" w:rsidRPr="009A071B" w:rsidRDefault="00B75B8C" w:rsidP="00B75B8C">
            <w:pPr>
              <w:spacing w:after="0" w:line="240" w:lineRule="auto"/>
              <w:jc w:val="right"/>
              <w:rPr>
                <w:rFonts w:ascii="Arial" w:eastAsia="Times New Roman" w:hAnsi="Arial" w:cs="Arial"/>
                <w:sz w:val="24"/>
                <w:szCs w:val="24"/>
                <w:lang w:eastAsia="ru-RU"/>
              </w:rPr>
            </w:pPr>
            <w:r w:rsidRPr="009A071B">
              <w:rPr>
                <w:rFonts w:ascii="Arial" w:eastAsia="Times New Roman" w:hAnsi="Arial" w:cs="Arial"/>
                <w:sz w:val="24"/>
                <w:szCs w:val="24"/>
                <w:lang w:eastAsia="ru-RU"/>
              </w:rPr>
              <w:t xml:space="preserve">Список №2 к перечню мероприятий подпрограммы 3  </w:t>
            </w:r>
          </w:p>
        </w:tc>
      </w:tr>
      <w:tr w:rsidR="00B75B8C" w:rsidRPr="009A071B" w:rsidTr="00B75B8C">
        <w:trPr>
          <w:trHeight w:val="255"/>
        </w:trPr>
        <w:tc>
          <w:tcPr>
            <w:tcW w:w="15000" w:type="dxa"/>
            <w:gridSpan w:val="4"/>
            <w:tcBorders>
              <w:top w:val="nil"/>
              <w:left w:val="nil"/>
              <w:bottom w:val="nil"/>
              <w:right w:val="nil"/>
            </w:tcBorders>
            <w:shd w:val="clear" w:color="auto" w:fill="auto"/>
            <w:vAlign w:val="bottom"/>
            <w:hideMark/>
          </w:tcPr>
          <w:p w:rsidR="00B75B8C" w:rsidRPr="009A071B" w:rsidRDefault="00B75B8C" w:rsidP="00B75B8C">
            <w:pPr>
              <w:spacing w:after="0" w:line="240" w:lineRule="auto"/>
              <w:jc w:val="right"/>
              <w:rPr>
                <w:rFonts w:ascii="Arial" w:eastAsia="Times New Roman" w:hAnsi="Arial" w:cs="Arial"/>
                <w:sz w:val="20"/>
                <w:szCs w:val="20"/>
                <w:lang w:eastAsia="ru-RU"/>
              </w:rPr>
            </w:pPr>
          </w:p>
        </w:tc>
      </w:tr>
      <w:tr w:rsidR="00B75B8C" w:rsidRPr="009A071B" w:rsidTr="00B75B8C">
        <w:trPr>
          <w:trHeight w:val="585"/>
        </w:trPr>
        <w:tc>
          <w:tcPr>
            <w:tcW w:w="15000" w:type="dxa"/>
            <w:gridSpan w:val="4"/>
            <w:tcBorders>
              <w:top w:val="nil"/>
              <w:left w:val="nil"/>
              <w:bottom w:val="nil"/>
              <w:right w:val="nil"/>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Список автобусных остановок на маршрутах регулярного сообщения пассажирского автотранспорта для проведения работ по замене автопавильонов*</w:t>
            </w:r>
          </w:p>
        </w:tc>
      </w:tr>
      <w:tr w:rsidR="00B75B8C" w:rsidRPr="009A071B" w:rsidTr="00B75B8C">
        <w:trPr>
          <w:trHeight w:val="105"/>
        </w:trPr>
        <w:tc>
          <w:tcPr>
            <w:tcW w:w="740" w:type="dxa"/>
            <w:tcBorders>
              <w:top w:val="nil"/>
              <w:left w:val="nil"/>
              <w:bottom w:val="nil"/>
              <w:right w:val="nil"/>
            </w:tcBorders>
            <w:shd w:val="clear" w:color="auto" w:fill="auto"/>
            <w:vAlign w:val="bottom"/>
            <w:hideMark/>
          </w:tcPr>
          <w:p w:rsidR="00B75B8C" w:rsidRPr="009A071B" w:rsidRDefault="00B75B8C" w:rsidP="00B75B8C">
            <w:pPr>
              <w:spacing w:after="0" w:line="240" w:lineRule="auto"/>
              <w:jc w:val="center"/>
              <w:rPr>
                <w:rFonts w:ascii="Arial" w:eastAsia="Times New Roman" w:hAnsi="Arial" w:cs="Arial"/>
                <w:bCs/>
                <w:sz w:val="20"/>
                <w:szCs w:val="20"/>
                <w:lang w:eastAsia="ru-RU"/>
              </w:rPr>
            </w:pPr>
          </w:p>
        </w:tc>
        <w:tc>
          <w:tcPr>
            <w:tcW w:w="10120" w:type="dxa"/>
            <w:tcBorders>
              <w:top w:val="nil"/>
              <w:left w:val="nil"/>
              <w:bottom w:val="nil"/>
              <w:right w:val="nil"/>
            </w:tcBorders>
            <w:shd w:val="clear" w:color="auto" w:fill="auto"/>
            <w:vAlign w:val="bottom"/>
            <w:hideMark/>
          </w:tcPr>
          <w:p w:rsidR="00B75B8C" w:rsidRPr="009A071B" w:rsidRDefault="00B75B8C" w:rsidP="00B75B8C">
            <w:pPr>
              <w:spacing w:after="0" w:line="240" w:lineRule="auto"/>
              <w:jc w:val="center"/>
              <w:rPr>
                <w:rFonts w:ascii="Arial" w:eastAsia="Times New Roman" w:hAnsi="Arial" w:cs="Arial"/>
                <w:bCs/>
                <w:sz w:val="20"/>
                <w:szCs w:val="20"/>
                <w:lang w:eastAsia="ru-RU"/>
              </w:rPr>
            </w:pPr>
          </w:p>
        </w:tc>
        <w:tc>
          <w:tcPr>
            <w:tcW w:w="1980" w:type="dxa"/>
            <w:tcBorders>
              <w:top w:val="nil"/>
              <w:left w:val="nil"/>
              <w:bottom w:val="nil"/>
              <w:right w:val="nil"/>
            </w:tcBorders>
            <w:shd w:val="clear" w:color="auto" w:fill="auto"/>
            <w:vAlign w:val="bottom"/>
            <w:hideMark/>
          </w:tcPr>
          <w:p w:rsidR="00B75B8C" w:rsidRPr="009A071B" w:rsidRDefault="00B75B8C" w:rsidP="00B75B8C">
            <w:pPr>
              <w:spacing w:after="0" w:line="240" w:lineRule="auto"/>
              <w:jc w:val="center"/>
              <w:rPr>
                <w:rFonts w:ascii="Arial" w:eastAsia="Times New Roman" w:hAnsi="Arial" w:cs="Arial"/>
                <w:bCs/>
                <w:sz w:val="20"/>
                <w:szCs w:val="20"/>
                <w:lang w:eastAsia="ru-RU"/>
              </w:rPr>
            </w:pPr>
          </w:p>
        </w:tc>
        <w:tc>
          <w:tcPr>
            <w:tcW w:w="2160" w:type="dxa"/>
            <w:tcBorders>
              <w:top w:val="nil"/>
              <w:left w:val="nil"/>
              <w:bottom w:val="nil"/>
              <w:right w:val="nil"/>
            </w:tcBorders>
            <w:shd w:val="clear" w:color="auto" w:fill="auto"/>
            <w:noWrap/>
            <w:vAlign w:val="bottom"/>
            <w:hideMark/>
          </w:tcPr>
          <w:p w:rsidR="00B75B8C" w:rsidRPr="009A071B" w:rsidRDefault="00B75B8C" w:rsidP="00B75B8C">
            <w:pPr>
              <w:spacing w:after="0" w:line="240" w:lineRule="auto"/>
              <w:rPr>
                <w:rFonts w:ascii="Arial" w:eastAsia="Times New Roman" w:hAnsi="Arial" w:cs="Arial"/>
                <w:sz w:val="20"/>
                <w:szCs w:val="20"/>
                <w:lang w:eastAsia="ru-RU"/>
              </w:rPr>
            </w:pPr>
          </w:p>
        </w:tc>
      </w:tr>
      <w:tr w:rsidR="00B75B8C" w:rsidRPr="009A071B" w:rsidTr="00B75B8C">
        <w:trPr>
          <w:trHeight w:val="765"/>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w:t>
            </w:r>
            <w:r w:rsidRPr="009A071B">
              <w:rPr>
                <w:rFonts w:ascii="Arial" w:eastAsia="Times New Roman" w:hAnsi="Arial" w:cs="Arial"/>
                <w:bCs/>
                <w:sz w:val="20"/>
                <w:szCs w:val="20"/>
                <w:lang w:eastAsia="ru-RU"/>
              </w:rPr>
              <w:br/>
            </w:r>
            <w:proofErr w:type="gramStart"/>
            <w:r w:rsidRPr="009A071B">
              <w:rPr>
                <w:rFonts w:ascii="Arial" w:eastAsia="Times New Roman" w:hAnsi="Arial" w:cs="Arial"/>
                <w:bCs/>
                <w:sz w:val="20"/>
                <w:szCs w:val="20"/>
                <w:lang w:eastAsia="ru-RU"/>
              </w:rPr>
              <w:t>п</w:t>
            </w:r>
            <w:proofErr w:type="gramEnd"/>
            <w:r w:rsidRPr="009A071B">
              <w:rPr>
                <w:rFonts w:ascii="Arial" w:eastAsia="Times New Roman" w:hAnsi="Arial" w:cs="Arial"/>
                <w:bCs/>
                <w:sz w:val="20"/>
                <w:szCs w:val="20"/>
                <w:lang w:eastAsia="ru-RU"/>
              </w:rPr>
              <w:t>/п</w:t>
            </w:r>
          </w:p>
        </w:tc>
        <w:tc>
          <w:tcPr>
            <w:tcW w:w="10120" w:type="dxa"/>
            <w:tcBorders>
              <w:top w:val="single" w:sz="4" w:space="0" w:color="auto"/>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Адрес</w:t>
            </w:r>
          </w:p>
        </w:tc>
        <w:tc>
          <w:tcPr>
            <w:tcW w:w="1980" w:type="dxa"/>
            <w:tcBorders>
              <w:top w:val="single" w:sz="4" w:space="0" w:color="auto"/>
              <w:left w:val="nil"/>
              <w:bottom w:val="single" w:sz="4" w:space="0" w:color="auto"/>
              <w:right w:val="nil"/>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Объем работ, ед.</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 xml:space="preserve">Объем финансирования, </w:t>
            </w:r>
            <w:proofErr w:type="spellStart"/>
            <w:r w:rsidRPr="009A071B">
              <w:rPr>
                <w:rFonts w:ascii="Arial" w:eastAsia="Times New Roman" w:hAnsi="Arial" w:cs="Arial"/>
                <w:bCs/>
                <w:sz w:val="20"/>
                <w:szCs w:val="20"/>
                <w:lang w:eastAsia="ru-RU"/>
              </w:rPr>
              <w:t>тыс</w:t>
            </w:r>
            <w:proofErr w:type="gramStart"/>
            <w:r w:rsidRPr="009A071B">
              <w:rPr>
                <w:rFonts w:ascii="Arial" w:eastAsia="Times New Roman" w:hAnsi="Arial" w:cs="Arial"/>
                <w:bCs/>
                <w:sz w:val="20"/>
                <w:szCs w:val="20"/>
                <w:lang w:eastAsia="ru-RU"/>
              </w:rPr>
              <w:t>.р</w:t>
            </w:r>
            <w:proofErr w:type="gramEnd"/>
            <w:r w:rsidRPr="009A071B">
              <w:rPr>
                <w:rFonts w:ascii="Arial" w:eastAsia="Times New Roman" w:hAnsi="Arial" w:cs="Arial"/>
                <w:bCs/>
                <w:sz w:val="20"/>
                <w:szCs w:val="20"/>
                <w:lang w:eastAsia="ru-RU"/>
              </w:rPr>
              <w:t>уб</w:t>
            </w:r>
            <w:proofErr w:type="spellEnd"/>
            <w:r w:rsidRPr="009A071B">
              <w:rPr>
                <w:rFonts w:ascii="Arial" w:eastAsia="Times New Roman" w:hAnsi="Arial" w:cs="Arial"/>
                <w:bCs/>
                <w:sz w:val="20"/>
                <w:szCs w:val="20"/>
                <w:lang w:eastAsia="ru-RU"/>
              </w:rPr>
              <w:t>.</w:t>
            </w:r>
          </w:p>
        </w:tc>
      </w:tr>
      <w:tr w:rsidR="00B75B8C" w:rsidRPr="009A071B" w:rsidTr="00B75B8C">
        <w:trPr>
          <w:trHeight w:val="255"/>
        </w:trPr>
        <w:tc>
          <w:tcPr>
            <w:tcW w:w="1500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2016 год</w:t>
            </w:r>
          </w:p>
        </w:tc>
      </w:tr>
      <w:tr w:rsidR="00B75B8C" w:rsidRPr="009A071B" w:rsidTr="00B75B8C">
        <w:trPr>
          <w:trHeight w:val="255"/>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0120"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Демонтаж - установка новых автопавильонов</w:t>
            </w:r>
          </w:p>
        </w:tc>
        <w:tc>
          <w:tcPr>
            <w:tcW w:w="1980"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13</w:t>
            </w:r>
          </w:p>
        </w:tc>
        <w:tc>
          <w:tcPr>
            <w:tcW w:w="216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B75B8C" w:rsidRPr="009A071B" w:rsidTr="00B75B8C">
        <w:trPr>
          <w:trHeight w:val="255"/>
        </w:trPr>
        <w:tc>
          <w:tcPr>
            <w:tcW w:w="740" w:type="dxa"/>
            <w:tcBorders>
              <w:top w:val="nil"/>
              <w:left w:val="single" w:sz="4" w:space="0" w:color="auto"/>
              <w:bottom w:val="single" w:sz="4" w:space="0" w:color="auto"/>
              <w:right w:val="single" w:sz="4" w:space="0" w:color="auto"/>
            </w:tcBorders>
            <w:shd w:val="clear" w:color="auto" w:fill="auto"/>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1.1.</w:t>
            </w:r>
          </w:p>
        </w:tc>
        <w:tc>
          <w:tcPr>
            <w:tcW w:w="10120" w:type="dxa"/>
            <w:tcBorders>
              <w:top w:val="nil"/>
              <w:left w:val="nil"/>
              <w:bottom w:val="single" w:sz="4" w:space="0" w:color="auto"/>
              <w:right w:val="single" w:sz="4" w:space="0" w:color="auto"/>
            </w:tcBorders>
            <w:shd w:val="clear" w:color="auto" w:fill="auto"/>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ул. Попова (остановка ул. Попова в обе стороны)</w:t>
            </w:r>
          </w:p>
        </w:tc>
        <w:tc>
          <w:tcPr>
            <w:tcW w:w="1980" w:type="dxa"/>
            <w:tcBorders>
              <w:top w:val="nil"/>
              <w:left w:val="nil"/>
              <w:bottom w:val="single" w:sz="4" w:space="0" w:color="auto"/>
              <w:right w:val="single" w:sz="4" w:space="0" w:color="auto"/>
            </w:tcBorders>
            <w:shd w:val="clear" w:color="auto" w:fill="auto"/>
            <w:noWrap/>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w:t>
            </w:r>
          </w:p>
        </w:tc>
        <w:tc>
          <w:tcPr>
            <w:tcW w:w="2160" w:type="dxa"/>
            <w:vMerge/>
            <w:tcBorders>
              <w:top w:val="nil"/>
              <w:left w:val="single" w:sz="4" w:space="0" w:color="auto"/>
              <w:bottom w:val="single" w:sz="4" w:space="0" w:color="auto"/>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r>
      <w:tr w:rsidR="00B75B8C" w:rsidRPr="009A071B" w:rsidTr="00B75B8C">
        <w:trPr>
          <w:trHeight w:val="255"/>
        </w:trPr>
        <w:tc>
          <w:tcPr>
            <w:tcW w:w="740" w:type="dxa"/>
            <w:tcBorders>
              <w:top w:val="nil"/>
              <w:left w:val="single" w:sz="4" w:space="0" w:color="auto"/>
              <w:bottom w:val="single" w:sz="4" w:space="0" w:color="auto"/>
              <w:right w:val="single" w:sz="4" w:space="0" w:color="auto"/>
            </w:tcBorders>
            <w:shd w:val="clear" w:color="auto" w:fill="auto"/>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1.2.</w:t>
            </w:r>
          </w:p>
        </w:tc>
        <w:tc>
          <w:tcPr>
            <w:tcW w:w="10120" w:type="dxa"/>
            <w:tcBorders>
              <w:top w:val="nil"/>
              <w:left w:val="nil"/>
              <w:bottom w:val="single" w:sz="4" w:space="0" w:color="auto"/>
              <w:right w:val="single" w:sz="4" w:space="0" w:color="auto"/>
            </w:tcBorders>
            <w:shd w:val="clear" w:color="auto" w:fill="auto"/>
            <w:hideMark/>
          </w:tcPr>
          <w:p w:rsidR="00B75B8C" w:rsidRPr="009A071B" w:rsidRDefault="00B75B8C" w:rsidP="00B75B8C">
            <w:pPr>
              <w:spacing w:after="0" w:line="240" w:lineRule="auto"/>
              <w:rPr>
                <w:rFonts w:ascii="Arial" w:eastAsia="Times New Roman" w:hAnsi="Arial" w:cs="Arial"/>
                <w:sz w:val="20"/>
                <w:szCs w:val="20"/>
                <w:lang w:eastAsia="ru-RU"/>
              </w:rPr>
            </w:pPr>
            <w:proofErr w:type="gramStart"/>
            <w:r w:rsidRPr="009A071B">
              <w:rPr>
                <w:rFonts w:ascii="Arial" w:eastAsia="Times New Roman" w:hAnsi="Arial" w:cs="Arial"/>
                <w:sz w:val="20"/>
                <w:szCs w:val="20"/>
                <w:lang w:eastAsia="ru-RU"/>
              </w:rPr>
              <w:t>ул. Колпакова д. 36, к. 1 (напротив) (остановка "ул. Колпакова" в сторону ул. Лётная)</w:t>
            </w:r>
            <w:proofErr w:type="gramEnd"/>
          </w:p>
        </w:tc>
        <w:tc>
          <w:tcPr>
            <w:tcW w:w="1980" w:type="dxa"/>
            <w:tcBorders>
              <w:top w:val="nil"/>
              <w:left w:val="nil"/>
              <w:bottom w:val="single" w:sz="4" w:space="0" w:color="auto"/>
              <w:right w:val="single" w:sz="4" w:space="0" w:color="auto"/>
            </w:tcBorders>
            <w:shd w:val="clear" w:color="auto" w:fill="auto"/>
            <w:noWrap/>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w:t>
            </w:r>
          </w:p>
        </w:tc>
        <w:tc>
          <w:tcPr>
            <w:tcW w:w="2160" w:type="dxa"/>
            <w:vMerge/>
            <w:tcBorders>
              <w:top w:val="nil"/>
              <w:left w:val="single" w:sz="4" w:space="0" w:color="auto"/>
              <w:bottom w:val="single" w:sz="4" w:space="0" w:color="auto"/>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r>
      <w:tr w:rsidR="00B75B8C" w:rsidRPr="009A071B" w:rsidTr="00B75B8C">
        <w:trPr>
          <w:trHeight w:val="255"/>
        </w:trPr>
        <w:tc>
          <w:tcPr>
            <w:tcW w:w="740" w:type="dxa"/>
            <w:tcBorders>
              <w:top w:val="nil"/>
              <w:left w:val="single" w:sz="4" w:space="0" w:color="auto"/>
              <w:bottom w:val="single" w:sz="4" w:space="0" w:color="auto"/>
              <w:right w:val="single" w:sz="4" w:space="0" w:color="auto"/>
            </w:tcBorders>
            <w:shd w:val="clear" w:color="auto" w:fill="auto"/>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1.3.</w:t>
            </w:r>
          </w:p>
        </w:tc>
        <w:tc>
          <w:tcPr>
            <w:tcW w:w="10120" w:type="dxa"/>
            <w:tcBorders>
              <w:top w:val="nil"/>
              <w:left w:val="nil"/>
              <w:bottom w:val="single" w:sz="4" w:space="0" w:color="auto"/>
              <w:right w:val="single" w:sz="4" w:space="0" w:color="auto"/>
            </w:tcBorders>
            <w:shd w:val="clear" w:color="auto" w:fill="auto"/>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ул. Силикатная (остановка "Лицей №2" в сторону пл. Челюскинская и обратно)</w:t>
            </w:r>
          </w:p>
        </w:tc>
        <w:tc>
          <w:tcPr>
            <w:tcW w:w="1980" w:type="dxa"/>
            <w:tcBorders>
              <w:top w:val="nil"/>
              <w:left w:val="nil"/>
              <w:bottom w:val="single" w:sz="4" w:space="0" w:color="auto"/>
              <w:right w:val="single" w:sz="4" w:space="0" w:color="auto"/>
            </w:tcBorders>
            <w:shd w:val="clear" w:color="auto" w:fill="auto"/>
            <w:noWrap/>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w:t>
            </w:r>
          </w:p>
        </w:tc>
        <w:tc>
          <w:tcPr>
            <w:tcW w:w="2160" w:type="dxa"/>
            <w:vMerge/>
            <w:tcBorders>
              <w:top w:val="nil"/>
              <w:left w:val="single" w:sz="4" w:space="0" w:color="auto"/>
              <w:bottom w:val="single" w:sz="4" w:space="0" w:color="auto"/>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r>
      <w:tr w:rsidR="00B75B8C" w:rsidRPr="009A071B" w:rsidTr="00B75B8C">
        <w:trPr>
          <w:trHeight w:val="255"/>
        </w:trPr>
        <w:tc>
          <w:tcPr>
            <w:tcW w:w="740" w:type="dxa"/>
            <w:tcBorders>
              <w:top w:val="nil"/>
              <w:left w:val="single" w:sz="4" w:space="0" w:color="auto"/>
              <w:bottom w:val="single" w:sz="4" w:space="0" w:color="auto"/>
              <w:right w:val="single" w:sz="4" w:space="0" w:color="auto"/>
            </w:tcBorders>
            <w:shd w:val="clear" w:color="auto" w:fill="auto"/>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1.4.</w:t>
            </w:r>
          </w:p>
        </w:tc>
        <w:tc>
          <w:tcPr>
            <w:tcW w:w="10120" w:type="dxa"/>
            <w:tcBorders>
              <w:top w:val="nil"/>
              <w:left w:val="nil"/>
              <w:bottom w:val="single" w:sz="4" w:space="0" w:color="auto"/>
              <w:right w:val="single" w:sz="4" w:space="0" w:color="auto"/>
            </w:tcBorders>
            <w:shd w:val="clear" w:color="auto" w:fill="auto"/>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ул. Ак. Каргина д. 22 (остановка "ул. </w:t>
            </w:r>
            <w:proofErr w:type="spellStart"/>
            <w:r w:rsidRPr="009A071B">
              <w:rPr>
                <w:rFonts w:ascii="Arial" w:eastAsia="Times New Roman" w:hAnsi="Arial" w:cs="Arial"/>
                <w:sz w:val="20"/>
                <w:szCs w:val="20"/>
                <w:lang w:eastAsia="ru-RU"/>
              </w:rPr>
              <w:t>Пермомайская</w:t>
            </w:r>
            <w:proofErr w:type="spellEnd"/>
            <w:r w:rsidRPr="009A071B">
              <w:rPr>
                <w:rFonts w:ascii="Arial" w:eastAsia="Times New Roman" w:hAnsi="Arial" w:cs="Arial"/>
                <w:sz w:val="20"/>
                <w:szCs w:val="20"/>
                <w:lang w:eastAsia="ru-RU"/>
              </w:rPr>
              <w:t>" в обе стороны)</w:t>
            </w:r>
          </w:p>
        </w:tc>
        <w:tc>
          <w:tcPr>
            <w:tcW w:w="1980" w:type="dxa"/>
            <w:tcBorders>
              <w:top w:val="nil"/>
              <w:left w:val="nil"/>
              <w:bottom w:val="single" w:sz="4" w:space="0" w:color="auto"/>
              <w:right w:val="single" w:sz="4" w:space="0" w:color="auto"/>
            </w:tcBorders>
            <w:shd w:val="clear" w:color="auto" w:fill="auto"/>
            <w:noWrap/>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w:t>
            </w:r>
          </w:p>
        </w:tc>
        <w:tc>
          <w:tcPr>
            <w:tcW w:w="2160" w:type="dxa"/>
            <w:vMerge/>
            <w:tcBorders>
              <w:top w:val="nil"/>
              <w:left w:val="single" w:sz="4" w:space="0" w:color="auto"/>
              <w:bottom w:val="single" w:sz="4" w:space="0" w:color="auto"/>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r>
      <w:tr w:rsidR="00B75B8C" w:rsidRPr="009A071B" w:rsidTr="00B75B8C">
        <w:trPr>
          <w:trHeight w:val="255"/>
        </w:trPr>
        <w:tc>
          <w:tcPr>
            <w:tcW w:w="740" w:type="dxa"/>
            <w:tcBorders>
              <w:top w:val="nil"/>
              <w:left w:val="single" w:sz="4" w:space="0" w:color="auto"/>
              <w:bottom w:val="single" w:sz="4" w:space="0" w:color="auto"/>
              <w:right w:val="single" w:sz="4" w:space="0" w:color="auto"/>
            </w:tcBorders>
            <w:shd w:val="clear" w:color="auto" w:fill="auto"/>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1.5.</w:t>
            </w:r>
          </w:p>
        </w:tc>
        <w:tc>
          <w:tcPr>
            <w:tcW w:w="10120" w:type="dxa"/>
            <w:tcBorders>
              <w:top w:val="nil"/>
              <w:left w:val="nil"/>
              <w:bottom w:val="single" w:sz="4" w:space="0" w:color="auto"/>
              <w:right w:val="single" w:sz="4" w:space="0" w:color="auto"/>
            </w:tcBorders>
            <w:shd w:val="clear" w:color="auto" w:fill="auto"/>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2-й </w:t>
            </w:r>
            <w:proofErr w:type="gramStart"/>
            <w:r w:rsidRPr="009A071B">
              <w:rPr>
                <w:rFonts w:ascii="Arial" w:eastAsia="Times New Roman" w:hAnsi="Arial" w:cs="Arial"/>
                <w:sz w:val="20"/>
                <w:szCs w:val="20"/>
                <w:lang w:eastAsia="ru-RU"/>
              </w:rPr>
              <w:t>Щёлковский</w:t>
            </w:r>
            <w:proofErr w:type="gramEnd"/>
            <w:r w:rsidRPr="009A071B">
              <w:rPr>
                <w:rFonts w:ascii="Arial" w:eastAsia="Times New Roman" w:hAnsi="Arial" w:cs="Arial"/>
                <w:sz w:val="20"/>
                <w:szCs w:val="20"/>
                <w:lang w:eastAsia="ru-RU"/>
              </w:rPr>
              <w:t xml:space="preserve"> </w:t>
            </w:r>
            <w:proofErr w:type="spellStart"/>
            <w:r w:rsidRPr="009A071B">
              <w:rPr>
                <w:rFonts w:ascii="Arial" w:eastAsia="Times New Roman" w:hAnsi="Arial" w:cs="Arial"/>
                <w:sz w:val="20"/>
                <w:szCs w:val="20"/>
                <w:lang w:eastAsia="ru-RU"/>
              </w:rPr>
              <w:t>пр</w:t>
            </w:r>
            <w:proofErr w:type="spellEnd"/>
            <w:r w:rsidRPr="009A071B">
              <w:rPr>
                <w:rFonts w:ascii="Arial" w:eastAsia="Times New Roman" w:hAnsi="Arial" w:cs="Arial"/>
                <w:sz w:val="20"/>
                <w:szCs w:val="20"/>
                <w:lang w:eastAsia="ru-RU"/>
              </w:rPr>
              <w:t xml:space="preserve">-д (остановка "МГКБ" в обе стороны) </w:t>
            </w:r>
          </w:p>
        </w:tc>
        <w:tc>
          <w:tcPr>
            <w:tcW w:w="1980" w:type="dxa"/>
            <w:tcBorders>
              <w:top w:val="nil"/>
              <w:left w:val="nil"/>
              <w:bottom w:val="single" w:sz="4" w:space="0" w:color="auto"/>
              <w:right w:val="single" w:sz="4" w:space="0" w:color="auto"/>
            </w:tcBorders>
            <w:shd w:val="clear" w:color="auto" w:fill="auto"/>
            <w:noWrap/>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w:t>
            </w:r>
          </w:p>
        </w:tc>
        <w:tc>
          <w:tcPr>
            <w:tcW w:w="2160" w:type="dxa"/>
            <w:vMerge/>
            <w:tcBorders>
              <w:top w:val="nil"/>
              <w:left w:val="single" w:sz="4" w:space="0" w:color="auto"/>
              <w:bottom w:val="single" w:sz="4" w:space="0" w:color="auto"/>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r>
      <w:tr w:rsidR="00B75B8C" w:rsidRPr="009A071B" w:rsidTr="00B75B8C">
        <w:trPr>
          <w:trHeight w:val="255"/>
        </w:trPr>
        <w:tc>
          <w:tcPr>
            <w:tcW w:w="740" w:type="dxa"/>
            <w:tcBorders>
              <w:top w:val="nil"/>
              <w:left w:val="single" w:sz="4" w:space="0" w:color="auto"/>
              <w:bottom w:val="single" w:sz="4" w:space="0" w:color="auto"/>
              <w:right w:val="single" w:sz="4" w:space="0" w:color="auto"/>
            </w:tcBorders>
            <w:shd w:val="clear" w:color="auto" w:fill="auto"/>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1.6.</w:t>
            </w:r>
          </w:p>
        </w:tc>
        <w:tc>
          <w:tcPr>
            <w:tcW w:w="10120" w:type="dxa"/>
            <w:tcBorders>
              <w:top w:val="nil"/>
              <w:left w:val="nil"/>
              <w:bottom w:val="single" w:sz="4" w:space="0" w:color="auto"/>
              <w:right w:val="single" w:sz="4" w:space="0" w:color="auto"/>
            </w:tcBorders>
            <w:shd w:val="clear" w:color="auto" w:fill="auto"/>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ул. Колпакова д. 25 (остановка "Школа № 28" в сторону НМП)</w:t>
            </w:r>
          </w:p>
        </w:tc>
        <w:tc>
          <w:tcPr>
            <w:tcW w:w="1980" w:type="dxa"/>
            <w:tcBorders>
              <w:top w:val="nil"/>
              <w:left w:val="nil"/>
              <w:bottom w:val="single" w:sz="4" w:space="0" w:color="auto"/>
              <w:right w:val="single" w:sz="4" w:space="0" w:color="auto"/>
            </w:tcBorders>
            <w:shd w:val="clear" w:color="auto" w:fill="auto"/>
            <w:noWrap/>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w:t>
            </w:r>
          </w:p>
        </w:tc>
        <w:tc>
          <w:tcPr>
            <w:tcW w:w="2160" w:type="dxa"/>
            <w:vMerge/>
            <w:tcBorders>
              <w:top w:val="nil"/>
              <w:left w:val="single" w:sz="4" w:space="0" w:color="auto"/>
              <w:bottom w:val="single" w:sz="4" w:space="0" w:color="auto"/>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r>
      <w:tr w:rsidR="00B75B8C" w:rsidRPr="009A071B" w:rsidTr="00B75B8C">
        <w:trPr>
          <w:trHeight w:val="255"/>
        </w:trPr>
        <w:tc>
          <w:tcPr>
            <w:tcW w:w="740" w:type="dxa"/>
            <w:tcBorders>
              <w:top w:val="nil"/>
              <w:left w:val="single" w:sz="4" w:space="0" w:color="auto"/>
              <w:bottom w:val="single" w:sz="4" w:space="0" w:color="auto"/>
              <w:right w:val="single" w:sz="4" w:space="0" w:color="auto"/>
            </w:tcBorders>
            <w:shd w:val="clear" w:color="auto" w:fill="auto"/>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1.7.</w:t>
            </w:r>
          </w:p>
        </w:tc>
        <w:tc>
          <w:tcPr>
            <w:tcW w:w="10120" w:type="dxa"/>
            <w:tcBorders>
              <w:top w:val="nil"/>
              <w:left w:val="nil"/>
              <w:bottom w:val="single" w:sz="4" w:space="0" w:color="auto"/>
              <w:right w:val="single" w:sz="4" w:space="0" w:color="auto"/>
            </w:tcBorders>
            <w:shd w:val="clear" w:color="auto" w:fill="auto"/>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ул. Колпакова (остановка "Детский Центр" в сторону НМП)</w:t>
            </w:r>
          </w:p>
        </w:tc>
        <w:tc>
          <w:tcPr>
            <w:tcW w:w="1980" w:type="dxa"/>
            <w:tcBorders>
              <w:top w:val="nil"/>
              <w:left w:val="nil"/>
              <w:bottom w:val="single" w:sz="4" w:space="0" w:color="auto"/>
              <w:right w:val="single" w:sz="4" w:space="0" w:color="auto"/>
            </w:tcBorders>
            <w:shd w:val="clear" w:color="auto" w:fill="auto"/>
            <w:noWrap/>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w:t>
            </w:r>
          </w:p>
        </w:tc>
        <w:tc>
          <w:tcPr>
            <w:tcW w:w="2160" w:type="dxa"/>
            <w:vMerge/>
            <w:tcBorders>
              <w:top w:val="nil"/>
              <w:left w:val="single" w:sz="4" w:space="0" w:color="auto"/>
              <w:bottom w:val="single" w:sz="4" w:space="0" w:color="auto"/>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r>
      <w:tr w:rsidR="00B75B8C" w:rsidRPr="009A071B" w:rsidTr="00B75B8C">
        <w:trPr>
          <w:trHeight w:val="255"/>
        </w:trPr>
        <w:tc>
          <w:tcPr>
            <w:tcW w:w="740" w:type="dxa"/>
            <w:tcBorders>
              <w:top w:val="nil"/>
              <w:left w:val="single" w:sz="4" w:space="0" w:color="auto"/>
              <w:bottom w:val="single" w:sz="4" w:space="0" w:color="auto"/>
              <w:right w:val="single" w:sz="4" w:space="0" w:color="auto"/>
            </w:tcBorders>
            <w:shd w:val="clear" w:color="auto" w:fill="auto"/>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1.8.</w:t>
            </w:r>
          </w:p>
        </w:tc>
        <w:tc>
          <w:tcPr>
            <w:tcW w:w="10120" w:type="dxa"/>
            <w:tcBorders>
              <w:top w:val="nil"/>
              <w:left w:val="nil"/>
              <w:bottom w:val="nil"/>
              <w:right w:val="single" w:sz="4" w:space="0" w:color="auto"/>
            </w:tcBorders>
            <w:shd w:val="clear" w:color="auto" w:fill="auto"/>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ул. Ак. </w:t>
            </w:r>
            <w:proofErr w:type="gramStart"/>
            <w:r w:rsidRPr="009A071B">
              <w:rPr>
                <w:rFonts w:ascii="Arial" w:eastAsia="Times New Roman" w:hAnsi="Arial" w:cs="Arial"/>
                <w:sz w:val="20"/>
                <w:szCs w:val="20"/>
                <w:lang w:eastAsia="ru-RU"/>
              </w:rPr>
              <w:t xml:space="preserve">Каргина (остановка </w:t>
            </w:r>
            <w:proofErr w:type="spellStart"/>
            <w:r w:rsidRPr="009A071B">
              <w:rPr>
                <w:rFonts w:ascii="Arial" w:eastAsia="Times New Roman" w:hAnsi="Arial" w:cs="Arial"/>
                <w:sz w:val="20"/>
                <w:szCs w:val="20"/>
                <w:lang w:eastAsia="ru-RU"/>
              </w:rPr>
              <w:t>мкр</w:t>
            </w:r>
            <w:proofErr w:type="spellEnd"/>
            <w:r w:rsidRPr="009A071B">
              <w:rPr>
                <w:rFonts w:ascii="Arial" w:eastAsia="Times New Roman" w:hAnsi="Arial" w:cs="Arial"/>
                <w:sz w:val="20"/>
                <w:szCs w:val="20"/>
                <w:lang w:eastAsia="ru-RU"/>
              </w:rPr>
              <w:t>.</w:t>
            </w:r>
            <w:proofErr w:type="gramEnd"/>
            <w:r w:rsidRPr="009A071B">
              <w:rPr>
                <w:rFonts w:ascii="Arial" w:eastAsia="Times New Roman" w:hAnsi="Arial" w:cs="Arial"/>
                <w:sz w:val="20"/>
                <w:szCs w:val="20"/>
                <w:lang w:eastAsia="ru-RU"/>
              </w:rPr>
              <w:t xml:space="preserve"> </w:t>
            </w:r>
            <w:proofErr w:type="gramStart"/>
            <w:r w:rsidRPr="009A071B">
              <w:rPr>
                <w:rFonts w:ascii="Arial" w:eastAsia="Times New Roman" w:hAnsi="Arial" w:cs="Arial"/>
                <w:sz w:val="20"/>
                <w:szCs w:val="20"/>
                <w:lang w:eastAsia="ru-RU"/>
              </w:rPr>
              <w:t>Химик в обе стороны)</w:t>
            </w:r>
            <w:proofErr w:type="gramEnd"/>
          </w:p>
        </w:tc>
        <w:tc>
          <w:tcPr>
            <w:tcW w:w="1980" w:type="dxa"/>
            <w:tcBorders>
              <w:top w:val="nil"/>
              <w:left w:val="nil"/>
              <w:bottom w:val="single" w:sz="4" w:space="0" w:color="auto"/>
              <w:right w:val="single" w:sz="4" w:space="0" w:color="auto"/>
            </w:tcBorders>
            <w:shd w:val="clear" w:color="auto" w:fill="auto"/>
            <w:noWrap/>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w:t>
            </w:r>
          </w:p>
        </w:tc>
        <w:tc>
          <w:tcPr>
            <w:tcW w:w="2160" w:type="dxa"/>
            <w:vMerge/>
            <w:tcBorders>
              <w:top w:val="nil"/>
              <w:left w:val="single" w:sz="4" w:space="0" w:color="auto"/>
              <w:bottom w:val="single" w:sz="4" w:space="0" w:color="auto"/>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r>
      <w:tr w:rsidR="00B75B8C" w:rsidRPr="009A071B" w:rsidTr="00B75B8C">
        <w:trPr>
          <w:trHeight w:val="255"/>
        </w:trPr>
        <w:tc>
          <w:tcPr>
            <w:tcW w:w="740" w:type="dxa"/>
            <w:tcBorders>
              <w:top w:val="nil"/>
              <w:left w:val="single" w:sz="4" w:space="0" w:color="auto"/>
              <w:bottom w:val="single" w:sz="4" w:space="0" w:color="auto"/>
              <w:right w:val="single" w:sz="4" w:space="0" w:color="auto"/>
            </w:tcBorders>
            <w:shd w:val="clear" w:color="auto" w:fill="auto"/>
            <w:hideMark/>
          </w:tcPr>
          <w:p w:rsidR="00B75B8C" w:rsidRPr="009A071B" w:rsidRDefault="00B75B8C" w:rsidP="00B75B8C">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2.</w:t>
            </w:r>
          </w:p>
        </w:tc>
        <w:tc>
          <w:tcPr>
            <w:tcW w:w="10120" w:type="dxa"/>
            <w:tcBorders>
              <w:top w:val="single" w:sz="4" w:space="0" w:color="auto"/>
              <w:left w:val="nil"/>
              <w:bottom w:val="single" w:sz="4" w:space="0" w:color="auto"/>
              <w:right w:val="single" w:sz="4" w:space="0" w:color="auto"/>
            </w:tcBorders>
            <w:shd w:val="clear" w:color="auto" w:fill="auto"/>
            <w:hideMark/>
          </w:tcPr>
          <w:p w:rsidR="00B75B8C" w:rsidRPr="009A071B" w:rsidRDefault="00B75B8C" w:rsidP="00B75B8C">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 xml:space="preserve">Установка новых автопавильонов </w:t>
            </w:r>
          </w:p>
        </w:tc>
        <w:tc>
          <w:tcPr>
            <w:tcW w:w="1980" w:type="dxa"/>
            <w:tcBorders>
              <w:top w:val="nil"/>
              <w:left w:val="nil"/>
              <w:bottom w:val="single" w:sz="4" w:space="0" w:color="auto"/>
              <w:right w:val="single" w:sz="4" w:space="0" w:color="auto"/>
            </w:tcBorders>
            <w:shd w:val="clear" w:color="auto" w:fill="auto"/>
            <w:noWrap/>
            <w:hideMark/>
          </w:tcPr>
          <w:p w:rsidR="00B75B8C" w:rsidRPr="009A071B" w:rsidRDefault="00B75B8C" w:rsidP="00B75B8C">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1</w:t>
            </w:r>
          </w:p>
        </w:tc>
        <w:tc>
          <w:tcPr>
            <w:tcW w:w="2160" w:type="dxa"/>
            <w:vMerge/>
            <w:tcBorders>
              <w:top w:val="nil"/>
              <w:left w:val="single" w:sz="4" w:space="0" w:color="auto"/>
              <w:bottom w:val="single" w:sz="4" w:space="0" w:color="auto"/>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r>
      <w:tr w:rsidR="00B75B8C" w:rsidRPr="009A071B" w:rsidTr="00B75B8C">
        <w:trPr>
          <w:trHeight w:val="255"/>
        </w:trPr>
        <w:tc>
          <w:tcPr>
            <w:tcW w:w="740" w:type="dxa"/>
            <w:tcBorders>
              <w:top w:val="nil"/>
              <w:left w:val="single" w:sz="4" w:space="0" w:color="auto"/>
              <w:bottom w:val="single" w:sz="4" w:space="0" w:color="auto"/>
              <w:right w:val="single" w:sz="4" w:space="0" w:color="auto"/>
            </w:tcBorders>
            <w:shd w:val="clear" w:color="auto" w:fill="auto"/>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2.1.</w:t>
            </w:r>
          </w:p>
        </w:tc>
        <w:tc>
          <w:tcPr>
            <w:tcW w:w="10120" w:type="dxa"/>
            <w:tcBorders>
              <w:top w:val="nil"/>
              <w:left w:val="nil"/>
              <w:bottom w:val="single" w:sz="4" w:space="0" w:color="auto"/>
              <w:right w:val="single" w:sz="4" w:space="0" w:color="auto"/>
            </w:tcBorders>
            <w:shd w:val="clear" w:color="auto" w:fill="auto"/>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ул. Лётная (остановка "Детская поликлиника" в сторону ул. </w:t>
            </w:r>
            <w:proofErr w:type="spellStart"/>
            <w:r w:rsidRPr="009A071B">
              <w:rPr>
                <w:rFonts w:ascii="Arial" w:eastAsia="Times New Roman" w:hAnsi="Arial" w:cs="Arial"/>
                <w:sz w:val="20"/>
                <w:szCs w:val="20"/>
                <w:lang w:eastAsia="ru-RU"/>
              </w:rPr>
              <w:t>Сукромка</w:t>
            </w:r>
            <w:proofErr w:type="spellEnd"/>
            <w:r w:rsidRPr="009A071B">
              <w:rPr>
                <w:rFonts w:ascii="Arial" w:eastAsia="Times New Roman" w:hAnsi="Arial" w:cs="Arial"/>
                <w:sz w:val="20"/>
                <w:szCs w:val="20"/>
                <w:lang w:eastAsia="ru-RU"/>
              </w:rPr>
              <w:t>)</w:t>
            </w:r>
          </w:p>
        </w:tc>
        <w:tc>
          <w:tcPr>
            <w:tcW w:w="1980" w:type="dxa"/>
            <w:tcBorders>
              <w:top w:val="nil"/>
              <w:left w:val="nil"/>
              <w:bottom w:val="single" w:sz="4" w:space="0" w:color="auto"/>
              <w:right w:val="single" w:sz="4" w:space="0" w:color="auto"/>
            </w:tcBorders>
            <w:shd w:val="clear" w:color="auto" w:fill="auto"/>
            <w:noWrap/>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w:t>
            </w:r>
          </w:p>
        </w:tc>
        <w:tc>
          <w:tcPr>
            <w:tcW w:w="2160" w:type="dxa"/>
            <w:vMerge/>
            <w:tcBorders>
              <w:top w:val="nil"/>
              <w:left w:val="single" w:sz="4" w:space="0" w:color="auto"/>
              <w:bottom w:val="single" w:sz="4" w:space="0" w:color="auto"/>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r>
      <w:tr w:rsidR="00B75B8C" w:rsidRPr="009A071B" w:rsidTr="00B75B8C">
        <w:trPr>
          <w:trHeight w:val="255"/>
        </w:trPr>
        <w:tc>
          <w:tcPr>
            <w:tcW w:w="740" w:type="dxa"/>
            <w:tcBorders>
              <w:top w:val="nil"/>
              <w:left w:val="single" w:sz="4" w:space="0" w:color="auto"/>
              <w:bottom w:val="single" w:sz="4" w:space="0" w:color="auto"/>
              <w:right w:val="single" w:sz="4" w:space="0" w:color="auto"/>
            </w:tcBorders>
            <w:shd w:val="clear" w:color="auto" w:fill="auto"/>
            <w:hideMark/>
          </w:tcPr>
          <w:p w:rsidR="00B75B8C" w:rsidRPr="009A071B" w:rsidRDefault="00B75B8C" w:rsidP="00B75B8C">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3.</w:t>
            </w:r>
          </w:p>
        </w:tc>
        <w:tc>
          <w:tcPr>
            <w:tcW w:w="10120" w:type="dxa"/>
            <w:tcBorders>
              <w:top w:val="nil"/>
              <w:left w:val="nil"/>
              <w:bottom w:val="single" w:sz="4" w:space="0" w:color="auto"/>
              <w:right w:val="single" w:sz="4" w:space="0" w:color="auto"/>
            </w:tcBorders>
            <w:shd w:val="clear" w:color="auto" w:fill="auto"/>
            <w:hideMark/>
          </w:tcPr>
          <w:p w:rsidR="00B75B8C" w:rsidRPr="009A071B" w:rsidRDefault="00B75B8C" w:rsidP="00B75B8C">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Установка демонтированных автопавильонов</w:t>
            </w:r>
          </w:p>
        </w:tc>
        <w:tc>
          <w:tcPr>
            <w:tcW w:w="1980" w:type="dxa"/>
            <w:tcBorders>
              <w:top w:val="nil"/>
              <w:left w:val="nil"/>
              <w:bottom w:val="single" w:sz="4" w:space="0" w:color="auto"/>
              <w:right w:val="single" w:sz="4" w:space="0" w:color="auto"/>
            </w:tcBorders>
            <w:shd w:val="clear" w:color="auto" w:fill="auto"/>
            <w:noWrap/>
            <w:hideMark/>
          </w:tcPr>
          <w:p w:rsidR="00B75B8C" w:rsidRPr="009A071B" w:rsidRDefault="00B75B8C" w:rsidP="00B75B8C">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4</w:t>
            </w:r>
          </w:p>
        </w:tc>
        <w:tc>
          <w:tcPr>
            <w:tcW w:w="2160" w:type="dxa"/>
            <w:vMerge/>
            <w:tcBorders>
              <w:top w:val="nil"/>
              <w:left w:val="single" w:sz="4" w:space="0" w:color="auto"/>
              <w:bottom w:val="single" w:sz="4" w:space="0" w:color="auto"/>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r>
      <w:tr w:rsidR="00B75B8C" w:rsidRPr="009A071B" w:rsidTr="00B75B8C">
        <w:trPr>
          <w:trHeight w:val="255"/>
        </w:trPr>
        <w:tc>
          <w:tcPr>
            <w:tcW w:w="740" w:type="dxa"/>
            <w:tcBorders>
              <w:top w:val="nil"/>
              <w:left w:val="single" w:sz="4" w:space="0" w:color="auto"/>
              <w:bottom w:val="single" w:sz="4" w:space="0" w:color="auto"/>
              <w:right w:val="single" w:sz="4" w:space="0" w:color="auto"/>
            </w:tcBorders>
            <w:shd w:val="clear" w:color="auto" w:fill="auto"/>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3.1.</w:t>
            </w:r>
          </w:p>
        </w:tc>
        <w:tc>
          <w:tcPr>
            <w:tcW w:w="10120"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ул. Шоссейная (остановка </w:t>
            </w:r>
            <w:proofErr w:type="spellStart"/>
            <w:r w:rsidRPr="009A071B">
              <w:rPr>
                <w:rFonts w:ascii="Arial" w:eastAsia="Times New Roman" w:hAnsi="Arial" w:cs="Arial"/>
                <w:sz w:val="20"/>
                <w:szCs w:val="20"/>
                <w:lang w:eastAsia="ru-RU"/>
              </w:rPr>
              <w:t>Челобитьево</w:t>
            </w:r>
            <w:proofErr w:type="spellEnd"/>
            <w:r w:rsidRPr="009A071B">
              <w:rPr>
                <w:rFonts w:ascii="Arial" w:eastAsia="Times New Roman" w:hAnsi="Arial" w:cs="Arial"/>
                <w:sz w:val="20"/>
                <w:szCs w:val="20"/>
                <w:lang w:eastAsia="ru-RU"/>
              </w:rPr>
              <w:t xml:space="preserve">) </w:t>
            </w:r>
          </w:p>
        </w:tc>
        <w:tc>
          <w:tcPr>
            <w:tcW w:w="1980" w:type="dxa"/>
            <w:tcBorders>
              <w:top w:val="nil"/>
              <w:left w:val="nil"/>
              <w:bottom w:val="single" w:sz="4" w:space="0" w:color="auto"/>
              <w:right w:val="single" w:sz="4" w:space="0" w:color="auto"/>
            </w:tcBorders>
            <w:shd w:val="clear" w:color="auto" w:fill="auto"/>
            <w:noWrap/>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w:t>
            </w:r>
          </w:p>
        </w:tc>
        <w:tc>
          <w:tcPr>
            <w:tcW w:w="2160" w:type="dxa"/>
            <w:vMerge/>
            <w:tcBorders>
              <w:top w:val="nil"/>
              <w:left w:val="single" w:sz="4" w:space="0" w:color="auto"/>
              <w:bottom w:val="single" w:sz="4" w:space="0" w:color="auto"/>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r>
      <w:tr w:rsidR="00B75B8C" w:rsidRPr="009A071B" w:rsidTr="00B75B8C">
        <w:trPr>
          <w:trHeight w:val="255"/>
        </w:trPr>
        <w:tc>
          <w:tcPr>
            <w:tcW w:w="740" w:type="dxa"/>
            <w:tcBorders>
              <w:top w:val="nil"/>
              <w:left w:val="single" w:sz="4" w:space="0" w:color="auto"/>
              <w:bottom w:val="single" w:sz="4" w:space="0" w:color="auto"/>
              <w:right w:val="single" w:sz="4" w:space="0" w:color="auto"/>
            </w:tcBorders>
            <w:shd w:val="clear" w:color="auto" w:fill="auto"/>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3.2.</w:t>
            </w:r>
          </w:p>
        </w:tc>
        <w:tc>
          <w:tcPr>
            <w:tcW w:w="10120" w:type="dxa"/>
            <w:tcBorders>
              <w:top w:val="nil"/>
              <w:left w:val="nil"/>
              <w:bottom w:val="single" w:sz="4" w:space="0" w:color="auto"/>
              <w:right w:val="single" w:sz="4" w:space="0" w:color="auto"/>
            </w:tcBorders>
            <w:shd w:val="clear" w:color="auto" w:fill="auto"/>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ул. </w:t>
            </w:r>
            <w:proofErr w:type="gramStart"/>
            <w:r w:rsidRPr="009A071B">
              <w:rPr>
                <w:rFonts w:ascii="Arial" w:eastAsia="Times New Roman" w:hAnsi="Arial" w:cs="Arial"/>
                <w:sz w:val="20"/>
                <w:szCs w:val="20"/>
                <w:lang w:eastAsia="ru-RU"/>
              </w:rPr>
              <w:t>Стрелковая</w:t>
            </w:r>
            <w:proofErr w:type="gramEnd"/>
            <w:r w:rsidRPr="009A071B">
              <w:rPr>
                <w:rFonts w:ascii="Arial" w:eastAsia="Times New Roman" w:hAnsi="Arial" w:cs="Arial"/>
                <w:sz w:val="20"/>
                <w:szCs w:val="20"/>
                <w:lang w:eastAsia="ru-RU"/>
              </w:rPr>
              <w:t xml:space="preserve"> д. 39Д (стрельбище Динамо)</w:t>
            </w:r>
          </w:p>
        </w:tc>
        <w:tc>
          <w:tcPr>
            <w:tcW w:w="1980" w:type="dxa"/>
            <w:tcBorders>
              <w:top w:val="nil"/>
              <w:left w:val="nil"/>
              <w:bottom w:val="single" w:sz="4" w:space="0" w:color="auto"/>
              <w:right w:val="single" w:sz="4" w:space="0" w:color="auto"/>
            </w:tcBorders>
            <w:shd w:val="clear" w:color="auto" w:fill="auto"/>
            <w:noWrap/>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w:t>
            </w:r>
          </w:p>
        </w:tc>
        <w:tc>
          <w:tcPr>
            <w:tcW w:w="2160" w:type="dxa"/>
            <w:vMerge/>
            <w:tcBorders>
              <w:top w:val="nil"/>
              <w:left w:val="single" w:sz="4" w:space="0" w:color="auto"/>
              <w:bottom w:val="single" w:sz="4" w:space="0" w:color="auto"/>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r>
      <w:tr w:rsidR="00B75B8C" w:rsidRPr="009A071B" w:rsidTr="00B75B8C">
        <w:trPr>
          <w:trHeight w:val="255"/>
        </w:trPr>
        <w:tc>
          <w:tcPr>
            <w:tcW w:w="740" w:type="dxa"/>
            <w:tcBorders>
              <w:top w:val="nil"/>
              <w:left w:val="single" w:sz="4" w:space="0" w:color="auto"/>
              <w:bottom w:val="single" w:sz="4" w:space="0" w:color="auto"/>
              <w:right w:val="single" w:sz="4" w:space="0" w:color="auto"/>
            </w:tcBorders>
            <w:shd w:val="clear" w:color="auto" w:fill="auto"/>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3.3.</w:t>
            </w:r>
          </w:p>
        </w:tc>
        <w:tc>
          <w:tcPr>
            <w:tcW w:w="10120" w:type="dxa"/>
            <w:tcBorders>
              <w:top w:val="nil"/>
              <w:left w:val="nil"/>
              <w:bottom w:val="single" w:sz="4" w:space="0" w:color="auto"/>
              <w:right w:val="single" w:sz="4" w:space="0" w:color="auto"/>
            </w:tcBorders>
            <w:shd w:val="clear" w:color="auto" w:fill="auto"/>
            <w:hideMark/>
          </w:tcPr>
          <w:p w:rsidR="00B75B8C" w:rsidRPr="009A071B" w:rsidRDefault="00B75B8C" w:rsidP="00B75B8C">
            <w:pPr>
              <w:spacing w:after="0" w:line="240" w:lineRule="auto"/>
              <w:rPr>
                <w:rFonts w:ascii="Arial" w:eastAsia="Times New Roman" w:hAnsi="Arial" w:cs="Arial"/>
                <w:sz w:val="20"/>
                <w:szCs w:val="20"/>
                <w:lang w:eastAsia="ru-RU"/>
              </w:rPr>
            </w:pPr>
            <w:proofErr w:type="gramStart"/>
            <w:r w:rsidRPr="009A071B">
              <w:rPr>
                <w:rFonts w:ascii="Arial" w:eastAsia="Times New Roman" w:hAnsi="Arial" w:cs="Arial"/>
                <w:sz w:val="20"/>
                <w:szCs w:val="20"/>
                <w:lang w:eastAsia="ru-RU"/>
              </w:rPr>
              <w:t xml:space="preserve">ул. Силикатная (остановка ул. Стрелковая в </w:t>
            </w:r>
            <w:proofErr w:type="spellStart"/>
            <w:r w:rsidRPr="009A071B">
              <w:rPr>
                <w:rFonts w:ascii="Arial" w:eastAsia="Times New Roman" w:hAnsi="Arial" w:cs="Arial"/>
                <w:sz w:val="20"/>
                <w:szCs w:val="20"/>
                <w:lang w:eastAsia="ru-RU"/>
              </w:rPr>
              <w:t>мкр</w:t>
            </w:r>
            <w:proofErr w:type="spellEnd"/>
            <w:r w:rsidRPr="009A071B">
              <w:rPr>
                <w:rFonts w:ascii="Arial" w:eastAsia="Times New Roman" w:hAnsi="Arial" w:cs="Arial"/>
                <w:sz w:val="20"/>
                <w:szCs w:val="20"/>
                <w:lang w:eastAsia="ru-RU"/>
              </w:rPr>
              <w:t>.</w:t>
            </w:r>
            <w:proofErr w:type="gramEnd"/>
            <w:r w:rsidRPr="009A071B">
              <w:rPr>
                <w:rFonts w:ascii="Arial" w:eastAsia="Times New Roman" w:hAnsi="Arial" w:cs="Arial"/>
                <w:sz w:val="20"/>
                <w:szCs w:val="20"/>
                <w:lang w:eastAsia="ru-RU"/>
              </w:rPr>
              <w:t xml:space="preserve"> </w:t>
            </w:r>
            <w:proofErr w:type="gramStart"/>
            <w:r w:rsidRPr="009A071B">
              <w:rPr>
                <w:rFonts w:ascii="Arial" w:eastAsia="Times New Roman" w:hAnsi="Arial" w:cs="Arial"/>
                <w:sz w:val="20"/>
                <w:szCs w:val="20"/>
                <w:lang w:eastAsia="ru-RU"/>
              </w:rPr>
              <w:t>Челюскинский)</w:t>
            </w:r>
            <w:proofErr w:type="gramEnd"/>
          </w:p>
        </w:tc>
        <w:tc>
          <w:tcPr>
            <w:tcW w:w="1980" w:type="dxa"/>
            <w:tcBorders>
              <w:top w:val="nil"/>
              <w:left w:val="nil"/>
              <w:bottom w:val="single" w:sz="4" w:space="0" w:color="auto"/>
              <w:right w:val="single" w:sz="4" w:space="0" w:color="auto"/>
            </w:tcBorders>
            <w:shd w:val="clear" w:color="auto" w:fill="auto"/>
            <w:noWrap/>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w:t>
            </w:r>
          </w:p>
        </w:tc>
        <w:tc>
          <w:tcPr>
            <w:tcW w:w="2160" w:type="dxa"/>
            <w:vMerge/>
            <w:tcBorders>
              <w:top w:val="nil"/>
              <w:left w:val="single" w:sz="4" w:space="0" w:color="auto"/>
              <w:bottom w:val="single" w:sz="4" w:space="0" w:color="auto"/>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r>
      <w:tr w:rsidR="00B75B8C" w:rsidRPr="009A071B" w:rsidTr="00B75B8C">
        <w:trPr>
          <w:trHeight w:val="255"/>
        </w:trPr>
        <w:tc>
          <w:tcPr>
            <w:tcW w:w="740" w:type="dxa"/>
            <w:tcBorders>
              <w:top w:val="nil"/>
              <w:left w:val="single" w:sz="4" w:space="0" w:color="auto"/>
              <w:bottom w:val="single" w:sz="4" w:space="0" w:color="auto"/>
              <w:right w:val="single" w:sz="4" w:space="0" w:color="auto"/>
            </w:tcBorders>
            <w:shd w:val="clear" w:color="auto" w:fill="auto"/>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3.4.</w:t>
            </w:r>
          </w:p>
        </w:tc>
        <w:tc>
          <w:tcPr>
            <w:tcW w:w="10120" w:type="dxa"/>
            <w:tcBorders>
              <w:top w:val="nil"/>
              <w:left w:val="nil"/>
              <w:bottom w:val="single" w:sz="4" w:space="0" w:color="auto"/>
              <w:right w:val="single" w:sz="4" w:space="0" w:color="auto"/>
            </w:tcBorders>
            <w:shd w:val="clear" w:color="auto" w:fill="auto"/>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ул. 1-я Рабочая (остановка "ул. Рабочая" в Перловку)</w:t>
            </w:r>
          </w:p>
        </w:tc>
        <w:tc>
          <w:tcPr>
            <w:tcW w:w="1980" w:type="dxa"/>
            <w:tcBorders>
              <w:top w:val="nil"/>
              <w:left w:val="nil"/>
              <w:bottom w:val="single" w:sz="4" w:space="0" w:color="auto"/>
              <w:right w:val="single" w:sz="4" w:space="0" w:color="auto"/>
            </w:tcBorders>
            <w:shd w:val="clear" w:color="auto" w:fill="auto"/>
            <w:noWrap/>
            <w:hideMark/>
          </w:tcPr>
          <w:p w:rsidR="00B75B8C" w:rsidRPr="009A071B" w:rsidRDefault="00B75B8C" w:rsidP="00B75B8C">
            <w:pPr>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w:t>
            </w:r>
          </w:p>
        </w:tc>
        <w:tc>
          <w:tcPr>
            <w:tcW w:w="2160" w:type="dxa"/>
            <w:vMerge/>
            <w:tcBorders>
              <w:top w:val="nil"/>
              <w:left w:val="single" w:sz="4" w:space="0" w:color="auto"/>
              <w:bottom w:val="single" w:sz="4" w:space="0" w:color="auto"/>
              <w:right w:val="single" w:sz="4" w:space="0" w:color="auto"/>
            </w:tcBorders>
            <w:vAlign w:val="center"/>
            <w:hideMark/>
          </w:tcPr>
          <w:p w:rsidR="00B75B8C" w:rsidRPr="009A071B" w:rsidRDefault="00B75B8C" w:rsidP="00B75B8C">
            <w:pPr>
              <w:spacing w:after="0" w:line="240" w:lineRule="auto"/>
              <w:rPr>
                <w:rFonts w:ascii="Arial" w:eastAsia="Times New Roman" w:hAnsi="Arial" w:cs="Arial"/>
                <w:sz w:val="20"/>
                <w:szCs w:val="20"/>
                <w:lang w:eastAsia="ru-RU"/>
              </w:rPr>
            </w:pPr>
          </w:p>
        </w:tc>
      </w:tr>
      <w:tr w:rsidR="00B75B8C" w:rsidRPr="009A071B" w:rsidTr="00B75B8C">
        <w:trPr>
          <w:trHeight w:val="255"/>
        </w:trPr>
        <w:tc>
          <w:tcPr>
            <w:tcW w:w="1086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B75B8C" w:rsidRPr="009A071B" w:rsidRDefault="00B75B8C" w:rsidP="00B75B8C">
            <w:pPr>
              <w:spacing w:after="0" w:line="240" w:lineRule="auto"/>
              <w:jc w:val="right"/>
              <w:rPr>
                <w:rFonts w:ascii="Arial" w:eastAsia="Times New Roman" w:hAnsi="Arial" w:cs="Arial"/>
                <w:bCs/>
                <w:sz w:val="20"/>
                <w:szCs w:val="20"/>
                <w:lang w:eastAsia="ru-RU"/>
              </w:rPr>
            </w:pPr>
            <w:r w:rsidRPr="009A071B">
              <w:rPr>
                <w:rFonts w:ascii="Arial" w:eastAsia="Times New Roman" w:hAnsi="Arial" w:cs="Arial"/>
                <w:bCs/>
                <w:sz w:val="20"/>
                <w:szCs w:val="20"/>
                <w:lang w:eastAsia="ru-RU"/>
              </w:rPr>
              <w:t>Итого на 2016 год:</w:t>
            </w:r>
          </w:p>
        </w:tc>
        <w:tc>
          <w:tcPr>
            <w:tcW w:w="1980"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18</w:t>
            </w:r>
          </w:p>
        </w:tc>
        <w:tc>
          <w:tcPr>
            <w:tcW w:w="2160" w:type="dxa"/>
            <w:tcBorders>
              <w:top w:val="nil"/>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2 100,0</w:t>
            </w:r>
          </w:p>
        </w:tc>
      </w:tr>
      <w:tr w:rsidR="00B75B8C" w:rsidRPr="009A071B" w:rsidTr="00B75B8C">
        <w:trPr>
          <w:trHeight w:val="255"/>
        </w:trPr>
        <w:tc>
          <w:tcPr>
            <w:tcW w:w="740" w:type="dxa"/>
            <w:tcBorders>
              <w:top w:val="nil"/>
              <w:left w:val="nil"/>
              <w:bottom w:val="nil"/>
              <w:right w:val="nil"/>
            </w:tcBorders>
            <w:shd w:val="clear" w:color="auto" w:fill="auto"/>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10120" w:type="dxa"/>
            <w:tcBorders>
              <w:top w:val="nil"/>
              <w:left w:val="nil"/>
              <w:bottom w:val="nil"/>
              <w:right w:val="nil"/>
            </w:tcBorders>
            <w:shd w:val="clear" w:color="auto" w:fill="auto"/>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1980" w:type="dxa"/>
            <w:tcBorders>
              <w:top w:val="nil"/>
              <w:left w:val="nil"/>
              <w:bottom w:val="nil"/>
              <w:right w:val="nil"/>
            </w:tcBorders>
            <w:shd w:val="clear" w:color="auto" w:fill="auto"/>
            <w:noWrap/>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2160" w:type="dxa"/>
            <w:tcBorders>
              <w:top w:val="nil"/>
              <w:left w:val="nil"/>
              <w:bottom w:val="nil"/>
              <w:right w:val="nil"/>
            </w:tcBorders>
            <w:shd w:val="clear" w:color="auto" w:fill="auto"/>
            <w:noWrap/>
            <w:vAlign w:val="bottom"/>
            <w:hideMark/>
          </w:tcPr>
          <w:p w:rsidR="00B75B8C" w:rsidRPr="009A071B" w:rsidRDefault="00B75B8C" w:rsidP="00B75B8C">
            <w:pPr>
              <w:spacing w:after="0" w:line="240" w:lineRule="auto"/>
              <w:rPr>
                <w:rFonts w:ascii="Arial" w:eastAsia="Times New Roman" w:hAnsi="Arial" w:cs="Arial"/>
                <w:sz w:val="20"/>
                <w:szCs w:val="20"/>
                <w:lang w:eastAsia="ru-RU"/>
              </w:rPr>
            </w:pPr>
          </w:p>
        </w:tc>
      </w:tr>
      <w:tr w:rsidR="00B75B8C" w:rsidRPr="009A071B" w:rsidTr="00B75B8C">
        <w:trPr>
          <w:trHeight w:val="495"/>
        </w:trPr>
        <w:tc>
          <w:tcPr>
            <w:tcW w:w="15000" w:type="dxa"/>
            <w:gridSpan w:val="4"/>
            <w:tcBorders>
              <w:top w:val="nil"/>
              <w:left w:val="nil"/>
              <w:bottom w:val="nil"/>
              <w:right w:val="nil"/>
            </w:tcBorders>
            <w:shd w:val="clear" w:color="auto" w:fill="auto"/>
            <w:vAlign w:val="center"/>
            <w:hideMark/>
          </w:tcPr>
          <w:p w:rsidR="00B75B8C" w:rsidRPr="009A071B" w:rsidRDefault="00B75B8C" w:rsidP="00B75B8C">
            <w:pPr>
              <w:spacing w:after="0" w:line="240" w:lineRule="auto"/>
              <w:jc w:val="both"/>
              <w:rPr>
                <w:rFonts w:ascii="Arial" w:eastAsia="Times New Roman" w:hAnsi="Arial" w:cs="Arial"/>
                <w:sz w:val="20"/>
                <w:szCs w:val="20"/>
                <w:lang w:eastAsia="ru-RU"/>
              </w:rPr>
            </w:pPr>
            <w:r w:rsidRPr="009A071B">
              <w:rPr>
                <w:rFonts w:ascii="Arial" w:eastAsia="Times New Roman" w:hAnsi="Arial" w:cs="Arial"/>
                <w:sz w:val="20"/>
                <w:szCs w:val="20"/>
                <w:lang w:eastAsia="ru-RU"/>
              </w:rPr>
              <w:t>* Адресный перечень подлежит ежегодному уточнению по заявкам Заказчика в соответствии с финансовым обеспечением, предусмотренным на соответствующий финансовый год решением о бюджете муниципального образования</w:t>
            </w:r>
          </w:p>
        </w:tc>
      </w:tr>
    </w:tbl>
    <w:p w:rsidR="00B75B8C" w:rsidRPr="009A071B" w:rsidRDefault="00B75B8C" w:rsidP="00E338E0"/>
    <w:p w:rsidR="00B75B8C" w:rsidRPr="009A071B" w:rsidRDefault="00B75B8C" w:rsidP="00E338E0"/>
    <w:p w:rsidR="00B75B8C" w:rsidRPr="009A071B" w:rsidRDefault="00B75B8C" w:rsidP="00E338E0"/>
    <w:p w:rsidR="00D62C74" w:rsidRPr="009A071B" w:rsidRDefault="00D62C74" w:rsidP="00E338E0"/>
    <w:tbl>
      <w:tblPr>
        <w:tblW w:w="15120" w:type="dxa"/>
        <w:tblInd w:w="93" w:type="dxa"/>
        <w:tblLook w:val="04A0" w:firstRow="1" w:lastRow="0" w:firstColumn="1" w:lastColumn="0" w:noHBand="0" w:noVBand="1"/>
      </w:tblPr>
      <w:tblGrid>
        <w:gridCol w:w="514"/>
        <w:gridCol w:w="11252"/>
        <w:gridCol w:w="1358"/>
        <w:gridCol w:w="1996"/>
      </w:tblGrid>
      <w:tr w:rsidR="009A071B" w:rsidRPr="00EE34F5" w:rsidTr="00D62C74">
        <w:trPr>
          <w:trHeight w:val="255"/>
        </w:trPr>
        <w:tc>
          <w:tcPr>
            <w:tcW w:w="514" w:type="dxa"/>
            <w:tcBorders>
              <w:top w:val="nil"/>
              <w:left w:val="nil"/>
              <w:bottom w:val="nil"/>
              <w:right w:val="nil"/>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sz w:val="20"/>
                <w:szCs w:val="20"/>
                <w:lang w:eastAsia="ru-RU"/>
              </w:rPr>
            </w:pPr>
          </w:p>
        </w:tc>
        <w:tc>
          <w:tcPr>
            <w:tcW w:w="14606" w:type="dxa"/>
            <w:gridSpan w:val="3"/>
            <w:tcBorders>
              <w:top w:val="nil"/>
              <w:left w:val="nil"/>
              <w:bottom w:val="nil"/>
              <w:right w:val="nil"/>
            </w:tcBorders>
            <w:shd w:val="clear" w:color="auto" w:fill="auto"/>
            <w:vAlign w:val="center"/>
            <w:hideMark/>
          </w:tcPr>
          <w:p w:rsidR="00B75B8C" w:rsidRPr="00EE34F5" w:rsidRDefault="00B75B8C" w:rsidP="00B75B8C">
            <w:pPr>
              <w:spacing w:after="0" w:line="240" w:lineRule="auto"/>
              <w:jc w:val="right"/>
              <w:rPr>
                <w:rFonts w:ascii="Arial" w:eastAsia="Times New Roman" w:hAnsi="Arial" w:cs="Arial"/>
                <w:sz w:val="24"/>
                <w:szCs w:val="20"/>
                <w:lang w:eastAsia="ru-RU"/>
              </w:rPr>
            </w:pPr>
            <w:r w:rsidRPr="00EE34F5">
              <w:rPr>
                <w:rFonts w:ascii="Arial" w:eastAsia="Times New Roman" w:hAnsi="Arial" w:cs="Arial"/>
                <w:sz w:val="24"/>
                <w:szCs w:val="20"/>
                <w:lang w:eastAsia="ru-RU"/>
              </w:rPr>
              <w:t xml:space="preserve">Список №3 к перечню мероприятий подпрограммы 3 </w:t>
            </w:r>
          </w:p>
        </w:tc>
      </w:tr>
      <w:tr w:rsidR="009A071B" w:rsidRPr="009A071B" w:rsidTr="00D62C74">
        <w:trPr>
          <w:trHeight w:val="255"/>
        </w:trPr>
        <w:tc>
          <w:tcPr>
            <w:tcW w:w="514" w:type="dxa"/>
            <w:tcBorders>
              <w:top w:val="nil"/>
              <w:left w:val="nil"/>
              <w:bottom w:val="nil"/>
              <w:right w:val="nil"/>
            </w:tcBorders>
            <w:shd w:val="clear" w:color="auto" w:fill="auto"/>
            <w:noWrap/>
            <w:vAlign w:val="bottom"/>
            <w:hideMark/>
          </w:tcPr>
          <w:p w:rsidR="00B75B8C" w:rsidRPr="009A071B" w:rsidRDefault="00B75B8C" w:rsidP="00B75B8C">
            <w:pPr>
              <w:spacing w:after="0" w:line="240" w:lineRule="auto"/>
              <w:jc w:val="center"/>
              <w:rPr>
                <w:rFonts w:ascii="Arial" w:eastAsia="Times New Roman" w:hAnsi="Arial" w:cs="Arial"/>
                <w:sz w:val="20"/>
                <w:szCs w:val="20"/>
                <w:lang w:eastAsia="ru-RU"/>
              </w:rPr>
            </w:pPr>
          </w:p>
        </w:tc>
        <w:tc>
          <w:tcPr>
            <w:tcW w:w="11252" w:type="dxa"/>
            <w:tcBorders>
              <w:top w:val="nil"/>
              <w:left w:val="nil"/>
              <w:bottom w:val="nil"/>
              <w:right w:val="nil"/>
            </w:tcBorders>
            <w:shd w:val="clear" w:color="auto" w:fill="auto"/>
            <w:noWrap/>
            <w:vAlign w:val="bottom"/>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1358" w:type="dxa"/>
            <w:tcBorders>
              <w:top w:val="nil"/>
              <w:left w:val="nil"/>
              <w:bottom w:val="nil"/>
              <w:right w:val="nil"/>
            </w:tcBorders>
            <w:shd w:val="clear" w:color="auto" w:fill="auto"/>
            <w:noWrap/>
            <w:vAlign w:val="bottom"/>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1996" w:type="dxa"/>
            <w:tcBorders>
              <w:top w:val="nil"/>
              <w:left w:val="nil"/>
              <w:bottom w:val="nil"/>
              <w:right w:val="nil"/>
            </w:tcBorders>
            <w:shd w:val="clear" w:color="auto" w:fill="auto"/>
            <w:noWrap/>
            <w:vAlign w:val="bottom"/>
            <w:hideMark/>
          </w:tcPr>
          <w:p w:rsidR="00B75B8C" w:rsidRPr="009A071B" w:rsidRDefault="00B75B8C" w:rsidP="00B75B8C">
            <w:pPr>
              <w:spacing w:after="0" w:line="240" w:lineRule="auto"/>
              <w:rPr>
                <w:rFonts w:ascii="Arial" w:eastAsia="Times New Roman" w:hAnsi="Arial" w:cs="Arial"/>
                <w:sz w:val="20"/>
                <w:szCs w:val="20"/>
                <w:lang w:eastAsia="ru-RU"/>
              </w:rPr>
            </w:pPr>
          </w:p>
        </w:tc>
      </w:tr>
      <w:tr w:rsidR="009A071B" w:rsidRPr="009A071B" w:rsidTr="00D62C74">
        <w:trPr>
          <w:trHeight w:val="255"/>
        </w:trPr>
        <w:tc>
          <w:tcPr>
            <w:tcW w:w="15120" w:type="dxa"/>
            <w:gridSpan w:val="4"/>
            <w:tcBorders>
              <w:top w:val="nil"/>
              <w:left w:val="nil"/>
              <w:bottom w:val="nil"/>
              <w:right w:val="nil"/>
            </w:tcBorders>
            <w:shd w:val="clear" w:color="auto" w:fill="auto"/>
            <w:noWrap/>
            <w:vAlign w:val="bottom"/>
            <w:hideMark/>
          </w:tcPr>
          <w:p w:rsidR="00B75B8C" w:rsidRPr="009A071B" w:rsidRDefault="00B75B8C" w:rsidP="00B75B8C">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Разработка проектно-сметной документации, строительство заездных карманов</w:t>
            </w:r>
          </w:p>
        </w:tc>
      </w:tr>
      <w:tr w:rsidR="009A071B" w:rsidRPr="009A071B" w:rsidTr="00D62C74">
        <w:trPr>
          <w:trHeight w:val="255"/>
        </w:trPr>
        <w:tc>
          <w:tcPr>
            <w:tcW w:w="514" w:type="dxa"/>
            <w:tcBorders>
              <w:top w:val="nil"/>
              <w:left w:val="nil"/>
              <w:bottom w:val="nil"/>
              <w:right w:val="nil"/>
            </w:tcBorders>
            <w:shd w:val="clear" w:color="auto" w:fill="auto"/>
            <w:noWrap/>
            <w:vAlign w:val="bottom"/>
            <w:hideMark/>
          </w:tcPr>
          <w:p w:rsidR="00B75B8C" w:rsidRPr="009A071B" w:rsidRDefault="00B75B8C" w:rsidP="00B75B8C">
            <w:pPr>
              <w:spacing w:after="0" w:line="240" w:lineRule="auto"/>
              <w:jc w:val="center"/>
              <w:rPr>
                <w:rFonts w:ascii="Arial" w:eastAsia="Times New Roman" w:hAnsi="Arial" w:cs="Arial"/>
                <w:sz w:val="20"/>
                <w:szCs w:val="20"/>
                <w:lang w:eastAsia="ru-RU"/>
              </w:rPr>
            </w:pPr>
          </w:p>
        </w:tc>
        <w:tc>
          <w:tcPr>
            <w:tcW w:w="11252" w:type="dxa"/>
            <w:tcBorders>
              <w:top w:val="nil"/>
              <w:left w:val="nil"/>
              <w:bottom w:val="nil"/>
              <w:right w:val="nil"/>
            </w:tcBorders>
            <w:shd w:val="clear" w:color="auto" w:fill="auto"/>
            <w:noWrap/>
            <w:vAlign w:val="bottom"/>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1358" w:type="dxa"/>
            <w:tcBorders>
              <w:top w:val="nil"/>
              <w:left w:val="nil"/>
              <w:bottom w:val="nil"/>
              <w:right w:val="nil"/>
            </w:tcBorders>
            <w:shd w:val="clear" w:color="auto" w:fill="auto"/>
            <w:noWrap/>
            <w:vAlign w:val="bottom"/>
            <w:hideMark/>
          </w:tcPr>
          <w:p w:rsidR="00B75B8C" w:rsidRPr="009A071B" w:rsidRDefault="00B75B8C" w:rsidP="00B75B8C">
            <w:pPr>
              <w:spacing w:after="0" w:line="240" w:lineRule="auto"/>
              <w:rPr>
                <w:rFonts w:ascii="Arial" w:eastAsia="Times New Roman" w:hAnsi="Arial" w:cs="Arial"/>
                <w:sz w:val="20"/>
                <w:szCs w:val="20"/>
                <w:lang w:eastAsia="ru-RU"/>
              </w:rPr>
            </w:pPr>
          </w:p>
        </w:tc>
        <w:tc>
          <w:tcPr>
            <w:tcW w:w="1996" w:type="dxa"/>
            <w:tcBorders>
              <w:top w:val="nil"/>
              <w:left w:val="nil"/>
              <w:bottom w:val="nil"/>
              <w:right w:val="nil"/>
            </w:tcBorders>
            <w:shd w:val="clear" w:color="auto" w:fill="auto"/>
            <w:noWrap/>
            <w:vAlign w:val="bottom"/>
            <w:hideMark/>
          </w:tcPr>
          <w:p w:rsidR="00B75B8C" w:rsidRPr="009A071B" w:rsidRDefault="00B75B8C" w:rsidP="00B75B8C">
            <w:pPr>
              <w:spacing w:after="0" w:line="240" w:lineRule="auto"/>
              <w:rPr>
                <w:rFonts w:ascii="Arial" w:eastAsia="Times New Roman" w:hAnsi="Arial" w:cs="Arial"/>
                <w:sz w:val="20"/>
                <w:szCs w:val="20"/>
                <w:lang w:eastAsia="ru-RU"/>
              </w:rPr>
            </w:pPr>
          </w:p>
        </w:tc>
      </w:tr>
      <w:tr w:rsidR="009A071B" w:rsidRPr="009A071B" w:rsidTr="00D62C74">
        <w:trPr>
          <w:trHeight w:val="780"/>
        </w:trPr>
        <w:tc>
          <w:tcPr>
            <w:tcW w:w="5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w:t>
            </w:r>
            <w:r w:rsidRPr="009A071B">
              <w:rPr>
                <w:rFonts w:ascii="Arial" w:eastAsia="Times New Roman" w:hAnsi="Arial" w:cs="Arial"/>
                <w:bCs/>
                <w:sz w:val="20"/>
                <w:szCs w:val="20"/>
                <w:lang w:eastAsia="ru-RU"/>
              </w:rPr>
              <w:br/>
            </w:r>
            <w:proofErr w:type="gramStart"/>
            <w:r w:rsidRPr="009A071B">
              <w:rPr>
                <w:rFonts w:ascii="Arial" w:eastAsia="Times New Roman" w:hAnsi="Arial" w:cs="Arial"/>
                <w:bCs/>
                <w:sz w:val="20"/>
                <w:szCs w:val="20"/>
                <w:lang w:eastAsia="ru-RU"/>
              </w:rPr>
              <w:t>п</w:t>
            </w:r>
            <w:proofErr w:type="gramEnd"/>
            <w:r w:rsidRPr="009A071B">
              <w:rPr>
                <w:rFonts w:ascii="Arial" w:eastAsia="Times New Roman" w:hAnsi="Arial" w:cs="Arial"/>
                <w:bCs/>
                <w:sz w:val="20"/>
                <w:szCs w:val="20"/>
                <w:lang w:eastAsia="ru-RU"/>
              </w:rPr>
              <w:t>/п</w:t>
            </w:r>
          </w:p>
        </w:tc>
        <w:tc>
          <w:tcPr>
            <w:tcW w:w="11252" w:type="dxa"/>
            <w:tcBorders>
              <w:top w:val="single" w:sz="4" w:space="0" w:color="auto"/>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Адрес</w:t>
            </w:r>
          </w:p>
        </w:tc>
        <w:tc>
          <w:tcPr>
            <w:tcW w:w="1358" w:type="dxa"/>
            <w:tcBorders>
              <w:top w:val="single" w:sz="4" w:space="0" w:color="auto"/>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Объем работ, ед.</w:t>
            </w:r>
          </w:p>
        </w:tc>
        <w:tc>
          <w:tcPr>
            <w:tcW w:w="1996" w:type="dxa"/>
            <w:tcBorders>
              <w:top w:val="single" w:sz="4" w:space="0" w:color="auto"/>
              <w:left w:val="nil"/>
              <w:bottom w:val="single" w:sz="4" w:space="0" w:color="auto"/>
              <w:right w:val="single" w:sz="4" w:space="0" w:color="auto"/>
            </w:tcBorders>
            <w:shd w:val="clear" w:color="auto" w:fill="auto"/>
            <w:vAlign w:val="center"/>
            <w:hideMark/>
          </w:tcPr>
          <w:p w:rsidR="00B75B8C" w:rsidRPr="009A071B" w:rsidRDefault="00B75B8C" w:rsidP="00B75B8C">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 xml:space="preserve">Объем финансирования, </w:t>
            </w:r>
            <w:proofErr w:type="spellStart"/>
            <w:r w:rsidRPr="009A071B">
              <w:rPr>
                <w:rFonts w:ascii="Arial" w:eastAsia="Times New Roman" w:hAnsi="Arial" w:cs="Arial"/>
                <w:bCs/>
                <w:sz w:val="20"/>
                <w:szCs w:val="20"/>
                <w:lang w:eastAsia="ru-RU"/>
              </w:rPr>
              <w:t>тыс</w:t>
            </w:r>
            <w:proofErr w:type="gramStart"/>
            <w:r w:rsidRPr="009A071B">
              <w:rPr>
                <w:rFonts w:ascii="Arial" w:eastAsia="Times New Roman" w:hAnsi="Arial" w:cs="Arial"/>
                <w:bCs/>
                <w:sz w:val="20"/>
                <w:szCs w:val="20"/>
                <w:lang w:eastAsia="ru-RU"/>
              </w:rPr>
              <w:t>.р</w:t>
            </w:r>
            <w:proofErr w:type="gramEnd"/>
            <w:r w:rsidRPr="009A071B">
              <w:rPr>
                <w:rFonts w:ascii="Arial" w:eastAsia="Times New Roman" w:hAnsi="Arial" w:cs="Arial"/>
                <w:bCs/>
                <w:sz w:val="20"/>
                <w:szCs w:val="20"/>
                <w:lang w:eastAsia="ru-RU"/>
              </w:rPr>
              <w:t>уб</w:t>
            </w:r>
            <w:proofErr w:type="spellEnd"/>
            <w:r w:rsidRPr="009A071B">
              <w:rPr>
                <w:rFonts w:ascii="Arial" w:eastAsia="Times New Roman" w:hAnsi="Arial" w:cs="Arial"/>
                <w:bCs/>
                <w:sz w:val="20"/>
                <w:szCs w:val="20"/>
                <w:lang w:eastAsia="ru-RU"/>
              </w:rPr>
              <w:t>.</w:t>
            </w:r>
          </w:p>
        </w:tc>
      </w:tr>
      <w:tr w:rsidR="009A071B" w:rsidRPr="009A071B" w:rsidTr="00D62C74">
        <w:trPr>
          <w:trHeight w:val="255"/>
        </w:trPr>
        <w:tc>
          <w:tcPr>
            <w:tcW w:w="117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2016</w:t>
            </w:r>
          </w:p>
        </w:tc>
        <w:tc>
          <w:tcPr>
            <w:tcW w:w="1358"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c>
          <w:tcPr>
            <w:tcW w:w="1996"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w:t>
            </w:r>
          </w:p>
        </w:tc>
      </w:tr>
      <w:tr w:rsidR="009A071B" w:rsidRPr="009A071B" w:rsidTr="00D62C74">
        <w:trPr>
          <w:trHeight w:val="255"/>
        </w:trPr>
        <w:tc>
          <w:tcPr>
            <w:tcW w:w="514" w:type="dxa"/>
            <w:tcBorders>
              <w:top w:val="nil"/>
              <w:left w:val="nil"/>
              <w:bottom w:val="nil"/>
              <w:right w:val="nil"/>
            </w:tcBorders>
            <w:shd w:val="clear" w:color="auto" w:fill="auto"/>
            <w:noWrap/>
            <w:vAlign w:val="bottom"/>
            <w:hideMark/>
          </w:tcPr>
          <w:p w:rsidR="00B75B8C" w:rsidRPr="009A071B" w:rsidRDefault="00B75B8C" w:rsidP="00B75B8C">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1</w:t>
            </w:r>
          </w:p>
        </w:tc>
        <w:tc>
          <w:tcPr>
            <w:tcW w:w="11252" w:type="dxa"/>
            <w:tcBorders>
              <w:top w:val="nil"/>
              <w:left w:val="single" w:sz="4" w:space="0" w:color="auto"/>
              <w:bottom w:val="single" w:sz="4" w:space="0" w:color="auto"/>
              <w:right w:val="nil"/>
            </w:tcBorders>
            <w:shd w:val="clear" w:color="auto" w:fill="auto"/>
            <w:noWrap/>
            <w:vAlign w:val="bottom"/>
            <w:hideMark/>
          </w:tcPr>
          <w:p w:rsidR="00B75B8C" w:rsidRPr="009A071B" w:rsidRDefault="00B75B8C" w:rsidP="00B75B8C">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Разработка проектно-сметной документации</w:t>
            </w:r>
          </w:p>
        </w:tc>
        <w:tc>
          <w:tcPr>
            <w:tcW w:w="1358" w:type="dxa"/>
            <w:tcBorders>
              <w:top w:val="nil"/>
              <w:left w:val="single" w:sz="4" w:space="0" w:color="auto"/>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10</w:t>
            </w:r>
          </w:p>
        </w:tc>
        <w:tc>
          <w:tcPr>
            <w:tcW w:w="1996"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1 750,0</w:t>
            </w:r>
          </w:p>
        </w:tc>
      </w:tr>
      <w:tr w:rsidR="009A071B" w:rsidRPr="009A071B" w:rsidTr="00D62C74">
        <w:trPr>
          <w:trHeight w:val="255"/>
        </w:trPr>
        <w:tc>
          <w:tcPr>
            <w:tcW w:w="5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jc w:val="center"/>
              <w:rPr>
                <w:rFonts w:ascii="Arial CYR" w:eastAsia="Times New Roman" w:hAnsi="Arial CYR" w:cs="Arial CYR"/>
                <w:sz w:val="20"/>
                <w:szCs w:val="20"/>
                <w:lang w:eastAsia="ru-RU"/>
              </w:rPr>
            </w:pPr>
            <w:r w:rsidRPr="009A071B">
              <w:rPr>
                <w:rFonts w:ascii="Arial CYR" w:eastAsia="Times New Roman" w:hAnsi="Arial CYR" w:cs="Arial CYR"/>
                <w:sz w:val="20"/>
                <w:szCs w:val="20"/>
                <w:lang w:eastAsia="ru-RU"/>
              </w:rPr>
              <w:t>1.1</w:t>
            </w:r>
          </w:p>
        </w:tc>
        <w:tc>
          <w:tcPr>
            <w:tcW w:w="11252"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rPr>
                <w:rFonts w:ascii="Arial CYR" w:eastAsia="Times New Roman" w:hAnsi="Arial CYR" w:cs="Arial CYR"/>
                <w:sz w:val="20"/>
                <w:szCs w:val="20"/>
                <w:lang w:eastAsia="ru-RU"/>
              </w:rPr>
            </w:pPr>
            <w:r w:rsidRPr="009A071B">
              <w:rPr>
                <w:rFonts w:ascii="Arial CYR" w:eastAsia="Times New Roman" w:hAnsi="Arial CYR" w:cs="Arial CYR"/>
                <w:sz w:val="20"/>
                <w:szCs w:val="20"/>
                <w:lang w:eastAsia="ru-RU"/>
              </w:rPr>
              <w:t>ул. Индустриальная (остановка "Новая" в сторону ул. Силикатная)</w:t>
            </w:r>
          </w:p>
        </w:tc>
        <w:tc>
          <w:tcPr>
            <w:tcW w:w="1358"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jc w:val="right"/>
              <w:rPr>
                <w:rFonts w:ascii="Arial CYR" w:eastAsia="Times New Roman" w:hAnsi="Arial CYR" w:cs="Arial CYR"/>
                <w:sz w:val="20"/>
                <w:szCs w:val="20"/>
                <w:lang w:eastAsia="ru-RU"/>
              </w:rPr>
            </w:pPr>
            <w:r w:rsidRPr="009A071B">
              <w:rPr>
                <w:rFonts w:ascii="Arial CYR" w:eastAsia="Times New Roman" w:hAnsi="Arial CYR" w:cs="Arial CYR"/>
                <w:sz w:val="20"/>
                <w:szCs w:val="20"/>
                <w:lang w:eastAsia="ru-RU"/>
              </w:rPr>
              <w:t>1</w:t>
            </w:r>
          </w:p>
        </w:tc>
        <w:tc>
          <w:tcPr>
            <w:tcW w:w="1996"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rPr>
                <w:rFonts w:ascii="Arial CYR" w:eastAsia="Times New Roman" w:hAnsi="Arial CYR" w:cs="Arial CYR"/>
                <w:sz w:val="20"/>
                <w:szCs w:val="20"/>
                <w:lang w:eastAsia="ru-RU"/>
              </w:rPr>
            </w:pPr>
            <w:r w:rsidRPr="009A071B">
              <w:rPr>
                <w:rFonts w:ascii="Arial CYR" w:eastAsia="Times New Roman" w:hAnsi="Arial CYR" w:cs="Arial CYR"/>
                <w:sz w:val="20"/>
                <w:szCs w:val="20"/>
                <w:lang w:eastAsia="ru-RU"/>
              </w:rPr>
              <w:t> </w:t>
            </w:r>
          </w:p>
        </w:tc>
      </w:tr>
      <w:tr w:rsidR="009A071B" w:rsidRPr="009A071B" w:rsidTr="00D62C74">
        <w:trPr>
          <w:trHeight w:val="255"/>
        </w:trPr>
        <w:tc>
          <w:tcPr>
            <w:tcW w:w="514" w:type="dxa"/>
            <w:tcBorders>
              <w:top w:val="nil"/>
              <w:left w:val="single" w:sz="4" w:space="0" w:color="auto"/>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jc w:val="center"/>
              <w:rPr>
                <w:rFonts w:ascii="Arial CYR" w:eastAsia="Times New Roman" w:hAnsi="Arial CYR" w:cs="Arial CYR"/>
                <w:sz w:val="20"/>
                <w:szCs w:val="20"/>
                <w:lang w:eastAsia="ru-RU"/>
              </w:rPr>
            </w:pPr>
            <w:r w:rsidRPr="009A071B">
              <w:rPr>
                <w:rFonts w:ascii="Arial CYR" w:eastAsia="Times New Roman" w:hAnsi="Arial CYR" w:cs="Arial CYR"/>
                <w:sz w:val="20"/>
                <w:szCs w:val="20"/>
                <w:lang w:eastAsia="ru-RU"/>
              </w:rPr>
              <w:t>1.2</w:t>
            </w:r>
          </w:p>
        </w:tc>
        <w:tc>
          <w:tcPr>
            <w:tcW w:w="11252"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rPr>
                <w:rFonts w:ascii="Arial CYR" w:eastAsia="Times New Roman" w:hAnsi="Arial CYR" w:cs="Arial CYR"/>
                <w:sz w:val="20"/>
                <w:szCs w:val="20"/>
                <w:lang w:eastAsia="ru-RU"/>
              </w:rPr>
            </w:pPr>
            <w:r w:rsidRPr="009A071B">
              <w:rPr>
                <w:rFonts w:ascii="Arial CYR" w:eastAsia="Times New Roman" w:hAnsi="Arial CYR" w:cs="Arial CYR"/>
                <w:sz w:val="20"/>
                <w:szCs w:val="20"/>
                <w:lang w:eastAsia="ru-RU"/>
              </w:rPr>
              <w:t>ул. Стрелковая (остановка "ул. Стрелковая" в сторону ул. Силикатная, конечная)</w:t>
            </w:r>
          </w:p>
        </w:tc>
        <w:tc>
          <w:tcPr>
            <w:tcW w:w="1358"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jc w:val="right"/>
              <w:rPr>
                <w:rFonts w:ascii="Arial CYR" w:eastAsia="Times New Roman" w:hAnsi="Arial CYR" w:cs="Arial CYR"/>
                <w:sz w:val="20"/>
                <w:szCs w:val="20"/>
                <w:lang w:eastAsia="ru-RU"/>
              </w:rPr>
            </w:pPr>
            <w:r w:rsidRPr="009A071B">
              <w:rPr>
                <w:rFonts w:ascii="Arial CYR" w:eastAsia="Times New Roman" w:hAnsi="Arial CYR" w:cs="Arial CYR"/>
                <w:sz w:val="20"/>
                <w:szCs w:val="20"/>
                <w:lang w:eastAsia="ru-RU"/>
              </w:rPr>
              <w:t>1</w:t>
            </w:r>
          </w:p>
        </w:tc>
        <w:tc>
          <w:tcPr>
            <w:tcW w:w="1996"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rPr>
                <w:rFonts w:ascii="Arial CYR" w:eastAsia="Times New Roman" w:hAnsi="Arial CYR" w:cs="Arial CYR"/>
                <w:sz w:val="20"/>
                <w:szCs w:val="20"/>
                <w:lang w:eastAsia="ru-RU"/>
              </w:rPr>
            </w:pPr>
            <w:r w:rsidRPr="009A071B">
              <w:rPr>
                <w:rFonts w:ascii="Arial CYR" w:eastAsia="Times New Roman" w:hAnsi="Arial CYR" w:cs="Arial CYR"/>
                <w:sz w:val="20"/>
                <w:szCs w:val="20"/>
                <w:lang w:eastAsia="ru-RU"/>
              </w:rPr>
              <w:t> </w:t>
            </w:r>
          </w:p>
        </w:tc>
      </w:tr>
      <w:tr w:rsidR="009A071B" w:rsidRPr="009A071B" w:rsidTr="00D62C74">
        <w:trPr>
          <w:trHeight w:val="255"/>
        </w:trPr>
        <w:tc>
          <w:tcPr>
            <w:tcW w:w="514" w:type="dxa"/>
            <w:tcBorders>
              <w:top w:val="nil"/>
              <w:left w:val="single" w:sz="4" w:space="0" w:color="auto"/>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jc w:val="center"/>
              <w:rPr>
                <w:rFonts w:ascii="Arial CYR" w:eastAsia="Times New Roman" w:hAnsi="Arial CYR" w:cs="Arial CYR"/>
                <w:sz w:val="20"/>
                <w:szCs w:val="20"/>
                <w:lang w:eastAsia="ru-RU"/>
              </w:rPr>
            </w:pPr>
            <w:r w:rsidRPr="009A071B">
              <w:rPr>
                <w:rFonts w:ascii="Arial CYR" w:eastAsia="Times New Roman" w:hAnsi="Arial CYR" w:cs="Arial CYR"/>
                <w:sz w:val="20"/>
                <w:szCs w:val="20"/>
                <w:lang w:eastAsia="ru-RU"/>
              </w:rPr>
              <w:t>1.3</w:t>
            </w:r>
          </w:p>
        </w:tc>
        <w:tc>
          <w:tcPr>
            <w:tcW w:w="11252"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rPr>
                <w:rFonts w:ascii="Arial CYR" w:eastAsia="Times New Roman" w:hAnsi="Arial CYR" w:cs="Arial CYR"/>
                <w:sz w:val="20"/>
                <w:szCs w:val="20"/>
                <w:lang w:eastAsia="ru-RU"/>
              </w:rPr>
            </w:pPr>
            <w:r w:rsidRPr="009A071B">
              <w:rPr>
                <w:rFonts w:ascii="Arial CYR" w:eastAsia="Times New Roman" w:hAnsi="Arial CYR" w:cs="Arial CYR"/>
                <w:sz w:val="20"/>
                <w:szCs w:val="20"/>
                <w:lang w:eastAsia="ru-RU"/>
              </w:rPr>
              <w:t>ул. Лётная д. 7 (остановка "Новая" в сторону ул. Колпакова, ул. Мира)</w:t>
            </w:r>
          </w:p>
        </w:tc>
        <w:tc>
          <w:tcPr>
            <w:tcW w:w="1358"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jc w:val="right"/>
              <w:rPr>
                <w:rFonts w:ascii="Arial CYR" w:eastAsia="Times New Roman" w:hAnsi="Arial CYR" w:cs="Arial CYR"/>
                <w:sz w:val="20"/>
                <w:szCs w:val="20"/>
                <w:lang w:eastAsia="ru-RU"/>
              </w:rPr>
            </w:pPr>
            <w:r w:rsidRPr="009A071B">
              <w:rPr>
                <w:rFonts w:ascii="Arial CYR" w:eastAsia="Times New Roman" w:hAnsi="Arial CYR" w:cs="Arial CYR"/>
                <w:sz w:val="20"/>
                <w:szCs w:val="20"/>
                <w:lang w:eastAsia="ru-RU"/>
              </w:rPr>
              <w:t>2</w:t>
            </w:r>
          </w:p>
        </w:tc>
        <w:tc>
          <w:tcPr>
            <w:tcW w:w="1996"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rPr>
                <w:rFonts w:ascii="Arial CYR" w:eastAsia="Times New Roman" w:hAnsi="Arial CYR" w:cs="Arial CYR"/>
                <w:sz w:val="20"/>
                <w:szCs w:val="20"/>
                <w:lang w:eastAsia="ru-RU"/>
              </w:rPr>
            </w:pPr>
            <w:r w:rsidRPr="009A071B">
              <w:rPr>
                <w:rFonts w:ascii="Arial CYR" w:eastAsia="Times New Roman" w:hAnsi="Arial CYR" w:cs="Arial CYR"/>
                <w:sz w:val="20"/>
                <w:szCs w:val="20"/>
                <w:lang w:eastAsia="ru-RU"/>
              </w:rPr>
              <w:t> </w:t>
            </w:r>
          </w:p>
        </w:tc>
      </w:tr>
      <w:tr w:rsidR="009A071B" w:rsidRPr="009A071B" w:rsidTr="00D62C74">
        <w:trPr>
          <w:trHeight w:val="255"/>
        </w:trPr>
        <w:tc>
          <w:tcPr>
            <w:tcW w:w="514" w:type="dxa"/>
            <w:tcBorders>
              <w:top w:val="nil"/>
              <w:left w:val="single" w:sz="4" w:space="0" w:color="auto"/>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jc w:val="center"/>
              <w:rPr>
                <w:rFonts w:ascii="Arial CYR" w:eastAsia="Times New Roman" w:hAnsi="Arial CYR" w:cs="Arial CYR"/>
                <w:sz w:val="20"/>
                <w:szCs w:val="20"/>
                <w:lang w:eastAsia="ru-RU"/>
              </w:rPr>
            </w:pPr>
            <w:r w:rsidRPr="009A071B">
              <w:rPr>
                <w:rFonts w:ascii="Arial CYR" w:eastAsia="Times New Roman" w:hAnsi="Arial CYR" w:cs="Arial CYR"/>
                <w:sz w:val="20"/>
                <w:szCs w:val="20"/>
                <w:lang w:eastAsia="ru-RU"/>
              </w:rPr>
              <w:t>1.4</w:t>
            </w:r>
          </w:p>
        </w:tc>
        <w:tc>
          <w:tcPr>
            <w:tcW w:w="11252"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rPr>
                <w:rFonts w:ascii="Arial CYR" w:eastAsia="Times New Roman" w:hAnsi="Arial CYR" w:cs="Arial CYR"/>
                <w:sz w:val="20"/>
                <w:szCs w:val="20"/>
                <w:lang w:eastAsia="ru-RU"/>
              </w:rPr>
            </w:pPr>
            <w:r w:rsidRPr="009A071B">
              <w:rPr>
                <w:rFonts w:ascii="Arial CYR" w:eastAsia="Times New Roman" w:hAnsi="Arial CYR" w:cs="Arial CYR"/>
                <w:sz w:val="20"/>
                <w:szCs w:val="20"/>
                <w:lang w:eastAsia="ru-RU"/>
              </w:rPr>
              <w:t xml:space="preserve">ул. Белобородова (остановка "Новая" у аптеки в сторону Олимпийского </w:t>
            </w:r>
            <w:proofErr w:type="spellStart"/>
            <w:r w:rsidRPr="009A071B">
              <w:rPr>
                <w:rFonts w:ascii="Arial CYR" w:eastAsia="Times New Roman" w:hAnsi="Arial CYR" w:cs="Arial CYR"/>
                <w:sz w:val="20"/>
                <w:szCs w:val="20"/>
                <w:lang w:eastAsia="ru-RU"/>
              </w:rPr>
              <w:t>пр</w:t>
            </w:r>
            <w:proofErr w:type="spellEnd"/>
            <w:r w:rsidRPr="009A071B">
              <w:rPr>
                <w:rFonts w:ascii="Arial CYR" w:eastAsia="Times New Roman" w:hAnsi="Arial CYR" w:cs="Arial CYR"/>
                <w:sz w:val="20"/>
                <w:szCs w:val="20"/>
                <w:lang w:eastAsia="ru-RU"/>
              </w:rPr>
              <w:t xml:space="preserve">-та) </w:t>
            </w:r>
          </w:p>
        </w:tc>
        <w:tc>
          <w:tcPr>
            <w:tcW w:w="1358"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jc w:val="right"/>
              <w:rPr>
                <w:rFonts w:ascii="Arial CYR" w:eastAsia="Times New Roman" w:hAnsi="Arial CYR" w:cs="Arial CYR"/>
                <w:sz w:val="20"/>
                <w:szCs w:val="20"/>
                <w:lang w:eastAsia="ru-RU"/>
              </w:rPr>
            </w:pPr>
            <w:r w:rsidRPr="009A071B">
              <w:rPr>
                <w:rFonts w:ascii="Arial CYR" w:eastAsia="Times New Roman" w:hAnsi="Arial CYR" w:cs="Arial CYR"/>
                <w:sz w:val="20"/>
                <w:szCs w:val="20"/>
                <w:lang w:eastAsia="ru-RU"/>
              </w:rPr>
              <w:t>1</w:t>
            </w:r>
          </w:p>
        </w:tc>
        <w:tc>
          <w:tcPr>
            <w:tcW w:w="1996"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rPr>
                <w:rFonts w:ascii="Arial CYR" w:eastAsia="Times New Roman" w:hAnsi="Arial CYR" w:cs="Arial CYR"/>
                <w:sz w:val="20"/>
                <w:szCs w:val="20"/>
                <w:lang w:eastAsia="ru-RU"/>
              </w:rPr>
            </w:pPr>
            <w:r w:rsidRPr="009A071B">
              <w:rPr>
                <w:rFonts w:ascii="Arial CYR" w:eastAsia="Times New Roman" w:hAnsi="Arial CYR" w:cs="Arial CYR"/>
                <w:sz w:val="20"/>
                <w:szCs w:val="20"/>
                <w:lang w:eastAsia="ru-RU"/>
              </w:rPr>
              <w:t> </w:t>
            </w:r>
          </w:p>
        </w:tc>
      </w:tr>
      <w:tr w:rsidR="009A071B" w:rsidRPr="009A071B" w:rsidTr="00D62C74">
        <w:trPr>
          <w:trHeight w:val="255"/>
        </w:trPr>
        <w:tc>
          <w:tcPr>
            <w:tcW w:w="514" w:type="dxa"/>
            <w:tcBorders>
              <w:top w:val="nil"/>
              <w:left w:val="single" w:sz="4" w:space="0" w:color="auto"/>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jc w:val="center"/>
              <w:rPr>
                <w:rFonts w:ascii="Arial CYR" w:eastAsia="Times New Roman" w:hAnsi="Arial CYR" w:cs="Arial CYR"/>
                <w:sz w:val="20"/>
                <w:szCs w:val="20"/>
                <w:lang w:eastAsia="ru-RU"/>
              </w:rPr>
            </w:pPr>
            <w:r w:rsidRPr="009A071B">
              <w:rPr>
                <w:rFonts w:ascii="Arial CYR" w:eastAsia="Times New Roman" w:hAnsi="Arial CYR" w:cs="Arial CYR"/>
                <w:sz w:val="20"/>
                <w:szCs w:val="20"/>
                <w:lang w:eastAsia="ru-RU"/>
              </w:rPr>
              <w:t>1.5</w:t>
            </w:r>
          </w:p>
        </w:tc>
        <w:tc>
          <w:tcPr>
            <w:tcW w:w="11252"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rPr>
                <w:rFonts w:ascii="Arial CYR" w:eastAsia="Times New Roman" w:hAnsi="Arial CYR" w:cs="Arial CYR"/>
                <w:sz w:val="20"/>
                <w:szCs w:val="20"/>
                <w:lang w:eastAsia="ru-RU"/>
              </w:rPr>
            </w:pPr>
            <w:r w:rsidRPr="009A071B">
              <w:rPr>
                <w:rFonts w:ascii="Arial CYR" w:eastAsia="Times New Roman" w:hAnsi="Arial CYR" w:cs="Arial CYR"/>
                <w:sz w:val="20"/>
                <w:szCs w:val="20"/>
                <w:lang w:eastAsia="ru-RU"/>
              </w:rPr>
              <w:t xml:space="preserve">ул. Лётная (остановка "Арена Мытищи" в сторону </w:t>
            </w:r>
            <w:proofErr w:type="gramStart"/>
            <w:r w:rsidRPr="009A071B">
              <w:rPr>
                <w:rFonts w:ascii="Arial CYR" w:eastAsia="Times New Roman" w:hAnsi="Arial CYR" w:cs="Arial CYR"/>
                <w:sz w:val="20"/>
                <w:szCs w:val="20"/>
                <w:lang w:eastAsia="ru-RU"/>
              </w:rPr>
              <w:t>б-</w:t>
            </w:r>
            <w:proofErr w:type="spellStart"/>
            <w:r w:rsidRPr="009A071B">
              <w:rPr>
                <w:rFonts w:ascii="Arial CYR" w:eastAsia="Times New Roman" w:hAnsi="Arial CYR" w:cs="Arial CYR"/>
                <w:sz w:val="20"/>
                <w:szCs w:val="20"/>
                <w:lang w:eastAsia="ru-RU"/>
              </w:rPr>
              <w:t>ра</w:t>
            </w:r>
            <w:proofErr w:type="spellEnd"/>
            <w:proofErr w:type="gramEnd"/>
            <w:r w:rsidRPr="009A071B">
              <w:rPr>
                <w:rFonts w:ascii="Arial CYR" w:eastAsia="Times New Roman" w:hAnsi="Arial CYR" w:cs="Arial CYR"/>
                <w:sz w:val="20"/>
                <w:szCs w:val="20"/>
                <w:lang w:eastAsia="ru-RU"/>
              </w:rPr>
              <w:t xml:space="preserve"> Ветеранов)</w:t>
            </w:r>
          </w:p>
        </w:tc>
        <w:tc>
          <w:tcPr>
            <w:tcW w:w="1358"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jc w:val="right"/>
              <w:rPr>
                <w:rFonts w:ascii="Arial CYR" w:eastAsia="Times New Roman" w:hAnsi="Arial CYR" w:cs="Arial CYR"/>
                <w:sz w:val="20"/>
                <w:szCs w:val="20"/>
                <w:lang w:eastAsia="ru-RU"/>
              </w:rPr>
            </w:pPr>
            <w:r w:rsidRPr="009A071B">
              <w:rPr>
                <w:rFonts w:ascii="Arial CYR" w:eastAsia="Times New Roman" w:hAnsi="Arial CYR" w:cs="Arial CYR"/>
                <w:sz w:val="20"/>
                <w:szCs w:val="20"/>
                <w:lang w:eastAsia="ru-RU"/>
              </w:rPr>
              <w:t>1</w:t>
            </w:r>
          </w:p>
        </w:tc>
        <w:tc>
          <w:tcPr>
            <w:tcW w:w="1996"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rPr>
                <w:rFonts w:ascii="Arial CYR" w:eastAsia="Times New Roman" w:hAnsi="Arial CYR" w:cs="Arial CYR"/>
                <w:sz w:val="20"/>
                <w:szCs w:val="20"/>
                <w:lang w:eastAsia="ru-RU"/>
              </w:rPr>
            </w:pPr>
            <w:r w:rsidRPr="009A071B">
              <w:rPr>
                <w:rFonts w:ascii="Arial CYR" w:eastAsia="Times New Roman" w:hAnsi="Arial CYR" w:cs="Arial CYR"/>
                <w:sz w:val="20"/>
                <w:szCs w:val="20"/>
                <w:lang w:eastAsia="ru-RU"/>
              </w:rPr>
              <w:t> </w:t>
            </w:r>
          </w:p>
        </w:tc>
      </w:tr>
      <w:tr w:rsidR="009A071B" w:rsidRPr="009A071B" w:rsidTr="00D62C74">
        <w:trPr>
          <w:trHeight w:val="255"/>
        </w:trPr>
        <w:tc>
          <w:tcPr>
            <w:tcW w:w="514" w:type="dxa"/>
            <w:tcBorders>
              <w:top w:val="nil"/>
              <w:left w:val="single" w:sz="4" w:space="0" w:color="auto"/>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jc w:val="center"/>
              <w:rPr>
                <w:rFonts w:ascii="Arial CYR" w:eastAsia="Times New Roman" w:hAnsi="Arial CYR" w:cs="Arial CYR"/>
                <w:sz w:val="20"/>
                <w:szCs w:val="20"/>
                <w:lang w:eastAsia="ru-RU"/>
              </w:rPr>
            </w:pPr>
            <w:r w:rsidRPr="009A071B">
              <w:rPr>
                <w:rFonts w:ascii="Arial CYR" w:eastAsia="Times New Roman" w:hAnsi="Arial CYR" w:cs="Arial CYR"/>
                <w:sz w:val="20"/>
                <w:szCs w:val="20"/>
                <w:lang w:eastAsia="ru-RU"/>
              </w:rPr>
              <w:t>1.6</w:t>
            </w:r>
          </w:p>
        </w:tc>
        <w:tc>
          <w:tcPr>
            <w:tcW w:w="11252"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rPr>
                <w:rFonts w:ascii="Arial CYR" w:eastAsia="Times New Roman" w:hAnsi="Arial CYR" w:cs="Arial CYR"/>
                <w:sz w:val="20"/>
                <w:szCs w:val="20"/>
                <w:lang w:eastAsia="ru-RU"/>
              </w:rPr>
            </w:pPr>
            <w:proofErr w:type="spellStart"/>
            <w:r w:rsidRPr="009A071B">
              <w:rPr>
                <w:rFonts w:ascii="Arial CYR" w:eastAsia="Times New Roman" w:hAnsi="Arial CYR" w:cs="Arial CYR"/>
                <w:sz w:val="20"/>
                <w:szCs w:val="20"/>
                <w:lang w:eastAsia="ru-RU"/>
              </w:rPr>
              <w:t>Новомытищинский</w:t>
            </w:r>
            <w:proofErr w:type="spellEnd"/>
            <w:r w:rsidRPr="009A071B">
              <w:rPr>
                <w:rFonts w:ascii="Arial CYR" w:eastAsia="Times New Roman" w:hAnsi="Arial CYR" w:cs="Arial CYR"/>
                <w:sz w:val="20"/>
                <w:szCs w:val="20"/>
                <w:lang w:eastAsia="ru-RU"/>
              </w:rPr>
              <w:t xml:space="preserve"> пр-т (остановка "Музыкальная школа" в сторону ул. Терешковой)</w:t>
            </w:r>
          </w:p>
        </w:tc>
        <w:tc>
          <w:tcPr>
            <w:tcW w:w="1358"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jc w:val="right"/>
              <w:rPr>
                <w:rFonts w:ascii="Arial CYR" w:eastAsia="Times New Roman" w:hAnsi="Arial CYR" w:cs="Arial CYR"/>
                <w:sz w:val="20"/>
                <w:szCs w:val="20"/>
                <w:lang w:eastAsia="ru-RU"/>
              </w:rPr>
            </w:pPr>
            <w:r w:rsidRPr="009A071B">
              <w:rPr>
                <w:rFonts w:ascii="Arial CYR" w:eastAsia="Times New Roman" w:hAnsi="Arial CYR" w:cs="Arial CYR"/>
                <w:sz w:val="20"/>
                <w:szCs w:val="20"/>
                <w:lang w:eastAsia="ru-RU"/>
              </w:rPr>
              <w:t>1</w:t>
            </w:r>
          </w:p>
        </w:tc>
        <w:tc>
          <w:tcPr>
            <w:tcW w:w="1996"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rPr>
                <w:rFonts w:ascii="Arial CYR" w:eastAsia="Times New Roman" w:hAnsi="Arial CYR" w:cs="Arial CYR"/>
                <w:sz w:val="20"/>
                <w:szCs w:val="20"/>
                <w:lang w:eastAsia="ru-RU"/>
              </w:rPr>
            </w:pPr>
            <w:r w:rsidRPr="009A071B">
              <w:rPr>
                <w:rFonts w:ascii="Arial CYR" w:eastAsia="Times New Roman" w:hAnsi="Arial CYR" w:cs="Arial CYR"/>
                <w:sz w:val="20"/>
                <w:szCs w:val="20"/>
                <w:lang w:eastAsia="ru-RU"/>
              </w:rPr>
              <w:t> </w:t>
            </w:r>
          </w:p>
        </w:tc>
      </w:tr>
      <w:tr w:rsidR="009A071B" w:rsidRPr="009A071B" w:rsidTr="00D62C74">
        <w:trPr>
          <w:trHeight w:val="255"/>
        </w:trPr>
        <w:tc>
          <w:tcPr>
            <w:tcW w:w="514" w:type="dxa"/>
            <w:tcBorders>
              <w:top w:val="nil"/>
              <w:left w:val="single" w:sz="4" w:space="0" w:color="auto"/>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jc w:val="center"/>
              <w:rPr>
                <w:rFonts w:ascii="Arial CYR" w:eastAsia="Times New Roman" w:hAnsi="Arial CYR" w:cs="Arial CYR"/>
                <w:sz w:val="20"/>
                <w:szCs w:val="20"/>
                <w:lang w:eastAsia="ru-RU"/>
              </w:rPr>
            </w:pPr>
            <w:r w:rsidRPr="009A071B">
              <w:rPr>
                <w:rFonts w:ascii="Arial CYR" w:eastAsia="Times New Roman" w:hAnsi="Arial CYR" w:cs="Arial CYR"/>
                <w:sz w:val="20"/>
                <w:szCs w:val="20"/>
                <w:lang w:eastAsia="ru-RU"/>
              </w:rPr>
              <w:t>1.7</w:t>
            </w:r>
          </w:p>
        </w:tc>
        <w:tc>
          <w:tcPr>
            <w:tcW w:w="11252" w:type="dxa"/>
            <w:tcBorders>
              <w:top w:val="nil"/>
              <w:left w:val="nil"/>
              <w:bottom w:val="single" w:sz="4" w:space="0" w:color="auto"/>
              <w:right w:val="single" w:sz="4" w:space="0" w:color="auto"/>
            </w:tcBorders>
            <w:shd w:val="clear" w:color="auto" w:fill="auto"/>
            <w:vAlign w:val="bottom"/>
            <w:hideMark/>
          </w:tcPr>
          <w:p w:rsidR="00B75B8C" w:rsidRPr="009A071B" w:rsidRDefault="00B75B8C" w:rsidP="00B75B8C">
            <w:pPr>
              <w:spacing w:after="0" w:line="240" w:lineRule="auto"/>
              <w:rPr>
                <w:rFonts w:ascii="Arial" w:eastAsia="Times New Roman" w:hAnsi="Arial" w:cs="Arial"/>
                <w:sz w:val="18"/>
                <w:szCs w:val="18"/>
                <w:lang w:eastAsia="ru-RU"/>
              </w:rPr>
            </w:pPr>
            <w:r w:rsidRPr="009A071B">
              <w:rPr>
                <w:rFonts w:ascii="Arial" w:eastAsia="Times New Roman" w:hAnsi="Arial" w:cs="Arial"/>
                <w:sz w:val="18"/>
                <w:szCs w:val="18"/>
                <w:lang w:eastAsia="ru-RU"/>
              </w:rPr>
              <w:t xml:space="preserve">ул. 1-я </w:t>
            </w:r>
            <w:proofErr w:type="gramStart"/>
            <w:r w:rsidRPr="009A071B">
              <w:rPr>
                <w:rFonts w:ascii="Arial" w:eastAsia="Times New Roman" w:hAnsi="Arial" w:cs="Arial"/>
                <w:sz w:val="18"/>
                <w:szCs w:val="18"/>
                <w:lang w:eastAsia="ru-RU"/>
              </w:rPr>
              <w:t>Рабочая</w:t>
            </w:r>
            <w:proofErr w:type="gramEnd"/>
            <w:r w:rsidRPr="009A071B">
              <w:rPr>
                <w:rFonts w:ascii="Arial" w:eastAsia="Times New Roman" w:hAnsi="Arial" w:cs="Arial"/>
                <w:sz w:val="18"/>
                <w:szCs w:val="18"/>
                <w:lang w:eastAsia="ru-RU"/>
              </w:rPr>
              <w:t xml:space="preserve"> (в сторону пл. </w:t>
            </w:r>
            <w:proofErr w:type="spellStart"/>
            <w:r w:rsidRPr="009A071B">
              <w:rPr>
                <w:rFonts w:ascii="Arial" w:eastAsia="Times New Roman" w:hAnsi="Arial" w:cs="Arial"/>
                <w:sz w:val="18"/>
                <w:szCs w:val="18"/>
                <w:lang w:eastAsia="ru-RU"/>
              </w:rPr>
              <w:t>Тайнинская</w:t>
            </w:r>
            <w:proofErr w:type="spellEnd"/>
            <w:r w:rsidRPr="009A071B">
              <w:rPr>
                <w:rFonts w:ascii="Arial" w:eastAsia="Times New Roman" w:hAnsi="Arial" w:cs="Arial"/>
                <w:sz w:val="18"/>
                <w:szCs w:val="18"/>
                <w:lang w:eastAsia="ru-RU"/>
              </w:rPr>
              <w:t>)</w:t>
            </w:r>
          </w:p>
        </w:tc>
        <w:tc>
          <w:tcPr>
            <w:tcW w:w="1358"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jc w:val="right"/>
              <w:rPr>
                <w:rFonts w:ascii="Arial CYR" w:eastAsia="Times New Roman" w:hAnsi="Arial CYR" w:cs="Arial CYR"/>
                <w:sz w:val="20"/>
                <w:szCs w:val="20"/>
                <w:lang w:eastAsia="ru-RU"/>
              </w:rPr>
            </w:pPr>
            <w:r w:rsidRPr="009A071B">
              <w:rPr>
                <w:rFonts w:ascii="Arial CYR" w:eastAsia="Times New Roman" w:hAnsi="Arial CYR" w:cs="Arial CYR"/>
                <w:sz w:val="20"/>
                <w:szCs w:val="20"/>
                <w:lang w:eastAsia="ru-RU"/>
              </w:rPr>
              <w:t>1</w:t>
            </w:r>
          </w:p>
        </w:tc>
        <w:tc>
          <w:tcPr>
            <w:tcW w:w="1996"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rPr>
                <w:rFonts w:ascii="Arial CYR" w:eastAsia="Times New Roman" w:hAnsi="Arial CYR" w:cs="Arial CYR"/>
                <w:sz w:val="20"/>
                <w:szCs w:val="20"/>
                <w:lang w:eastAsia="ru-RU"/>
              </w:rPr>
            </w:pPr>
            <w:r w:rsidRPr="009A071B">
              <w:rPr>
                <w:rFonts w:ascii="Arial CYR" w:eastAsia="Times New Roman" w:hAnsi="Arial CYR" w:cs="Arial CYR"/>
                <w:sz w:val="20"/>
                <w:szCs w:val="20"/>
                <w:lang w:eastAsia="ru-RU"/>
              </w:rPr>
              <w:t> </w:t>
            </w:r>
          </w:p>
        </w:tc>
      </w:tr>
      <w:tr w:rsidR="009A071B" w:rsidRPr="009A071B" w:rsidTr="00D62C74">
        <w:trPr>
          <w:trHeight w:val="255"/>
        </w:trPr>
        <w:tc>
          <w:tcPr>
            <w:tcW w:w="514" w:type="dxa"/>
            <w:tcBorders>
              <w:top w:val="nil"/>
              <w:left w:val="single" w:sz="4" w:space="0" w:color="auto"/>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jc w:val="center"/>
              <w:rPr>
                <w:rFonts w:ascii="Arial CYR" w:eastAsia="Times New Roman" w:hAnsi="Arial CYR" w:cs="Arial CYR"/>
                <w:sz w:val="20"/>
                <w:szCs w:val="20"/>
                <w:lang w:eastAsia="ru-RU"/>
              </w:rPr>
            </w:pPr>
            <w:r w:rsidRPr="009A071B">
              <w:rPr>
                <w:rFonts w:ascii="Arial CYR" w:eastAsia="Times New Roman" w:hAnsi="Arial CYR" w:cs="Arial CYR"/>
                <w:sz w:val="20"/>
                <w:szCs w:val="20"/>
                <w:lang w:eastAsia="ru-RU"/>
              </w:rPr>
              <w:t>1.8</w:t>
            </w:r>
          </w:p>
        </w:tc>
        <w:tc>
          <w:tcPr>
            <w:tcW w:w="11252" w:type="dxa"/>
            <w:tcBorders>
              <w:top w:val="nil"/>
              <w:left w:val="nil"/>
              <w:bottom w:val="single" w:sz="4" w:space="0" w:color="auto"/>
              <w:right w:val="single" w:sz="4" w:space="0" w:color="auto"/>
            </w:tcBorders>
            <w:shd w:val="clear" w:color="auto" w:fill="auto"/>
            <w:hideMark/>
          </w:tcPr>
          <w:p w:rsidR="00B75B8C" w:rsidRPr="009A071B" w:rsidRDefault="00B75B8C" w:rsidP="00B75B8C">
            <w:pPr>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ул. В. Волошиной д. 20 (в обе стороны)</w:t>
            </w:r>
          </w:p>
        </w:tc>
        <w:tc>
          <w:tcPr>
            <w:tcW w:w="1358"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jc w:val="right"/>
              <w:rPr>
                <w:rFonts w:ascii="Arial CYR" w:eastAsia="Times New Roman" w:hAnsi="Arial CYR" w:cs="Arial CYR"/>
                <w:sz w:val="20"/>
                <w:szCs w:val="20"/>
                <w:lang w:eastAsia="ru-RU"/>
              </w:rPr>
            </w:pPr>
            <w:r w:rsidRPr="009A071B">
              <w:rPr>
                <w:rFonts w:ascii="Arial CYR" w:eastAsia="Times New Roman" w:hAnsi="Arial CYR" w:cs="Arial CYR"/>
                <w:sz w:val="20"/>
                <w:szCs w:val="20"/>
                <w:lang w:eastAsia="ru-RU"/>
              </w:rPr>
              <w:t>2</w:t>
            </w:r>
          </w:p>
        </w:tc>
        <w:tc>
          <w:tcPr>
            <w:tcW w:w="1996"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rPr>
                <w:rFonts w:ascii="Arial CYR" w:eastAsia="Times New Roman" w:hAnsi="Arial CYR" w:cs="Arial CYR"/>
                <w:sz w:val="20"/>
                <w:szCs w:val="20"/>
                <w:lang w:eastAsia="ru-RU"/>
              </w:rPr>
            </w:pPr>
            <w:r w:rsidRPr="009A071B">
              <w:rPr>
                <w:rFonts w:ascii="Arial CYR" w:eastAsia="Times New Roman" w:hAnsi="Arial CYR" w:cs="Arial CYR"/>
                <w:sz w:val="20"/>
                <w:szCs w:val="20"/>
                <w:lang w:eastAsia="ru-RU"/>
              </w:rPr>
              <w:t> </w:t>
            </w:r>
          </w:p>
        </w:tc>
      </w:tr>
      <w:tr w:rsidR="009A071B" w:rsidRPr="009A071B" w:rsidTr="00D62C74">
        <w:trPr>
          <w:trHeight w:val="255"/>
        </w:trPr>
        <w:tc>
          <w:tcPr>
            <w:tcW w:w="514" w:type="dxa"/>
            <w:tcBorders>
              <w:top w:val="nil"/>
              <w:left w:val="nil"/>
              <w:bottom w:val="nil"/>
              <w:right w:val="nil"/>
            </w:tcBorders>
            <w:shd w:val="clear" w:color="auto" w:fill="auto"/>
            <w:noWrap/>
            <w:vAlign w:val="bottom"/>
            <w:hideMark/>
          </w:tcPr>
          <w:p w:rsidR="00B75B8C" w:rsidRPr="009A071B" w:rsidRDefault="00B75B8C" w:rsidP="00B75B8C">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2</w:t>
            </w:r>
          </w:p>
        </w:tc>
        <w:tc>
          <w:tcPr>
            <w:tcW w:w="11252" w:type="dxa"/>
            <w:tcBorders>
              <w:top w:val="nil"/>
              <w:left w:val="single" w:sz="4" w:space="0" w:color="auto"/>
              <w:bottom w:val="single" w:sz="4" w:space="0" w:color="auto"/>
              <w:right w:val="nil"/>
            </w:tcBorders>
            <w:shd w:val="clear" w:color="auto" w:fill="auto"/>
            <w:noWrap/>
            <w:vAlign w:val="bottom"/>
            <w:hideMark/>
          </w:tcPr>
          <w:p w:rsidR="00B75B8C" w:rsidRPr="009A071B" w:rsidRDefault="00B75B8C" w:rsidP="00B75B8C">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Строительство заездных карманов</w:t>
            </w:r>
          </w:p>
        </w:tc>
        <w:tc>
          <w:tcPr>
            <w:tcW w:w="1358" w:type="dxa"/>
            <w:tcBorders>
              <w:top w:val="nil"/>
              <w:left w:val="single" w:sz="4" w:space="0" w:color="auto"/>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2</w:t>
            </w:r>
          </w:p>
        </w:tc>
        <w:tc>
          <w:tcPr>
            <w:tcW w:w="1996"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5 662,7</w:t>
            </w:r>
          </w:p>
        </w:tc>
      </w:tr>
      <w:tr w:rsidR="009A071B" w:rsidRPr="009A071B" w:rsidTr="00D62C74">
        <w:trPr>
          <w:trHeight w:val="255"/>
        </w:trPr>
        <w:tc>
          <w:tcPr>
            <w:tcW w:w="5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jc w:val="center"/>
              <w:rPr>
                <w:rFonts w:ascii="Arial CYR" w:eastAsia="Times New Roman" w:hAnsi="Arial CYR" w:cs="Arial CYR"/>
                <w:sz w:val="20"/>
                <w:szCs w:val="20"/>
                <w:lang w:eastAsia="ru-RU"/>
              </w:rPr>
            </w:pPr>
            <w:r w:rsidRPr="009A071B">
              <w:rPr>
                <w:rFonts w:ascii="Arial CYR" w:eastAsia="Times New Roman" w:hAnsi="Arial CYR" w:cs="Arial CYR"/>
                <w:sz w:val="20"/>
                <w:szCs w:val="20"/>
                <w:lang w:eastAsia="ru-RU"/>
              </w:rPr>
              <w:t>2.1</w:t>
            </w:r>
          </w:p>
        </w:tc>
        <w:tc>
          <w:tcPr>
            <w:tcW w:w="11252"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rPr>
                <w:rFonts w:ascii="Arial CYR" w:eastAsia="Times New Roman" w:hAnsi="Arial CYR" w:cs="Arial CYR"/>
                <w:sz w:val="20"/>
                <w:szCs w:val="20"/>
                <w:lang w:eastAsia="ru-RU"/>
              </w:rPr>
            </w:pPr>
            <w:r w:rsidRPr="009A071B">
              <w:rPr>
                <w:rFonts w:ascii="Arial CYR" w:eastAsia="Times New Roman" w:hAnsi="Arial CYR" w:cs="Arial CYR"/>
                <w:sz w:val="20"/>
                <w:szCs w:val="20"/>
                <w:lang w:eastAsia="ru-RU"/>
              </w:rPr>
              <w:t xml:space="preserve">1-й </w:t>
            </w:r>
            <w:proofErr w:type="gramStart"/>
            <w:r w:rsidRPr="009A071B">
              <w:rPr>
                <w:rFonts w:ascii="Arial CYR" w:eastAsia="Times New Roman" w:hAnsi="Arial CYR" w:cs="Arial CYR"/>
                <w:sz w:val="20"/>
                <w:szCs w:val="20"/>
                <w:lang w:eastAsia="ru-RU"/>
              </w:rPr>
              <w:t>Трудовой</w:t>
            </w:r>
            <w:proofErr w:type="gramEnd"/>
            <w:r w:rsidRPr="009A071B">
              <w:rPr>
                <w:rFonts w:ascii="Arial CYR" w:eastAsia="Times New Roman" w:hAnsi="Arial CYR" w:cs="Arial CYR"/>
                <w:sz w:val="20"/>
                <w:szCs w:val="20"/>
                <w:lang w:eastAsia="ru-RU"/>
              </w:rPr>
              <w:t xml:space="preserve"> пер, д. 7 к.1 (остановка по требованию в ст. ст. </w:t>
            </w:r>
            <w:proofErr w:type="spellStart"/>
            <w:r w:rsidRPr="009A071B">
              <w:rPr>
                <w:rFonts w:ascii="Arial CYR" w:eastAsia="Times New Roman" w:hAnsi="Arial CYR" w:cs="Arial CYR"/>
                <w:sz w:val="20"/>
                <w:szCs w:val="20"/>
                <w:lang w:eastAsia="ru-RU"/>
              </w:rPr>
              <w:t>Перловская</w:t>
            </w:r>
            <w:proofErr w:type="spellEnd"/>
            <w:r w:rsidRPr="009A071B">
              <w:rPr>
                <w:rFonts w:ascii="Arial CYR" w:eastAsia="Times New Roman" w:hAnsi="Arial CYR" w:cs="Arial CYR"/>
                <w:sz w:val="20"/>
                <w:szCs w:val="20"/>
                <w:lang w:eastAsia="ru-RU"/>
              </w:rPr>
              <w:t>)</w:t>
            </w:r>
          </w:p>
        </w:tc>
        <w:tc>
          <w:tcPr>
            <w:tcW w:w="1358"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jc w:val="right"/>
              <w:rPr>
                <w:rFonts w:ascii="Arial CYR" w:eastAsia="Times New Roman" w:hAnsi="Arial CYR" w:cs="Arial CYR"/>
                <w:sz w:val="20"/>
                <w:szCs w:val="20"/>
                <w:lang w:eastAsia="ru-RU"/>
              </w:rPr>
            </w:pPr>
            <w:r w:rsidRPr="009A071B">
              <w:rPr>
                <w:rFonts w:ascii="Arial CYR" w:eastAsia="Times New Roman" w:hAnsi="Arial CYR" w:cs="Arial CYR"/>
                <w:sz w:val="20"/>
                <w:szCs w:val="20"/>
                <w:lang w:eastAsia="ru-RU"/>
              </w:rPr>
              <w:t>1</w:t>
            </w:r>
          </w:p>
        </w:tc>
        <w:tc>
          <w:tcPr>
            <w:tcW w:w="1996"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rPr>
                <w:rFonts w:ascii="Arial CYR" w:eastAsia="Times New Roman" w:hAnsi="Arial CYR" w:cs="Arial CYR"/>
                <w:sz w:val="20"/>
                <w:szCs w:val="20"/>
                <w:lang w:eastAsia="ru-RU"/>
              </w:rPr>
            </w:pPr>
            <w:r w:rsidRPr="009A071B">
              <w:rPr>
                <w:rFonts w:ascii="Arial CYR" w:eastAsia="Times New Roman" w:hAnsi="Arial CYR" w:cs="Arial CYR"/>
                <w:sz w:val="20"/>
                <w:szCs w:val="20"/>
                <w:lang w:eastAsia="ru-RU"/>
              </w:rPr>
              <w:t> </w:t>
            </w:r>
          </w:p>
        </w:tc>
      </w:tr>
      <w:tr w:rsidR="009A071B" w:rsidRPr="009A071B" w:rsidTr="00D62C74">
        <w:trPr>
          <w:trHeight w:val="255"/>
        </w:trPr>
        <w:tc>
          <w:tcPr>
            <w:tcW w:w="514" w:type="dxa"/>
            <w:tcBorders>
              <w:top w:val="nil"/>
              <w:left w:val="single" w:sz="4" w:space="0" w:color="auto"/>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jc w:val="center"/>
              <w:rPr>
                <w:rFonts w:ascii="Arial CYR" w:eastAsia="Times New Roman" w:hAnsi="Arial CYR" w:cs="Arial CYR"/>
                <w:sz w:val="20"/>
                <w:szCs w:val="20"/>
                <w:lang w:eastAsia="ru-RU"/>
              </w:rPr>
            </w:pPr>
            <w:r w:rsidRPr="009A071B">
              <w:rPr>
                <w:rFonts w:ascii="Arial CYR" w:eastAsia="Times New Roman" w:hAnsi="Arial CYR" w:cs="Arial CYR"/>
                <w:sz w:val="20"/>
                <w:szCs w:val="20"/>
                <w:lang w:eastAsia="ru-RU"/>
              </w:rPr>
              <w:t>2.2</w:t>
            </w:r>
          </w:p>
        </w:tc>
        <w:tc>
          <w:tcPr>
            <w:tcW w:w="11252"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rPr>
                <w:rFonts w:ascii="Arial CYR" w:eastAsia="Times New Roman" w:hAnsi="Arial CYR" w:cs="Arial CYR"/>
                <w:sz w:val="20"/>
                <w:szCs w:val="20"/>
                <w:lang w:eastAsia="ru-RU"/>
              </w:rPr>
            </w:pPr>
            <w:r w:rsidRPr="009A071B">
              <w:rPr>
                <w:rFonts w:ascii="Arial CYR" w:eastAsia="Times New Roman" w:hAnsi="Arial CYR" w:cs="Arial CYR"/>
                <w:sz w:val="20"/>
                <w:szCs w:val="20"/>
                <w:lang w:eastAsia="ru-RU"/>
              </w:rPr>
              <w:t xml:space="preserve">ул. Лётная 27 (остановка "Детская поликлиника" в сторону ул. </w:t>
            </w:r>
            <w:proofErr w:type="spellStart"/>
            <w:r w:rsidRPr="009A071B">
              <w:rPr>
                <w:rFonts w:ascii="Arial CYR" w:eastAsia="Times New Roman" w:hAnsi="Arial CYR" w:cs="Arial CYR"/>
                <w:sz w:val="20"/>
                <w:szCs w:val="20"/>
                <w:lang w:eastAsia="ru-RU"/>
              </w:rPr>
              <w:t>Сукромка</w:t>
            </w:r>
            <w:proofErr w:type="spellEnd"/>
            <w:r w:rsidRPr="009A071B">
              <w:rPr>
                <w:rFonts w:ascii="Arial CYR" w:eastAsia="Times New Roman" w:hAnsi="Arial CYR" w:cs="Arial CYR"/>
                <w:sz w:val="20"/>
                <w:szCs w:val="20"/>
                <w:lang w:eastAsia="ru-RU"/>
              </w:rPr>
              <w:t>)</w:t>
            </w:r>
          </w:p>
        </w:tc>
        <w:tc>
          <w:tcPr>
            <w:tcW w:w="1358"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jc w:val="right"/>
              <w:rPr>
                <w:rFonts w:ascii="Arial CYR" w:eastAsia="Times New Roman" w:hAnsi="Arial CYR" w:cs="Arial CYR"/>
                <w:sz w:val="20"/>
                <w:szCs w:val="20"/>
                <w:lang w:eastAsia="ru-RU"/>
              </w:rPr>
            </w:pPr>
            <w:r w:rsidRPr="009A071B">
              <w:rPr>
                <w:rFonts w:ascii="Arial CYR" w:eastAsia="Times New Roman" w:hAnsi="Arial CYR" w:cs="Arial CYR"/>
                <w:sz w:val="20"/>
                <w:szCs w:val="20"/>
                <w:lang w:eastAsia="ru-RU"/>
              </w:rPr>
              <w:t>1</w:t>
            </w:r>
          </w:p>
        </w:tc>
        <w:tc>
          <w:tcPr>
            <w:tcW w:w="1996"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rPr>
                <w:rFonts w:ascii="Arial CYR" w:eastAsia="Times New Roman" w:hAnsi="Arial CYR" w:cs="Arial CYR"/>
                <w:sz w:val="20"/>
                <w:szCs w:val="20"/>
                <w:lang w:eastAsia="ru-RU"/>
              </w:rPr>
            </w:pPr>
            <w:r w:rsidRPr="009A071B">
              <w:rPr>
                <w:rFonts w:ascii="Arial CYR" w:eastAsia="Times New Roman" w:hAnsi="Arial CYR" w:cs="Arial CYR"/>
                <w:sz w:val="20"/>
                <w:szCs w:val="20"/>
                <w:lang w:eastAsia="ru-RU"/>
              </w:rPr>
              <w:t> </w:t>
            </w:r>
          </w:p>
        </w:tc>
      </w:tr>
      <w:tr w:rsidR="009A071B" w:rsidRPr="009A071B" w:rsidTr="00D62C74">
        <w:trPr>
          <w:trHeight w:val="255"/>
        </w:trPr>
        <w:tc>
          <w:tcPr>
            <w:tcW w:w="514" w:type="dxa"/>
            <w:tcBorders>
              <w:top w:val="nil"/>
              <w:left w:val="single" w:sz="4" w:space="0" w:color="auto"/>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jc w:val="center"/>
              <w:rPr>
                <w:rFonts w:ascii="Arial CYR" w:eastAsia="Times New Roman" w:hAnsi="Arial CYR" w:cs="Arial CYR"/>
                <w:sz w:val="20"/>
                <w:szCs w:val="20"/>
                <w:lang w:eastAsia="ru-RU"/>
              </w:rPr>
            </w:pPr>
            <w:r w:rsidRPr="009A071B">
              <w:rPr>
                <w:rFonts w:ascii="Arial CYR" w:eastAsia="Times New Roman" w:hAnsi="Arial CYR" w:cs="Arial CYR"/>
                <w:sz w:val="20"/>
                <w:szCs w:val="20"/>
                <w:lang w:eastAsia="ru-RU"/>
              </w:rPr>
              <w:t>2.3</w:t>
            </w:r>
          </w:p>
        </w:tc>
        <w:tc>
          <w:tcPr>
            <w:tcW w:w="11252"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rPr>
                <w:rFonts w:ascii="Arial CYR" w:eastAsia="Times New Roman" w:hAnsi="Arial CYR" w:cs="Arial CYR"/>
                <w:sz w:val="20"/>
                <w:szCs w:val="20"/>
                <w:lang w:eastAsia="ru-RU"/>
              </w:rPr>
            </w:pPr>
            <w:r w:rsidRPr="009A071B">
              <w:rPr>
                <w:rFonts w:ascii="Arial CYR" w:eastAsia="Times New Roman" w:hAnsi="Arial CYR" w:cs="Arial CYR"/>
                <w:sz w:val="20"/>
                <w:szCs w:val="20"/>
                <w:lang w:eastAsia="ru-RU"/>
              </w:rPr>
              <w:t>ул. Силикатная (остановка "Дворец молодёжи" в сторону ст. Челюскинская)</w:t>
            </w:r>
          </w:p>
        </w:tc>
        <w:tc>
          <w:tcPr>
            <w:tcW w:w="1358"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jc w:val="right"/>
              <w:rPr>
                <w:rFonts w:ascii="Arial CYR" w:eastAsia="Times New Roman" w:hAnsi="Arial CYR" w:cs="Arial CYR"/>
                <w:sz w:val="20"/>
                <w:szCs w:val="20"/>
                <w:lang w:eastAsia="ru-RU"/>
              </w:rPr>
            </w:pPr>
            <w:r w:rsidRPr="009A071B">
              <w:rPr>
                <w:rFonts w:ascii="Arial CYR" w:eastAsia="Times New Roman" w:hAnsi="Arial CYR" w:cs="Arial CYR"/>
                <w:sz w:val="20"/>
                <w:szCs w:val="20"/>
                <w:lang w:eastAsia="ru-RU"/>
              </w:rPr>
              <w:t>1</w:t>
            </w:r>
          </w:p>
        </w:tc>
        <w:tc>
          <w:tcPr>
            <w:tcW w:w="1996"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rPr>
                <w:rFonts w:ascii="Arial CYR" w:eastAsia="Times New Roman" w:hAnsi="Arial CYR" w:cs="Arial CYR"/>
                <w:sz w:val="20"/>
                <w:szCs w:val="20"/>
                <w:lang w:eastAsia="ru-RU"/>
              </w:rPr>
            </w:pPr>
            <w:r w:rsidRPr="009A071B">
              <w:rPr>
                <w:rFonts w:ascii="Arial CYR" w:eastAsia="Times New Roman" w:hAnsi="Arial CYR" w:cs="Arial CYR"/>
                <w:sz w:val="20"/>
                <w:szCs w:val="20"/>
                <w:lang w:eastAsia="ru-RU"/>
              </w:rPr>
              <w:t> </w:t>
            </w:r>
          </w:p>
        </w:tc>
      </w:tr>
      <w:tr w:rsidR="009A071B" w:rsidRPr="009A071B" w:rsidTr="00D62C74">
        <w:trPr>
          <w:trHeight w:val="255"/>
        </w:trPr>
        <w:tc>
          <w:tcPr>
            <w:tcW w:w="514" w:type="dxa"/>
            <w:tcBorders>
              <w:top w:val="nil"/>
              <w:left w:val="single" w:sz="4" w:space="0" w:color="auto"/>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jc w:val="center"/>
              <w:rPr>
                <w:rFonts w:ascii="Arial CYR" w:eastAsia="Times New Roman" w:hAnsi="Arial CYR" w:cs="Arial CYR"/>
                <w:sz w:val="20"/>
                <w:szCs w:val="20"/>
                <w:lang w:eastAsia="ru-RU"/>
              </w:rPr>
            </w:pPr>
            <w:r w:rsidRPr="009A071B">
              <w:rPr>
                <w:rFonts w:ascii="Arial CYR" w:eastAsia="Times New Roman" w:hAnsi="Arial CYR" w:cs="Arial CYR"/>
                <w:sz w:val="20"/>
                <w:szCs w:val="20"/>
                <w:lang w:eastAsia="ru-RU"/>
              </w:rPr>
              <w:t>2.4</w:t>
            </w:r>
          </w:p>
        </w:tc>
        <w:tc>
          <w:tcPr>
            <w:tcW w:w="11252"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rPr>
                <w:rFonts w:ascii="Arial CYR" w:eastAsia="Times New Roman" w:hAnsi="Arial CYR" w:cs="Arial CYR"/>
                <w:sz w:val="20"/>
                <w:szCs w:val="20"/>
                <w:lang w:eastAsia="ru-RU"/>
              </w:rPr>
            </w:pPr>
            <w:r w:rsidRPr="009A071B">
              <w:rPr>
                <w:rFonts w:ascii="Arial CYR" w:eastAsia="Times New Roman" w:hAnsi="Arial CYR" w:cs="Arial CYR"/>
                <w:sz w:val="20"/>
                <w:szCs w:val="20"/>
                <w:lang w:eastAsia="ru-RU"/>
              </w:rPr>
              <w:t>ул. Колпакова (остановка "ул. Колпакова" в сторону ст. Мытищи)</w:t>
            </w:r>
          </w:p>
        </w:tc>
        <w:tc>
          <w:tcPr>
            <w:tcW w:w="1358"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jc w:val="right"/>
              <w:rPr>
                <w:rFonts w:ascii="Arial CYR" w:eastAsia="Times New Roman" w:hAnsi="Arial CYR" w:cs="Arial CYR"/>
                <w:sz w:val="20"/>
                <w:szCs w:val="20"/>
                <w:lang w:eastAsia="ru-RU"/>
              </w:rPr>
            </w:pPr>
            <w:r w:rsidRPr="009A071B">
              <w:rPr>
                <w:rFonts w:ascii="Arial CYR" w:eastAsia="Times New Roman" w:hAnsi="Arial CYR" w:cs="Arial CYR"/>
                <w:sz w:val="20"/>
                <w:szCs w:val="20"/>
                <w:lang w:eastAsia="ru-RU"/>
              </w:rPr>
              <w:t>1</w:t>
            </w:r>
          </w:p>
        </w:tc>
        <w:tc>
          <w:tcPr>
            <w:tcW w:w="1996"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rPr>
                <w:rFonts w:ascii="Arial CYR" w:eastAsia="Times New Roman" w:hAnsi="Arial CYR" w:cs="Arial CYR"/>
                <w:sz w:val="20"/>
                <w:szCs w:val="20"/>
                <w:lang w:eastAsia="ru-RU"/>
              </w:rPr>
            </w:pPr>
            <w:r w:rsidRPr="009A071B">
              <w:rPr>
                <w:rFonts w:ascii="Arial CYR" w:eastAsia="Times New Roman" w:hAnsi="Arial CYR" w:cs="Arial CYR"/>
                <w:sz w:val="20"/>
                <w:szCs w:val="20"/>
                <w:lang w:eastAsia="ru-RU"/>
              </w:rPr>
              <w:t> </w:t>
            </w:r>
          </w:p>
        </w:tc>
      </w:tr>
      <w:tr w:rsidR="009A071B" w:rsidRPr="009A071B" w:rsidTr="00D62C74">
        <w:trPr>
          <w:trHeight w:val="255"/>
        </w:trPr>
        <w:tc>
          <w:tcPr>
            <w:tcW w:w="1176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B75B8C" w:rsidRPr="009A071B" w:rsidRDefault="00B75B8C" w:rsidP="00B75B8C">
            <w:pPr>
              <w:spacing w:after="0" w:line="240" w:lineRule="auto"/>
              <w:jc w:val="right"/>
              <w:rPr>
                <w:rFonts w:ascii="Arial" w:eastAsia="Times New Roman" w:hAnsi="Arial" w:cs="Arial"/>
                <w:bCs/>
                <w:sz w:val="20"/>
                <w:szCs w:val="20"/>
                <w:lang w:eastAsia="ru-RU"/>
              </w:rPr>
            </w:pPr>
            <w:r w:rsidRPr="009A071B">
              <w:rPr>
                <w:rFonts w:ascii="Arial" w:eastAsia="Times New Roman" w:hAnsi="Arial" w:cs="Arial"/>
                <w:bCs/>
                <w:sz w:val="20"/>
                <w:szCs w:val="20"/>
                <w:lang w:eastAsia="ru-RU"/>
              </w:rPr>
              <w:t>Итого на 2016 год:</w:t>
            </w:r>
          </w:p>
        </w:tc>
        <w:tc>
          <w:tcPr>
            <w:tcW w:w="1358"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12</w:t>
            </w:r>
          </w:p>
        </w:tc>
        <w:tc>
          <w:tcPr>
            <w:tcW w:w="1996" w:type="dxa"/>
            <w:tcBorders>
              <w:top w:val="nil"/>
              <w:left w:val="nil"/>
              <w:bottom w:val="single" w:sz="4" w:space="0" w:color="auto"/>
              <w:right w:val="single" w:sz="4" w:space="0" w:color="auto"/>
            </w:tcBorders>
            <w:shd w:val="clear" w:color="auto" w:fill="auto"/>
            <w:noWrap/>
            <w:vAlign w:val="bottom"/>
            <w:hideMark/>
          </w:tcPr>
          <w:p w:rsidR="00B75B8C" w:rsidRPr="009A071B" w:rsidRDefault="00B75B8C" w:rsidP="00B75B8C">
            <w:pPr>
              <w:spacing w:after="0" w:line="240" w:lineRule="auto"/>
              <w:jc w:val="center"/>
              <w:rPr>
                <w:rFonts w:ascii="Arial" w:eastAsia="Times New Roman" w:hAnsi="Arial" w:cs="Arial"/>
                <w:bCs/>
                <w:sz w:val="20"/>
                <w:szCs w:val="20"/>
                <w:lang w:eastAsia="ru-RU"/>
              </w:rPr>
            </w:pPr>
            <w:r w:rsidRPr="009A071B">
              <w:rPr>
                <w:rFonts w:ascii="Arial" w:eastAsia="Times New Roman" w:hAnsi="Arial" w:cs="Arial"/>
                <w:bCs/>
                <w:sz w:val="20"/>
                <w:szCs w:val="20"/>
                <w:lang w:eastAsia="ru-RU"/>
              </w:rPr>
              <w:t>7 412,7</w:t>
            </w:r>
          </w:p>
        </w:tc>
      </w:tr>
    </w:tbl>
    <w:p w:rsidR="00B75B8C" w:rsidRPr="009A071B" w:rsidRDefault="00B75B8C" w:rsidP="00E338E0"/>
    <w:p w:rsidR="00D037AD" w:rsidRPr="009A071B" w:rsidRDefault="00D037AD" w:rsidP="00E338E0"/>
    <w:p w:rsidR="00D037AD" w:rsidRPr="009A071B" w:rsidRDefault="00D037AD" w:rsidP="00E338E0"/>
    <w:p w:rsidR="00D037AD" w:rsidRPr="009A071B" w:rsidRDefault="00D037AD" w:rsidP="00E338E0"/>
    <w:p w:rsidR="00D037AD" w:rsidRPr="009A071B" w:rsidRDefault="00D037AD" w:rsidP="00E338E0"/>
    <w:p w:rsidR="00D037AD" w:rsidRPr="009A071B" w:rsidRDefault="00D037AD" w:rsidP="00E338E0"/>
    <w:p w:rsidR="00D037AD" w:rsidRPr="009A071B" w:rsidRDefault="00D037AD" w:rsidP="00E338E0"/>
    <w:p w:rsidR="00463D26" w:rsidRPr="00EE34F5" w:rsidRDefault="00463D26" w:rsidP="00463D26">
      <w:pPr>
        <w:spacing w:after="0" w:line="240" w:lineRule="auto"/>
        <w:ind w:left="10348"/>
        <w:jc w:val="right"/>
        <w:rPr>
          <w:rFonts w:ascii="Arial" w:eastAsia="Times New Roman" w:hAnsi="Arial" w:cs="Arial"/>
          <w:sz w:val="24"/>
          <w:szCs w:val="24"/>
          <w:lang w:eastAsia="ru-RU"/>
        </w:rPr>
      </w:pPr>
      <w:r w:rsidRPr="00EE34F5">
        <w:rPr>
          <w:rFonts w:ascii="Arial" w:eastAsia="Times New Roman" w:hAnsi="Arial" w:cs="Arial"/>
          <w:sz w:val="24"/>
          <w:szCs w:val="24"/>
          <w:lang w:eastAsia="ru-RU"/>
        </w:rPr>
        <w:lastRenderedPageBreak/>
        <w:t>Приложение №4</w:t>
      </w:r>
    </w:p>
    <w:p w:rsidR="00EE34F5" w:rsidRDefault="00463D26" w:rsidP="00463D26">
      <w:pPr>
        <w:spacing w:after="0" w:line="240" w:lineRule="auto"/>
        <w:ind w:left="10348"/>
        <w:jc w:val="right"/>
        <w:rPr>
          <w:rFonts w:ascii="Arial" w:eastAsia="Times New Roman" w:hAnsi="Arial" w:cs="Arial"/>
          <w:sz w:val="24"/>
          <w:szCs w:val="24"/>
          <w:lang w:eastAsia="ru-RU"/>
        </w:rPr>
      </w:pPr>
      <w:r w:rsidRPr="00EE34F5">
        <w:rPr>
          <w:rFonts w:ascii="Arial" w:eastAsia="Times New Roman" w:hAnsi="Arial" w:cs="Arial"/>
          <w:sz w:val="24"/>
          <w:szCs w:val="24"/>
          <w:lang w:eastAsia="ru-RU"/>
        </w:rPr>
        <w:t>к П</w:t>
      </w:r>
      <w:r w:rsidR="00EE34F5">
        <w:rPr>
          <w:rFonts w:ascii="Arial" w:eastAsia="Times New Roman" w:hAnsi="Arial" w:cs="Arial"/>
          <w:sz w:val="24"/>
          <w:szCs w:val="24"/>
          <w:lang w:eastAsia="ru-RU"/>
        </w:rPr>
        <w:t>аспорту муниципальной программы</w:t>
      </w:r>
    </w:p>
    <w:p w:rsidR="00463D26" w:rsidRPr="00EE34F5" w:rsidRDefault="00463D26" w:rsidP="00EE34F5">
      <w:pPr>
        <w:spacing w:after="0" w:line="240" w:lineRule="auto"/>
        <w:ind w:left="7938"/>
        <w:jc w:val="right"/>
        <w:rPr>
          <w:rFonts w:ascii="Arial" w:hAnsi="Arial" w:cs="Arial"/>
          <w:sz w:val="24"/>
          <w:szCs w:val="24"/>
        </w:rPr>
      </w:pPr>
      <w:r w:rsidRPr="00EE34F5">
        <w:rPr>
          <w:rFonts w:ascii="Arial" w:eastAsia="Times New Roman" w:hAnsi="Arial" w:cs="Arial"/>
          <w:sz w:val="24"/>
          <w:szCs w:val="24"/>
          <w:lang w:eastAsia="ru-RU"/>
        </w:rPr>
        <w:t>«Развитие и функционирование дорожно-транспортного комплекса  городского округа Мытищи на 2016 – 2020 годы»</w:t>
      </w:r>
    </w:p>
    <w:p w:rsidR="00463D26" w:rsidRPr="009A071B" w:rsidRDefault="00463D26" w:rsidP="00463D26">
      <w:pPr>
        <w:widowControl w:val="0"/>
        <w:shd w:val="clear" w:color="auto" w:fill="FFFFFF"/>
        <w:tabs>
          <w:tab w:val="left" w:leader="underscore" w:pos="14969"/>
        </w:tabs>
        <w:autoSpaceDE w:val="0"/>
        <w:autoSpaceDN w:val="0"/>
        <w:adjustRightInd w:val="0"/>
        <w:spacing w:after="0" w:line="240" w:lineRule="auto"/>
        <w:jc w:val="center"/>
        <w:rPr>
          <w:rFonts w:ascii="Arial" w:eastAsia="Times New Roman" w:hAnsi="Arial" w:cs="Arial"/>
          <w:sz w:val="20"/>
          <w:szCs w:val="20"/>
          <w:lang w:eastAsia="ru-RU"/>
        </w:rPr>
      </w:pPr>
    </w:p>
    <w:p w:rsidR="00463D26" w:rsidRPr="009A071B" w:rsidRDefault="00463D26" w:rsidP="00463D26">
      <w:pPr>
        <w:widowControl w:val="0"/>
        <w:shd w:val="clear" w:color="auto" w:fill="FFFFFF"/>
        <w:tabs>
          <w:tab w:val="left" w:leader="underscore" w:pos="14969"/>
        </w:tabs>
        <w:autoSpaceDE w:val="0"/>
        <w:autoSpaceDN w:val="0"/>
        <w:adjustRightInd w:val="0"/>
        <w:spacing w:after="0" w:line="240" w:lineRule="auto"/>
        <w:jc w:val="center"/>
        <w:rPr>
          <w:rFonts w:ascii="Arial" w:eastAsia="Times New Roman" w:hAnsi="Arial" w:cs="Arial"/>
          <w:sz w:val="24"/>
          <w:szCs w:val="24"/>
          <w:lang w:eastAsia="ru-RU"/>
        </w:rPr>
      </w:pPr>
      <w:r w:rsidRPr="009A071B">
        <w:rPr>
          <w:rFonts w:ascii="Arial" w:eastAsia="Times New Roman" w:hAnsi="Arial" w:cs="Arial"/>
          <w:sz w:val="20"/>
          <w:szCs w:val="20"/>
          <w:lang w:eastAsia="ru-RU"/>
        </w:rPr>
        <w:t>«</w:t>
      </w:r>
      <w:r w:rsidRPr="009A071B">
        <w:rPr>
          <w:rFonts w:ascii="Arial" w:eastAsia="Times New Roman" w:hAnsi="Arial" w:cs="Arial"/>
          <w:sz w:val="24"/>
          <w:szCs w:val="24"/>
          <w:lang w:eastAsia="ru-RU"/>
        </w:rPr>
        <w:t xml:space="preserve">Дорожная карта» (план-график) по выполнению основных мероприятий </w:t>
      </w:r>
    </w:p>
    <w:p w:rsidR="00463D26" w:rsidRPr="009A071B" w:rsidRDefault="00463D26" w:rsidP="00463D26">
      <w:pPr>
        <w:widowControl w:val="0"/>
        <w:shd w:val="clear" w:color="auto" w:fill="FFFFFF"/>
        <w:tabs>
          <w:tab w:val="left" w:leader="underscore" w:pos="14969"/>
        </w:tabs>
        <w:autoSpaceDE w:val="0"/>
        <w:autoSpaceDN w:val="0"/>
        <w:adjustRightInd w:val="0"/>
        <w:spacing w:after="0" w:line="240" w:lineRule="auto"/>
        <w:jc w:val="center"/>
        <w:rPr>
          <w:rFonts w:ascii="Arial" w:eastAsia="Times New Roman" w:hAnsi="Arial" w:cs="Arial"/>
          <w:sz w:val="24"/>
          <w:szCs w:val="24"/>
          <w:lang w:eastAsia="ru-RU"/>
        </w:rPr>
      </w:pPr>
      <w:r w:rsidRPr="009A071B">
        <w:rPr>
          <w:rFonts w:ascii="Arial" w:eastAsia="Times New Roman" w:hAnsi="Arial" w:cs="Arial"/>
          <w:sz w:val="24"/>
          <w:szCs w:val="24"/>
          <w:lang w:eastAsia="ru-RU"/>
        </w:rPr>
        <w:t xml:space="preserve">муниципальной программы городского округа Мытищи «Развитие и функционирование дорожно-транспортного комплекса  городского округа Мытищи на 2016 – 2020 годы»  </w:t>
      </w:r>
    </w:p>
    <w:p w:rsidR="00463D26" w:rsidRPr="009A071B" w:rsidRDefault="00463D26" w:rsidP="00463D26">
      <w:pPr>
        <w:widowControl w:val="0"/>
        <w:shd w:val="clear" w:color="auto" w:fill="FFFFFF"/>
        <w:tabs>
          <w:tab w:val="left" w:leader="underscore" w:pos="14969"/>
        </w:tabs>
        <w:autoSpaceDE w:val="0"/>
        <w:autoSpaceDN w:val="0"/>
        <w:adjustRightInd w:val="0"/>
        <w:spacing w:after="0" w:line="240" w:lineRule="auto"/>
        <w:jc w:val="center"/>
        <w:rPr>
          <w:rFonts w:ascii="Arial" w:eastAsia="Times New Roman" w:hAnsi="Arial" w:cs="Arial"/>
          <w:sz w:val="24"/>
          <w:szCs w:val="24"/>
          <w:lang w:eastAsia="ru-RU"/>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410"/>
        <w:gridCol w:w="3544"/>
        <w:gridCol w:w="1842"/>
        <w:gridCol w:w="1134"/>
        <w:gridCol w:w="993"/>
        <w:gridCol w:w="992"/>
        <w:gridCol w:w="992"/>
        <w:gridCol w:w="2694"/>
      </w:tblGrid>
      <w:tr w:rsidR="00463D26" w:rsidRPr="009A071B" w:rsidTr="00B75B8C">
        <w:trPr>
          <w:trHeight w:hRule="exact" w:val="618"/>
        </w:trPr>
        <w:tc>
          <w:tcPr>
            <w:tcW w:w="675" w:type="dxa"/>
            <w:vMerge w:val="restart"/>
            <w:shd w:val="clear" w:color="auto" w:fill="auto"/>
            <w:vAlign w:val="center"/>
          </w:tcPr>
          <w:p w:rsidR="00463D26" w:rsidRPr="009A071B" w:rsidRDefault="00463D26" w:rsidP="00B75B8C">
            <w:pPr>
              <w:widowControl w:val="0"/>
              <w:shd w:val="clear" w:color="auto" w:fill="FFFFFF"/>
              <w:autoSpaceDE w:val="0"/>
              <w:autoSpaceDN w:val="0"/>
              <w:adjustRightInd w:val="0"/>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w:t>
            </w:r>
          </w:p>
          <w:p w:rsidR="00463D26" w:rsidRPr="009A071B" w:rsidRDefault="00463D26" w:rsidP="00B75B8C">
            <w:pPr>
              <w:widowControl w:val="0"/>
              <w:shd w:val="clear" w:color="auto" w:fill="FFFFFF"/>
              <w:autoSpaceDE w:val="0"/>
              <w:autoSpaceDN w:val="0"/>
              <w:adjustRightInd w:val="0"/>
              <w:spacing w:after="0" w:line="240" w:lineRule="auto"/>
              <w:jc w:val="center"/>
              <w:rPr>
                <w:rFonts w:ascii="Arial" w:eastAsia="Times New Roman" w:hAnsi="Arial" w:cs="Arial"/>
                <w:sz w:val="20"/>
                <w:szCs w:val="20"/>
                <w:lang w:eastAsia="ru-RU"/>
              </w:rPr>
            </w:pPr>
            <w:proofErr w:type="gramStart"/>
            <w:r w:rsidRPr="009A071B">
              <w:rPr>
                <w:rFonts w:ascii="Arial" w:eastAsia="Times New Roman" w:hAnsi="Arial" w:cs="Arial"/>
                <w:sz w:val="20"/>
                <w:szCs w:val="20"/>
                <w:lang w:eastAsia="ru-RU"/>
              </w:rPr>
              <w:t>п</w:t>
            </w:r>
            <w:proofErr w:type="gramEnd"/>
            <w:r w:rsidRPr="009A071B">
              <w:rPr>
                <w:rFonts w:ascii="Arial" w:eastAsia="Times New Roman" w:hAnsi="Arial" w:cs="Arial"/>
                <w:sz w:val="20"/>
                <w:szCs w:val="20"/>
                <w:lang w:eastAsia="ru-RU"/>
              </w:rPr>
              <w:t>/п</w:t>
            </w:r>
          </w:p>
          <w:p w:rsidR="00463D26" w:rsidRPr="009A071B" w:rsidRDefault="00463D26" w:rsidP="00B75B8C">
            <w:pPr>
              <w:widowControl w:val="0"/>
              <w:shd w:val="clear" w:color="auto" w:fill="FFFFFF"/>
              <w:autoSpaceDE w:val="0"/>
              <w:autoSpaceDN w:val="0"/>
              <w:adjustRightInd w:val="0"/>
              <w:spacing w:after="0" w:line="240" w:lineRule="auto"/>
              <w:jc w:val="center"/>
              <w:rPr>
                <w:rFonts w:ascii="Arial" w:eastAsia="Times New Roman" w:hAnsi="Arial" w:cs="Arial"/>
                <w:sz w:val="20"/>
                <w:szCs w:val="20"/>
                <w:lang w:eastAsia="ru-RU"/>
              </w:rPr>
            </w:pPr>
          </w:p>
        </w:tc>
        <w:tc>
          <w:tcPr>
            <w:tcW w:w="2410" w:type="dxa"/>
            <w:vMerge w:val="restart"/>
            <w:shd w:val="clear" w:color="auto" w:fill="auto"/>
            <w:vAlign w:val="center"/>
          </w:tcPr>
          <w:p w:rsidR="00463D26" w:rsidRPr="009A071B" w:rsidRDefault="00463D26" w:rsidP="00B75B8C">
            <w:pPr>
              <w:autoSpaceDE w:val="0"/>
              <w:autoSpaceDN w:val="0"/>
              <w:adjustRightInd w:val="0"/>
              <w:spacing w:after="0" w:line="240" w:lineRule="auto"/>
              <w:jc w:val="center"/>
              <w:rPr>
                <w:rFonts w:ascii="Arial" w:hAnsi="Arial" w:cs="Arial"/>
                <w:bCs/>
                <w:sz w:val="20"/>
                <w:szCs w:val="20"/>
              </w:rPr>
            </w:pPr>
            <w:r w:rsidRPr="009A071B">
              <w:rPr>
                <w:rFonts w:ascii="Arial" w:hAnsi="Arial" w:cs="Arial"/>
                <w:bCs/>
                <w:sz w:val="20"/>
                <w:szCs w:val="20"/>
              </w:rPr>
              <w:t>Наименование основных мероприятий</w:t>
            </w:r>
          </w:p>
        </w:tc>
        <w:tc>
          <w:tcPr>
            <w:tcW w:w="3544" w:type="dxa"/>
            <w:vMerge w:val="restart"/>
            <w:shd w:val="clear" w:color="auto" w:fill="auto"/>
            <w:vAlign w:val="center"/>
          </w:tcPr>
          <w:p w:rsidR="00463D26" w:rsidRPr="009A071B" w:rsidRDefault="00463D26" w:rsidP="00B75B8C">
            <w:pPr>
              <w:autoSpaceDE w:val="0"/>
              <w:autoSpaceDN w:val="0"/>
              <w:adjustRightInd w:val="0"/>
              <w:spacing w:after="0" w:line="240" w:lineRule="auto"/>
              <w:jc w:val="center"/>
              <w:rPr>
                <w:rFonts w:ascii="Arial" w:hAnsi="Arial" w:cs="Arial"/>
                <w:bCs/>
                <w:sz w:val="20"/>
                <w:szCs w:val="20"/>
              </w:rPr>
            </w:pPr>
            <w:r w:rsidRPr="009A071B">
              <w:rPr>
                <w:rFonts w:ascii="Arial" w:hAnsi="Arial" w:cs="Arial"/>
                <w:bCs/>
                <w:sz w:val="20"/>
                <w:szCs w:val="20"/>
              </w:rPr>
              <w:t>Перечень стандартных процедур, обеспечивающих выполнение основного мероприятия, с указанием предельных сроков их исполнения</w:t>
            </w:r>
          </w:p>
        </w:tc>
        <w:tc>
          <w:tcPr>
            <w:tcW w:w="1842" w:type="dxa"/>
            <w:vMerge w:val="restart"/>
            <w:shd w:val="clear" w:color="auto" w:fill="auto"/>
            <w:vAlign w:val="center"/>
          </w:tcPr>
          <w:p w:rsidR="00463D26" w:rsidRPr="009A071B" w:rsidRDefault="00463D26" w:rsidP="00B75B8C">
            <w:pPr>
              <w:widowControl w:val="0"/>
              <w:shd w:val="clear" w:color="auto" w:fill="FFFFFF"/>
              <w:autoSpaceDE w:val="0"/>
              <w:autoSpaceDN w:val="0"/>
              <w:adjustRightInd w:val="0"/>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Ответственный</w:t>
            </w:r>
          </w:p>
          <w:p w:rsidR="00463D26" w:rsidRPr="009A071B" w:rsidRDefault="00463D26" w:rsidP="00B75B8C">
            <w:pPr>
              <w:widowControl w:val="0"/>
              <w:shd w:val="clear" w:color="auto" w:fill="FFFFFF"/>
              <w:autoSpaceDE w:val="0"/>
              <w:autoSpaceDN w:val="0"/>
              <w:adjustRightInd w:val="0"/>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исполнитель</w:t>
            </w:r>
          </w:p>
          <w:p w:rsidR="00463D26" w:rsidRPr="009A071B" w:rsidRDefault="00463D26" w:rsidP="00B75B8C">
            <w:pPr>
              <w:widowControl w:val="0"/>
              <w:shd w:val="clear" w:color="auto" w:fill="FFFFFF"/>
              <w:autoSpaceDE w:val="0"/>
              <w:autoSpaceDN w:val="0"/>
              <w:adjustRightInd w:val="0"/>
              <w:spacing w:after="0" w:line="240" w:lineRule="auto"/>
              <w:jc w:val="center"/>
              <w:rPr>
                <w:rFonts w:ascii="Arial" w:eastAsia="Times New Roman" w:hAnsi="Arial" w:cs="Arial"/>
                <w:sz w:val="20"/>
                <w:szCs w:val="20"/>
                <w:lang w:eastAsia="ru-RU"/>
              </w:rPr>
            </w:pPr>
          </w:p>
        </w:tc>
        <w:tc>
          <w:tcPr>
            <w:tcW w:w="4111" w:type="dxa"/>
            <w:gridSpan w:val="4"/>
            <w:shd w:val="clear" w:color="auto" w:fill="auto"/>
            <w:vAlign w:val="center"/>
          </w:tcPr>
          <w:p w:rsidR="00463D26" w:rsidRPr="009A071B" w:rsidRDefault="00463D26" w:rsidP="00B75B8C">
            <w:pPr>
              <w:widowControl w:val="0"/>
              <w:shd w:val="clear" w:color="auto" w:fill="FFFFFF"/>
              <w:autoSpaceDE w:val="0"/>
              <w:autoSpaceDN w:val="0"/>
              <w:adjustRightInd w:val="0"/>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2016 год (контрольный срок),</w:t>
            </w:r>
          </w:p>
          <w:p w:rsidR="00463D26" w:rsidRPr="009A071B" w:rsidRDefault="00463D26" w:rsidP="00B75B8C">
            <w:pPr>
              <w:widowControl w:val="0"/>
              <w:shd w:val="clear" w:color="auto" w:fill="FFFFFF"/>
              <w:autoSpaceDE w:val="0"/>
              <w:autoSpaceDN w:val="0"/>
              <w:adjustRightInd w:val="0"/>
              <w:spacing w:after="0" w:line="240" w:lineRule="auto"/>
              <w:jc w:val="center"/>
              <w:rPr>
                <w:rFonts w:ascii="Arial" w:eastAsia="Times New Roman" w:hAnsi="Arial" w:cs="Arial"/>
                <w:sz w:val="20"/>
                <w:szCs w:val="20"/>
                <w:lang w:eastAsia="ru-RU"/>
              </w:rPr>
            </w:pPr>
            <w:proofErr w:type="spellStart"/>
            <w:r w:rsidRPr="009A071B">
              <w:rPr>
                <w:rFonts w:ascii="Arial" w:eastAsia="Times New Roman" w:hAnsi="Arial" w:cs="Arial"/>
                <w:sz w:val="20"/>
                <w:szCs w:val="20"/>
                <w:lang w:eastAsia="ru-RU"/>
              </w:rPr>
              <w:t>тыс</w:t>
            </w:r>
            <w:proofErr w:type="gramStart"/>
            <w:r w:rsidRPr="009A071B">
              <w:rPr>
                <w:rFonts w:ascii="Arial" w:eastAsia="Times New Roman" w:hAnsi="Arial" w:cs="Arial"/>
                <w:sz w:val="20"/>
                <w:szCs w:val="20"/>
                <w:lang w:eastAsia="ru-RU"/>
              </w:rPr>
              <w:t>.р</w:t>
            </w:r>
            <w:proofErr w:type="gramEnd"/>
            <w:r w:rsidRPr="009A071B">
              <w:rPr>
                <w:rFonts w:ascii="Arial" w:eastAsia="Times New Roman" w:hAnsi="Arial" w:cs="Arial"/>
                <w:sz w:val="20"/>
                <w:szCs w:val="20"/>
                <w:lang w:eastAsia="ru-RU"/>
              </w:rPr>
              <w:t>уб</w:t>
            </w:r>
            <w:proofErr w:type="spellEnd"/>
            <w:r w:rsidRPr="009A071B">
              <w:rPr>
                <w:rFonts w:ascii="Arial" w:eastAsia="Times New Roman" w:hAnsi="Arial" w:cs="Arial"/>
                <w:sz w:val="20"/>
                <w:szCs w:val="20"/>
                <w:lang w:eastAsia="ru-RU"/>
              </w:rPr>
              <w:t>.</w:t>
            </w:r>
          </w:p>
        </w:tc>
        <w:tc>
          <w:tcPr>
            <w:tcW w:w="2694" w:type="dxa"/>
            <w:vMerge w:val="restart"/>
            <w:shd w:val="clear" w:color="auto" w:fill="auto"/>
            <w:vAlign w:val="center"/>
          </w:tcPr>
          <w:p w:rsidR="00463D26" w:rsidRPr="009A071B" w:rsidRDefault="00463D26" w:rsidP="00B75B8C">
            <w:pPr>
              <w:widowControl w:val="0"/>
              <w:shd w:val="clear" w:color="auto" w:fill="FFFFFF"/>
              <w:autoSpaceDE w:val="0"/>
              <w:autoSpaceDN w:val="0"/>
              <w:adjustRightInd w:val="0"/>
              <w:spacing w:after="0" w:line="240" w:lineRule="auto"/>
              <w:jc w:val="center"/>
              <w:rPr>
                <w:rFonts w:ascii="Arial" w:eastAsia="Times New Roman" w:hAnsi="Arial" w:cs="Arial"/>
                <w:spacing w:val="-4"/>
                <w:sz w:val="20"/>
                <w:szCs w:val="20"/>
                <w:lang w:eastAsia="ru-RU"/>
              </w:rPr>
            </w:pPr>
            <w:r w:rsidRPr="009A071B">
              <w:rPr>
                <w:rFonts w:ascii="Arial" w:eastAsia="Times New Roman" w:hAnsi="Arial" w:cs="Arial"/>
                <w:spacing w:val="-4"/>
                <w:sz w:val="20"/>
                <w:szCs w:val="20"/>
                <w:lang w:eastAsia="ru-RU"/>
              </w:rPr>
              <w:t xml:space="preserve">Результат </w:t>
            </w:r>
          </w:p>
          <w:p w:rsidR="00463D26" w:rsidRPr="009A071B" w:rsidRDefault="00463D26" w:rsidP="00B75B8C">
            <w:pPr>
              <w:widowControl w:val="0"/>
              <w:shd w:val="clear" w:color="auto" w:fill="FFFFFF"/>
              <w:autoSpaceDE w:val="0"/>
              <w:autoSpaceDN w:val="0"/>
              <w:adjustRightInd w:val="0"/>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выполнения</w:t>
            </w:r>
          </w:p>
        </w:tc>
      </w:tr>
      <w:tr w:rsidR="00463D26" w:rsidRPr="009A071B" w:rsidTr="00B75B8C">
        <w:trPr>
          <w:trHeight w:hRule="exact" w:val="647"/>
        </w:trPr>
        <w:tc>
          <w:tcPr>
            <w:tcW w:w="675" w:type="dxa"/>
            <w:vMerge/>
            <w:shd w:val="clear" w:color="auto" w:fill="auto"/>
            <w:vAlign w:val="center"/>
          </w:tcPr>
          <w:p w:rsidR="00463D26" w:rsidRPr="009A071B" w:rsidRDefault="00463D26" w:rsidP="00B75B8C">
            <w:pPr>
              <w:widowControl w:val="0"/>
              <w:autoSpaceDE w:val="0"/>
              <w:autoSpaceDN w:val="0"/>
              <w:adjustRightInd w:val="0"/>
              <w:spacing w:after="0" w:line="240" w:lineRule="auto"/>
              <w:jc w:val="center"/>
              <w:rPr>
                <w:rFonts w:ascii="Arial" w:eastAsia="Times New Roman" w:hAnsi="Arial" w:cs="Arial"/>
                <w:sz w:val="20"/>
                <w:szCs w:val="20"/>
                <w:lang w:eastAsia="ru-RU"/>
              </w:rPr>
            </w:pPr>
          </w:p>
        </w:tc>
        <w:tc>
          <w:tcPr>
            <w:tcW w:w="2410" w:type="dxa"/>
            <w:vMerge/>
            <w:shd w:val="clear" w:color="auto" w:fill="auto"/>
            <w:vAlign w:val="center"/>
          </w:tcPr>
          <w:p w:rsidR="00463D26" w:rsidRPr="009A071B" w:rsidRDefault="00463D26" w:rsidP="00B75B8C">
            <w:pPr>
              <w:widowControl w:val="0"/>
              <w:autoSpaceDE w:val="0"/>
              <w:autoSpaceDN w:val="0"/>
              <w:adjustRightInd w:val="0"/>
              <w:spacing w:after="0" w:line="240" w:lineRule="auto"/>
              <w:jc w:val="center"/>
              <w:rPr>
                <w:rFonts w:ascii="Arial" w:eastAsia="Times New Roman" w:hAnsi="Arial" w:cs="Arial"/>
                <w:sz w:val="20"/>
                <w:szCs w:val="20"/>
                <w:lang w:eastAsia="ru-RU"/>
              </w:rPr>
            </w:pPr>
          </w:p>
        </w:tc>
        <w:tc>
          <w:tcPr>
            <w:tcW w:w="3544" w:type="dxa"/>
            <w:vMerge/>
            <w:shd w:val="clear" w:color="auto" w:fill="auto"/>
            <w:vAlign w:val="center"/>
          </w:tcPr>
          <w:p w:rsidR="00463D26" w:rsidRPr="009A071B" w:rsidRDefault="00463D26" w:rsidP="00B75B8C">
            <w:pPr>
              <w:widowControl w:val="0"/>
              <w:autoSpaceDE w:val="0"/>
              <w:autoSpaceDN w:val="0"/>
              <w:adjustRightInd w:val="0"/>
              <w:spacing w:after="0" w:line="240" w:lineRule="auto"/>
              <w:jc w:val="center"/>
              <w:rPr>
                <w:rFonts w:ascii="Arial" w:eastAsia="Times New Roman" w:hAnsi="Arial" w:cs="Arial"/>
                <w:sz w:val="20"/>
                <w:szCs w:val="20"/>
                <w:lang w:eastAsia="ru-RU"/>
              </w:rPr>
            </w:pPr>
          </w:p>
        </w:tc>
        <w:tc>
          <w:tcPr>
            <w:tcW w:w="1842" w:type="dxa"/>
            <w:vMerge/>
            <w:shd w:val="clear" w:color="auto" w:fill="auto"/>
            <w:vAlign w:val="center"/>
          </w:tcPr>
          <w:p w:rsidR="00463D26" w:rsidRPr="009A071B" w:rsidRDefault="00463D26" w:rsidP="00B75B8C">
            <w:pPr>
              <w:widowControl w:val="0"/>
              <w:autoSpaceDE w:val="0"/>
              <w:autoSpaceDN w:val="0"/>
              <w:adjustRightInd w:val="0"/>
              <w:spacing w:after="0" w:line="240" w:lineRule="auto"/>
              <w:jc w:val="center"/>
              <w:rPr>
                <w:rFonts w:ascii="Arial" w:eastAsia="Times New Roman" w:hAnsi="Arial" w:cs="Arial"/>
                <w:sz w:val="20"/>
                <w:szCs w:val="20"/>
                <w:lang w:eastAsia="ru-RU"/>
              </w:rPr>
            </w:pPr>
          </w:p>
        </w:tc>
        <w:tc>
          <w:tcPr>
            <w:tcW w:w="1134" w:type="dxa"/>
            <w:shd w:val="clear" w:color="auto" w:fill="auto"/>
            <w:vAlign w:val="center"/>
          </w:tcPr>
          <w:p w:rsidR="00463D26" w:rsidRPr="009A071B" w:rsidRDefault="00463D26" w:rsidP="00B75B8C">
            <w:pPr>
              <w:widowControl w:val="0"/>
              <w:shd w:val="clear" w:color="auto" w:fill="FFFFFF"/>
              <w:autoSpaceDE w:val="0"/>
              <w:autoSpaceDN w:val="0"/>
              <w:adjustRightInd w:val="0"/>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val="en-US" w:eastAsia="ru-RU"/>
              </w:rPr>
              <w:t>I</w:t>
            </w:r>
            <w:r w:rsidRPr="009A071B">
              <w:rPr>
                <w:rFonts w:ascii="Arial" w:eastAsia="Times New Roman" w:hAnsi="Arial" w:cs="Arial"/>
                <w:sz w:val="20"/>
                <w:szCs w:val="20"/>
                <w:lang w:eastAsia="ru-RU"/>
              </w:rPr>
              <w:t xml:space="preserve"> квартал</w:t>
            </w:r>
          </w:p>
        </w:tc>
        <w:tc>
          <w:tcPr>
            <w:tcW w:w="993" w:type="dxa"/>
            <w:shd w:val="clear" w:color="auto" w:fill="auto"/>
            <w:vAlign w:val="center"/>
          </w:tcPr>
          <w:p w:rsidR="00463D26" w:rsidRPr="009A071B" w:rsidRDefault="00463D26" w:rsidP="00B75B8C">
            <w:pPr>
              <w:widowControl w:val="0"/>
              <w:shd w:val="clear" w:color="auto" w:fill="FFFFFF"/>
              <w:autoSpaceDE w:val="0"/>
              <w:autoSpaceDN w:val="0"/>
              <w:adjustRightInd w:val="0"/>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val="en-US" w:eastAsia="ru-RU"/>
              </w:rPr>
              <w:t>II</w:t>
            </w:r>
            <w:r w:rsidRPr="009A071B">
              <w:rPr>
                <w:rFonts w:ascii="Arial" w:eastAsia="Times New Roman" w:hAnsi="Arial" w:cs="Arial"/>
                <w:sz w:val="20"/>
                <w:szCs w:val="20"/>
                <w:lang w:eastAsia="ru-RU"/>
              </w:rPr>
              <w:t xml:space="preserve"> квартал</w:t>
            </w:r>
          </w:p>
        </w:tc>
        <w:tc>
          <w:tcPr>
            <w:tcW w:w="992" w:type="dxa"/>
            <w:shd w:val="clear" w:color="auto" w:fill="auto"/>
            <w:vAlign w:val="center"/>
          </w:tcPr>
          <w:p w:rsidR="00463D26" w:rsidRPr="009A071B" w:rsidRDefault="00463D26" w:rsidP="00B75B8C">
            <w:pPr>
              <w:widowControl w:val="0"/>
              <w:shd w:val="clear" w:color="auto" w:fill="FFFFFF"/>
              <w:autoSpaceDE w:val="0"/>
              <w:autoSpaceDN w:val="0"/>
              <w:adjustRightInd w:val="0"/>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val="en-US" w:eastAsia="ru-RU"/>
              </w:rPr>
              <w:t>III</w:t>
            </w:r>
            <w:r w:rsidRPr="009A071B">
              <w:rPr>
                <w:rFonts w:ascii="Arial" w:eastAsia="Times New Roman" w:hAnsi="Arial" w:cs="Arial"/>
                <w:sz w:val="20"/>
                <w:szCs w:val="20"/>
                <w:lang w:eastAsia="ru-RU"/>
              </w:rPr>
              <w:t xml:space="preserve"> квартал</w:t>
            </w:r>
          </w:p>
        </w:tc>
        <w:tc>
          <w:tcPr>
            <w:tcW w:w="992" w:type="dxa"/>
            <w:shd w:val="clear" w:color="auto" w:fill="auto"/>
            <w:vAlign w:val="center"/>
          </w:tcPr>
          <w:p w:rsidR="00463D26" w:rsidRPr="009A071B" w:rsidRDefault="00463D26" w:rsidP="00B75B8C">
            <w:pPr>
              <w:widowControl w:val="0"/>
              <w:shd w:val="clear" w:color="auto" w:fill="FFFFFF"/>
              <w:autoSpaceDE w:val="0"/>
              <w:autoSpaceDN w:val="0"/>
              <w:adjustRightInd w:val="0"/>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val="en-US" w:eastAsia="ru-RU"/>
              </w:rPr>
              <w:t>IV</w:t>
            </w:r>
            <w:r w:rsidRPr="009A071B">
              <w:rPr>
                <w:rFonts w:ascii="Arial" w:eastAsia="Times New Roman" w:hAnsi="Arial" w:cs="Arial"/>
                <w:sz w:val="20"/>
                <w:szCs w:val="20"/>
                <w:lang w:eastAsia="ru-RU"/>
              </w:rPr>
              <w:t xml:space="preserve"> квартал</w:t>
            </w:r>
          </w:p>
        </w:tc>
        <w:tc>
          <w:tcPr>
            <w:tcW w:w="2694" w:type="dxa"/>
            <w:vMerge/>
            <w:shd w:val="clear" w:color="auto" w:fill="auto"/>
            <w:vAlign w:val="center"/>
          </w:tcPr>
          <w:p w:rsidR="00463D26" w:rsidRPr="009A071B" w:rsidRDefault="00463D26" w:rsidP="00B75B8C">
            <w:pPr>
              <w:widowControl w:val="0"/>
              <w:shd w:val="clear" w:color="auto" w:fill="FFFFFF"/>
              <w:autoSpaceDE w:val="0"/>
              <w:autoSpaceDN w:val="0"/>
              <w:adjustRightInd w:val="0"/>
              <w:spacing w:after="0" w:line="240" w:lineRule="auto"/>
              <w:jc w:val="center"/>
              <w:rPr>
                <w:rFonts w:ascii="Arial" w:eastAsia="Times New Roman" w:hAnsi="Arial" w:cs="Arial"/>
                <w:sz w:val="20"/>
                <w:szCs w:val="20"/>
                <w:lang w:eastAsia="ru-RU"/>
              </w:rPr>
            </w:pPr>
          </w:p>
        </w:tc>
      </w:tr>
    </w:tbl>
    <w:p w:rsidR="00463D26" w:rsidRPr="009A071B" w:rsidRDefault="00463D26" w:rsidP="00463D26">
      <w:pPr>
        <w:spacing w:after="0" w:line="0" w:lineRule="atLeast"/>
        <w:rPr>
          <w:sz w:val="2"/>
          <w:szCs w:val="2"/>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410"/>
        <w:gridCol w:w="3544"/>
        <w:gridCol w:w="1842"/>
        <w:gridCol w:w="1134"/>
        <w:gridCol w:w="993"/>
        <w:gridCol w:w="992"/>
        <w:gridCol w:w="992"/>
        <w:gridCol w:w="2694"/>
      </w:tblGrid>
      <w:tr w:rsidR="00463D26" w:rsidRPr="009A071B" w:rsidTr="00B75B8C">
        <w:trPr>
          <w:trHeight w:hRule="exact" w:val="342"/>
          <w:tblHeader/>
        </w:trPr>
        <w:tc>
          <w:tcPr>
            <w:tcW w:w="675" w:type="dxa"/>
            <w:shd w:val="clear" w:color="auto" w:fill="auto"/>
            <w:vAlign w:val="center"/>
          </w:tcPr>
          <w:p w:rsidR="00463D26" w:rsidRPr="009A071B" w:rsidRDefault="00463D26" w:rsidP="00B75B8C">
            <w:pPr>
              <w:widowControl w:val="0"/>
              <w:autoSpaceDE w:val="0"/>
              <w:autoSpaceDN w:val="0"/>
              <w:adjustRightInd w:val="0"/>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w:t>
            </w:r>
          </w:p>
        </w:tc>
        <w:tc>
          <w:tcPr>
            <w:tcW w:w="2410" w:type="dxa"/>
            <w:shd w:val="clear" w:color="auto" w:fill="auto"/>
            <w:vAlign w:val="center"/>
          </w:tcPr>
          <w:p w:rsidR="00463D26" w:rsidRPr="009A071B" w:rsidRDefault="00463D26" w:rsidP="00B75B8C">
            <w:pPr>
              <w:widowControl w:val="0"/>
              <w:autoSpaceDE w:val="0"/>
              <w:autoSpaceDN w:val="0"/>
              <w:adjustRightInd w:val="0"/>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w:t>
            </w:r>
          </w:p>
        </w:tc>
        <w:tc>
          <w:tcPr>
            <w:tcW w:w="3544" w:type="dxa"/>
            <w:shd w:val="clear" w:color="auto" w:fill="auto"/>
            <w:vAlign w:val="center"/>
          </w:tcPr>
          <w:p w:rsidR="00463D26" w:rsidRPr="009A071B" w:rsidRDefault="00463D26" w:rsidP="00B75B8C">
            <w:pPr>
              <w:widowControl w:val="0"/>
              <w:autoSpaceDE w:val="0"/>
              <w:autoSpaceDN w:val="0"/>
              <w:adjustRightInd w:val="0"/>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w:t>
            </w:r>
          </w:p>
        </w:tc>
        <w:tc>
          <w:tcPr>
            <w:tcW w:w="1842" w:type="dxa"/>
            <w:shd w:val="clear" w:color="auto" w:fill="auto"/>
            <w:vAlign w:val="center"/>
          </w:tcPr>
          <w:p w:rsidR="00463D26" w:rsidRPr="009A071B" w:rsidRDefault="00463D26" w:rsidP="00B75B8C">
            <w:pPr>
              <w:widowControl w:val="0"/>
              <w:autoSpaceDE w:val="0"/>
              <w:autoSpaceDN w:val="0"/>
              <w:adjustRightInd w:val="0"/>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4</w:t>
            </w:r>
          </w:p>
        </w:tc>
        <w:tc>
          <w:tcPr>
            <w:tcW w:w="1134" w:type="dxa"/>
            <w:shd w:val="clear" w:color="auto" w:fill="auto"/>
            <w:vAlign w:val="center"/>
          </w:tcPr>
          <w:p w:rsidR="00463D26" w:rsidRPr="009A071B" w:rsidRDefault="00463D26" w:rsidP="00B75B8C">
            <w:pPr>
              <w:widowControl w:val="0"/>
              <w:shd w:val="clear" w:color="auto" w:fill="FFFFFF"/>
              <w:autoSpaceDE w:val="0"/>
              <w:autoSpaceDN w:val="0"/>
              <w:adjustRightInd w:val="0"/>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5</w:t>
            </w:r>
          </w:p>
        </w:tc>
        <w:tc>
          <w:tcPr>
            <w:tcW w:w="993" w:type="dxa"/>
            <w:shd w:val="clear" w:color="auto" w:fill="auto"/>
            <w:vAlign w:val="center"/>
          </w:tcPr>
          <w:p w:rsidR="00463D26" w:rsidRPr="009A071B" w:rsidRDefault="00463D26" w:rsidP="00B75B8C">
            <w:pPr>
              <w:widowControl w:val="0"/>
              <w:shd w:val="clear" w:color="auto" w:fill="FFFFFF"/>
              <w:autoSpaceDE w:val="0"/>
              <w:autoSpaceDN w:val="0"/>
              <w:adjustRightInd w:val="0"/>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6</w:t>
            </w:r>
          </w:p>
        </w:tc>
        <w:tc>
          <w:tcPr>
            <w:tcW w:w="992" w:type="dxa"/>
            <w:shd w:val="clear" w:color="auto" w:fill="auto"/>
            <w:vAlign w:val="center"/>
          </w:tcPr>
          <w:p w:rsidR="00463D26" w:rsidRPr="009A071B" w:rsidRDefault="00463D26" w:rsidP="00B75B8C">
            <w:pPr>
              <w:widowControl w:val="0"/>
              <w:shd w:val="clear" w:color="auto" w:fill="FFFFFF"/>
              <w:autoSpaceDE w:val="0"/>
              <w:autoSpaceDN w:val="0"/>
              <w:adjustRightInd w:val="0"/>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7</w:t>
            </w:r>
          </w:p>
        </w:tc>
        <w:tc>
          <w:tcPr>
            <w:tcW w:w="992" w:type="dxa"/>
            <w:shd w:val="clear" w:color="auto" w:fill="auto"/>
            <w:vAlign w:val="center"/>
          </w:tcPr>
          <w:p w:rsidR="00463D26" w:rsidRPr="009A071B" w:rsidRDefault="00463D26" w:rsidP="00B75B8C">
            <w:pPr>
              <w:widowControl w:val="0"/>
              <w:shd w:val="clear" w:color="auto" w:fill="FFFFFF"/>
              <w:autoSpaceDE w:val="0"/>
              <w:autoSpaceDN w:val="0"/>
              <w:adjustRightInd w:val="0"/>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8</w:t>
            </w:r>
          </w:p>
        </w:tc>
        <w:tc>
          <w:tcPr>
            <w:tcW w:w="2694" w:type="dxa"/>
            <w:shd w:val="clear" w:color="auto" w:fill="auto"/>
            <w:vAlign w:val="center"/>
          </w:tcPr>
          <w:p w:rsidR="00463D26" w:rsidRPr="009A071B" w:rsidRDefault="00463D26" w:rsidP="00B75B8C">
            <w:pPr>
              <w:widowControl w:val="0"/>
              <w:shd w:val="clear" w:color="auto" w:fill="FFFFFF"/>
              <w:autoSpaceDE w:val="0"/>
              <w:autoSpaceDN w:val="0"/>
              <w:adjustRightInd w:val="0"/>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9</w:t>
            </w:r>
          </w:p>
        </w:tc>
      </w:tr>
      <w:tr w:rsidR="00463D26" w:rsidRPr="009A071B" w:rsidTr="00B75B8C">
        <w:trPr>
          <w:trHeight w:hRule="exact" w:val="1699"/>
        </w:trPr>
        <w:tc>
          <w:tcPr>
            <w:tcW w:w="675" w:type="dxa"/>
            <w:shd w:val="clear" w:color="auto" w:fill="auto"/>
            <w:vAlign w:val="center"/>
          </w:tcPr>
          <w:p w:rsidR="00463D26" w:rsidRPr="009A071B" w:rsidRDefault="00463D26" w:rsidP="00B75B8C">
            <w:pPr>
              <w:widowControl w:val="0"/>
              <w:autoSpaceDE w:val="0"/>
              <w:autoSpaceDN w:val="0"/>
              <w:adjustRightInd w:val="0"/>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1</w:t>
            </w:r>
          </w:p>
        </w:tc>
        <w:tc>
          <w:tcPr>
            <w:tcW w:w="2410" w:type="dxa"/>
            <w:shd w:val="clear" w:color="auto" w:fill="auto"/>
            <w:vAlign w:val="center"/>
          </w:tcPr>
          <w:p w:rsidR="00463D26" w:rsidRPr="009A071B" w:rsidRDefault="00463D26" w:rsidP="00B75B8C">
            <w:pPr>
              <w:widowControl w:val="0"/>
              <w:autoSpaceDE w:val="0"/>
              <w:autoSpaceDN w:val="0"/>
              <w:adjustRightInd w:val="0"/>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«Строительство, реконструкция и модернизация улично-дорожной сети»</w:t>
            </w:r>
          </w:p>
        </w:tc>
        <w:tc>
          <w:tcPr>
            <w:tcW w:w="3544" w:type="dxa"/>
            <w:shd w:val="clear" w:color="auto" w:fill="auto"/>
            <w:vAlign w:val="center"/>
          </w:tcPr>
          <w:p w:rsidR="00463D26" w:rsidRPr="009A071B" w:rsidRDefault="00463D26" w:rsidP="00B75B8C">
            <w:pPr>
              <w:widowControl w:val="0"/>
              <w:autoSpaceDE w:val="0"/>
              <w:autoSpaceDN w:val="0"/>
              <w:adjustRightInd w:val="0"/>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Подготовка технического задания, проведение согласований, утверждение</w:t>
            </w:r>
          </w:p>
          <w:p w:rsidR="00463D26" w:rsidRPr="009A071B" w:rsidRDefault="00463D26" w:rsidP="00B75B8C">
            <w:pPr>
              <w:widowControl w:val="0"/>
              <w:autoSpaceDE w:val="0"/>
              <w:autoSpaceDN w:val="0"/>
              <w:adjustRightInd w:val="0"/>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размещение </w:t>
            </w:r>
          </w:p>
          <w:p w:rsidR="00463D26" w:rsidRPr="009A071B" w:rsidRDefault="00463D26" w:rsidP="00B75B8C">
            <w:pPr>
              <w:widowControl w:val="0"/>
              <w:autoSpaceDE w:val="0"/>
              <w:autoSpaceDN w:val="0"/>
              <w:adjustRightInd w:val="0"/>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муниципального заказа на выполнение работ или оказание услуг (в течение года)</w:t>
            </w:r>
          </w:p>
        </w:tc>
        <w:tc>
          <w:tcPr>
            <w:tcW w:w="1842" w:type="dxa"/>
            <w:shd w:val="clear" w:color="auto" w:fill="auto"/>
            <w:vAlign w:val="center"/>
          </w:tcPr>
          <w:p w:rsidR="00463D26" w:rsidRPr="009A071B" w:rsidRDefault="00463D26" w:rsidP="00B75B8C">
            <w:pPr>
              <w:widowControl w:val="0"/>
              <w:autoSpaceDE w:val="0"/>
              <w:autoSpaceDN w:val="0"/>
              <w:adjustRightInd w:val="0"/>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Управление ЖКХ и благоустройства</w:t>
            </w:r>
          </w:p>
        </w:tc>
        <w:tc>
          <w:tcPr>
            <w:tcW w:w="1134" w:type="dxa"/>
            <w:shd w:val="clear" w:color="auto" w:fill="auto"/>
            <w:vAlign w:val="center"/>
          </w:tcPr>
          <w:p w:rsidR="00463D26" w:rsidRPr="009A071B" w:rsidRDefault="00463D26" w:rsidP="00B75B8C">
            <w:pPr>
              <w:widowControl w:val="0"/>
              <w:shd w:val="clear" w:color="auto" w:fill="FFFFFF"/>
              <w:autoSpaceDE w:val="0"/>
              <w:autoSpaceDN w:val="0"/>
              <w:adjustRightInd w:val="0"/>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31.03</w:t>
            </w:r>
          </w:p>
        </w:tc>
        <w:tc>
          <w:tcPr>
            <w:tcW w:w="993" w:type="dxa"/>
            <w:shd w:val="clear" w:color="auto" w:fill="auto"/>
            <w:vAlign w:val="center"/>
          </w:tcPr>
          <w:p w:rsidR="00463D26" w:rsidRPr="009A071B" w:rsidRDefault="00463D26" w:rsidP="00B75B8C">
            <w:pPr>
              <w:widowControl w:val="0"/>
              <w:shd w:val="clear" w:color="auto" w:fill="FFFFFF"/>
              <w:autoSpaceDE w:val="0"/>
              <w:autoSpaceDN w:val="0"/>
              <w:adjustRightInd w:val="0"/>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30.06</w:t>
            </w:r>
          </w:p>
        </w:tc>
        <w:tc>
          <w:tcPr>
            <w:tcW w:w="992" w:type="dxa"/>
            <w:shd w:val="clear" w:color="auto" w:fill="auto"/>
            <w:vAlign w:val="center"/>
          </w:tcPr>
          <w:p w:rsidR="00463D26" w:rsidRPr="009A071B" w:rsidRDefault="00463D26" w:rsidP="00B75B8C">
            <w:pPr>
              <w:widowControl w:val="0"/>
              <w:shd w:val="clear" w:color="auto" w:fill="FFFFFF"/>
              <w:autoSpaceDE w:val="0"/>
              <w:autoSpaceDN w:val="0"/>
              <w:adjustRightInd w:val="0"/>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30.09</w:t>
            </w:r>
          </w:p>
        </w:tc>
        <w:tc>
          <w:tcPr>
            <w:tcW w:w="992" w:type="dxa"/>
            <w:shd w:val="clear" w:color="auto" w:fill="auto"/>
            <w:vAlign w:val="center"/>
          </w:tcPr>
          <w:p w:rsidR="00463D26" w:rsidRPr="009A071B" w:rsidRDefault="00463D26" w:rsidP="00B75B8C">
            <w:pPr>
              <w:widowControl w:val="0"/>
              <w:shd w:val="clear" w:color="auto" w:fill="FFFFFF"/>
              <w:autoSpaceDE w:val="0"/>
              <w:autoSpaceDN w:val="0"/>
              <w:adjustRightInd w:val="0"/>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31.12</w:t>
            </w:r>
          </w:p>
        </w:tc>
        <w:tc>
          <w:tcPr>
            <w:tcW w:w="2694" w:type="dxa"/>
            <w:shd w:val="clear" w:color="auto" w:fill="auto"/>
            <w:vAlign w:val="center"/>
          </w:tcPr>
          <w:p w:rsidR="00463D26" w:rsidRPr="009A071B" w:rsidRDefault="00463D26" w:rsidP="00B75B8C">
            <w:pPr>
              <w:widowControl w:val="0"/>
              <w:shd w:val="clear" w:color="auto" w:fill="FFFFFF"/>
              <w:autoSpaceDE w:val="0"/>
              <w:autoSpaceDN w:val="0"/>
              <w:adjustRightInd w:val="0"/>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Улучшение потребительских свойств улично-дорожной сети (пропускную способность и др.);</w:t>
            </w:r>
          </w:p>
        </w:tc>
      </w:tr>
      <w:tr w:rsidR="00463D26" w:rsidRPr="009A071B" w:rsidTr="00B75B8C">
        <w:trPr>
          <w:trHeight w:val="1290"/>
        </w:trPr>
        <w:tc>
          <w:tcPr>
            <w:tcW w:w="675" w:type="dxa"/>
            <w:shd w:val="clear" w:color="auto" w:fill="auto"/>
            <w:vAlign w:val="center"/>
          </w:tcPr>
          <w:p w:rsidR="00463D26" w:rsidRPr="009A071B" w:rsidRDefault="00463D26" w:rsidP="00B75B8C">
            <w:pPr>
              <w:widowControl w:val="0"/>
              <w:autoSpaceDE w:val="0"/>
              <w:autoSpaceDN w:val="0"/>
              <w:adjustRightInd w:val="0"/>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2</w:t>
            </w:r>
          </w:p>
        </w:tc>
        <w:tc>
          <w:tcPr>
            <w:tcW w:w="2410" w:type="dxa"/>
            <w:shd w:val="clear" w:color="auto" w:fill="auto"/>
            <w:vAlign w:val="center"/>
          </w:tcPr>
          <w:p w:rsidR="00463D26" w:rsidRPr="009A071B" w:rsidRDefault="00463D26" w:rsidP="00B75B8C">
            <w:pPr>
              <w:widowControl w:val="0"/>
              <w:autoSpaceDE w:val="0"/>
              <w:autoSpaceDN w:val="0"/>
              <w:adjustRightInd w:val="0"/>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«Содержание и текущий ремонт улично-дорожной сети»</w:t>
            </w:r>
          </w:p>
        </w:tc>
        <w:tc>
          <w:tcPr>
            <w:tcW w:w="3544" w:type="dxa"/>
            <w:vMerge w:val="restart"/>
            <w:shd w:val="clear" w:color="auto" w:fill="auto"/>
            <w:vAlign w:val="center"/>
          </w:tcPr>
          <w:p w:rsidR="00463D26" w:rsidRPr="009A071B" w:rsidRDefault="00463D26" w:rsidP="00B75B8C">
            <w:pPr>
              <w:widowControl w:val="0"/>
              <w:autoSpaceDE w:val="0"/>
              <w:autoSpaceDN w:val="0"/>
              <w:adjustRightInd w:val="0"/>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Подготовка технического задания, проведение согласований, утверждение</w:t>
            </w:r>
          </w:p>
          <w:p w:rsidR="00463D26" w:rsidRPr="009A071B" w:rsidRDefault="00463D26" w:rsidP="00B75B8C">
            <w:pPr>
              <w:widowControl w:val="0"/>
              <w:autoSpaceDE w:val="0"/>
              <w:autoSpaceDN w:val="0"/>
              <w:adjustRightInd w:val="0"/>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размещение </w:t>
            </w:r>
          </w:p>
          <w:p w:rsidR="00463D26" w:rsidRPr="009A071B" w:rsidRDefault="00463D26" w:rsidP="00B75B8C">
            <w:pPr>
              <w:widowControl w:val="0"/>
              <w:autoSpaceDE w:val="0"/>
              <w:autoSpaceDN w:val="0"/>
              <w:adjustRightInd w:val="0"/>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муниципального заказа на выполнение работ или оказание услуг (в течение года)</w:t>
            </w:r>
          </w:p>
        </w:tc>
        <w:tc>
          <w:tcPr>
            <w:tcW w:w="1842" w:type="dxa"/>
            <w:vMerge w:val="restart"/>
            <w:shd w:val="clear" w:color="auto" w:fill="auto"/>
            <w:vAlign w:val="center"/>
          </w:tcPr>
          <w:p w:rsidR="00463D26" w:rsidRPr="009A071B" w:rsidRDefault="00463D26" w:rsidP="00B75B8C">
            <w:pPr>
              <w:widowControl w:val="0"/>
              <w:autoSpaceDE w:val="0"/>
              <w:autoSpaceDN w:val="0"/>
              <w:adjustRightInd w:val="0"/>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Управление ЖКХ и благоустройства</w:t>
            </w:r>
          </w:p>
        </w:tc>
        <w:tc>
          <w:tcPr>
            <w:tcW w:w="1134" w:type="dxa"/>
            <w:vMerge w:val="restart"/>
            <w:shd w:val="clear" w:color="auto" w:fill="auto"/>
            <w:vAlign w:val="center"/>
          </w:tcPr>
          <w:p w:rsidR="00463D26" w:rsidRPr="009A071B" w:rsidRDefault="00463D26" w:rsidP="00B75B8C">
            <w:pPr>
              <w:widowControl w:val="0"/>
              <w:shd w:val="clear" w:color="auto" w:fill="FFFFFF"/>
              <w:autoSpaceDE w:val="0"/>
              <w:autoSpaceDN w:val="0"/>
              <w:adjustRightInd w:val="0"/>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31.03</w:t>
            </w:r>
          </w:p>
        </w:tc>
        <w:tc>
          <w:tcPr>
            <w:tcW w:w="993" w:type="dxa"/>
            <w:vMerge w:val="restart"/>
            <w:shd w:val="clear" w:color="auto" w:fill="auto"/>
            <w:vAlign w:val="center"/>
          </w:tcPr>
          <w:p w:rsidR="00463D26" w:rsidRPr="009A071B" w:rsidRDefault="00463D26" w:rsidP="00B75B8C">
            <w:pPr>
              <w:widowControl w:val="0"/>
              <w:shd w:val="clear" w:color="auto" w:fill="FFFFFF"/>
              <w:autoSpaceDE w:val="0"/>
              <w:autoSpaceDN w:val="0"/>
              <w:adjustRightInd w:val="0"/>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30.06</w:t>
            </w:r>
          </w:p>
        </w:tc>
        <w:tc>
          <w:tcPr>
            <w:tcW w:w="992" w:type="dxa"/>
            <w:vMerge w:val="restart"/>
            <w:shd w:val="clear" w:color="auto" w:fill="auto"/>
            <w:vAlign w:val="center"/>
          </w:tcPr>
          <w:p w:rsidR="00463D26" w:rsidRPr="009A071B" w:rsidRDefault="00463D26" w:rsidP="00B75B8C">
            <w:pPr>
              <w:widowControl w:val="0"/>
              <w:shd w:val="clear" w:color="auto" w:fill="FFFFFF"/>
              <w:autoSpaceDE w:val="0"/>
              <w:autoSpaceDN w:val="0"/>
              <w:adjustRightInd w:val="0"/>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30.09</w:t>
            </w:r>
          </w:p>
        </w:tc>
        <w:tc>
          <w:tcPr>
            <w:tcW w:w="992" w:type="dxa"/>
            <w:vMerge w:val="restart"/>
            <w:shd w:val="clear" w:color="auto" w:fill="auto"/>
            <w:vAlign w:val="center"/>
          </w:tcPr>
          <w:p w:rsidR="00463D26" w:rsidRPr="009A071B" w:rsidRDefault="00463D26" w:rsidP="00B75B8C">
            <w:pPr>
              <w:widowControl w:val="0"/>
              <w:shd w:val="clear" w:color="auto" w:fill="FFFFFF"/>
              <w:autoSpaceDE w:val="0"/>
              <w:autoSpaceDN w:val="0"/>
              <w:adjustRightInd w:val="0"/>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31.12</w:t>
            </w:r>
          </w:p>
        </w:tc>
        <w:tc>
          <w:tcPr>
            <w:tcW w:w="2694" w:type="dxa"/>
            <w:vMerge w:val="restart"/>
            <w:shd w:val="clear" w:color="auto" w:fill="auto"/>
            <w:vAlign w:val="center"/>
          </w:tcPr>
          <w:p w:rsidR="00463D26" w:rsidRPr="009A071B" w:rsidRDefault="00463D26" w:rsidP="00B75B8C">
            <w:pPr>
              <w:widowControl w:val="0"/>
              <w:shd w:val="clear" w:color="auto" w:fill="FFFFFF"/>
              <w:autoSpaceDE w:val="0"/>
              <w:autoSpaceDN w:val="0"/>
              <w:adjustRightInd w:val="0"/>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Приведение </w:t>
            </w:r>
            <w:proofErr w:type="spellStart"/>
            <w:r w:rsidRPr="009A071B">
              <w:rPr>
                <w:rFonts w:ascii="Arial" w:eastAsia="Times New Roman" w:hAnsi="Arial" w:cs="Arial"/>
                <w:sz w:val="20"/>
                <w:szCs w:val="20"/>
                <w:lang w:eastAsia="ru-RU"/>
              </w:rPr>
              <w:t>транспортно</w:t>
            </w:r>
            <w:proofErr w:type="spellEnd"/>
            <w:r w:rsidRPr="009A071B">
              <w:rPr>
                <w:rFonts w:ascii="Arial" w:eastAsia="Times New Roman" w:hAnsi="Arial" w:cs="Arial"/>
                <w:sz w:val="20"/>
                <w:szCs w:val="20"/>
                <w:lang w:eastAsia="ru-RU"/>
              </w:rPr>
              <w:t xml:space="preserve"> - эксплуатационных характеристик дорог и дорожных сооружений в соответствии с требованиями технических регламентов, позволяющих обеспечить бесперебойную и надежную работу объектов дорожно-мостового хозяйства</w:t>
            </w:r>
          </w:p>
        </w:tc>
      </w:tr>
      <w:tr w:rsidR="00463D26" w:rsidRPr="009A071B" w:rsidTr="00B75B8C">
        <w:trPr>
          <w:trHeight w:val="1290"/>
        </w:trPr>
        <w:tc>
          <w:tcPr>
            <w:tcW w:w="675" w:type="dxa"/>
            <w:shd w:val="clear" w:color="auto" w:fill="auto"/>
            <w:vAlign w:val="center"/>
          </w:tcPr>
          <w:p w:rsidR="00463D26" w:rsidRPr="009A071B" w:rsidRDefault="00463D26" w:rsidP="00B75B8C">
            <w:pPr>
              <w:widowControl w:val="0"/>
              <w:autoSpaceDE w:val="0"/>
              <w:autoSpaceDN w:val="0"/>
              <w:adjustRightInd w:val="0"/>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w:t>
            </w:r>
          </w:p>
        </w:tc>
        <w:tc>
          <w:tcPr>
            <w:tcW w:w="2410" w:type="dxa"/>
            <w:shd w:val="clear" w:color="auto" w:fill="auto"/>
            <w:vAlign w:val="center"/>
          </w:tcPr>
          <w:p w:rsidR="00463D26" w:rsidRPr="009A071B" w:rsidRDefault="00463D26" w:rsidP="00B75B8C">
            <w:pPr>
              <w:widowControl w:val="0"/>
              <w:autoSpaceDE w:val="0"/>
              <w:autoSpaceDN w:val="0"/>
              <w:adjustRightInd w:val="0"/>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«Ремонт объектов дорожно-мостового хозяйства»</w:t>
            </w:r>
          </w:p>
        </w:tc>
        <w:tc>
          <w:tcPr>
            <w:tcW w:w="3544" w:type="dxa"/>
            <w:vMerge/>
            <w:shd w:val="clear" w:color="auto" w:fill="auto"/>
            <w:vAlign w:val="center"/>
          </w:tcPr>
          <w:p w:rsidR="00463D26" w:rsidRPr="009A071B" w:rsidRDefault="00463D26" w:rsidP="00B75B8C">
            <w:pPr>
              <w:widowControl w:val="0"/>
              <w:autoSpaceDE w:val="0"/>
              <w:autoSpaceDN w:val="0"/>
              <w:adjustRightInd w:val="0"/>
              <w:spacing w:after="0" w:line="240" w:lineRule="auto"/>
              <w:rPr>
                <w:rFonts w:ascii="Arial" w:eastAsia="Times New Roman" w:hAnsi="Arial" w:cs="Arial"/>
                <w:sz w:val="20"/>
                <w:szCs w:val="20"/>
                <w:lang w:eastAsia="ru-RU"/>
              </w:rPr>
            </w:pPr>
          </w:p>
        </w:tc>
        <w:tc>
          <w:tcPr>
            <w:tcW w:w="1842" w:type="dxa"/>
            <w:vMerge/>
            <w:shd w:val="clear" w:color="auto" w:fill="auto"/>
            <w:vAlign w:val="center"/>
          </w:tcPr>
          <w:p w:rsidR="00463D26" w:rsidRPr="009A071B" w:rsidRDefault="00463D26" w:rsidP="00B75B8C">
            <w:pPr>
              <w:widowControl w:val="0"/>
              <w:autoSpaceDE w:val="0"/>
              <w:autoSpaceDN w:val="0"/>
              <w:adjustRightInd w:val="0"/>
              <w:spacing w:after="0" w:line="240" w:lineRule="auto"/>
              <w:jc w:val="center"/>
              <w:rPr>
                <w:rFonts w:ascii="Arial" w:eastAsia="Times New Roman" w:hAnsi="Arial" w:cs="Arial"/>
                <w:sz w:val="20"/>
                <w:szCs w:val="20"/>
                <w:lang w:eastAsia="ru-RU"/>
              </w:rPr>
            </w:pPr>
          </w:p>
        </w:tc>
        <w:tc>
          <w:tcPr>
            <w:tcW w:w="1134" w:type="dxa"/>
            <w:vMerge/>
            <w:shd w:val="clear" w:color="auto" w:fill="auto"/>
            <w:vAlign w:val="center"/>
          </w:tcPr>
          <w:p w:rsidR="00463D26" w:rsidRPr="009A071B" w:rsidRDefault="00463D26" w:rsidP="00B75B8C">
            <w:pPr>
              <w:widowControl w:val="0"/>
              <w:shd w:val="clear" w:color="auto" w:fill="FFFFFF"/>
              <w:autoSpaceDE w:val="0"/>
              <w:autoSpaceDN w:val="0"/>
              <w:adjustRightInd w:val="0"/>
              <w:spacing w:after="0" w:line="240" w:lineRule="auto"/>
              <w:jc w:val="center"/>
              <w:rPr>
                <w:rFonts w:ascii="Arial" w:eastAsia="Times New Roman" w:hAnsi="Arial" w:cs="Arial"/>
                <w:sz w:val="20"/>
                <w:szCs w:val="20"/>
                <w:lang w:eastAsia="ru-RU"/>
              </w:rPr>
            </w:pPr>
          </w:p>
        </w:tc>
        <w:tc>
          <w:tcPr>
            <w:tcW w:w="993" w:type="dxa"/>
            <w:vMerge/>
            <w:shd w:val="clear" w:color="auto" w:fill="auto"/>
            <w:vAlign w:val="center"/>
          </w:tcPr>
          <w:p w:rsidR="00463D26" w:rsidRPr="009A071B" w:rsidRDefault="00463D26" w:rsidP="00B75B8C">
            <w:pPr>
              <w:widowControl w:val="0"/>
              <w:shd w:val="clear" w:color="auto" w:fill="FFFFFF"/>
              <w:autoSpaceDE w:val="0"/>
              <w:autoSpaceDN w:val="0"/>
              <w:adjustRightInd w:val="0"/>
              <w:spacing w:after="0" w:line="240" w:lineRule="auto"/>
              <w:jc w:val="center"/>
              <w:rPr>
                <w:rFonts w:ascii="Arial" w:eastAsia="Times New Roman" w:hAnsi="Arial" w:cs="Arial"/>
                <w:sz w:val="20"/>
                <w:szCs w:val="20"/>
                <w:lang w:eastAsia="ru-RU"/>
              </w:rPr>
            </w:pPr>
          </w:p>
        </w:tc>
        <w:tc>
          <w:tcPr>
            <w:tcW w:w="992" w:type="dxa"/>
            <w:vMerge/>
            <w:shd w:val="clear" w:color="auto" w:fill="auto"/>
            <w:vAlign w:val="center"/>
          </w:tcPr>
          <w:p w:rsidR="00463D26" w:rsidRPr="009A071B" w:rsidRDefault="00463D26" w:rsidP="00B75B8C">
            <w:pPr>
              <w:widowControl w:val="0"/>
              <w:shd w:val="clear" w:color="auto" w:fill="FFFFFF"/>
              <w:autoSpaceDE w:val="0"/>
              <w:autoSpaceDN w:val="0"/>
              <w:adjustRightInd w:val="0"/>
              <w:spacing w:after="0" w:line="240" w:lineRule="auto"/>
              <w:jc w:val="center"/>
              <w:rPr>
                <w:rFonts w:ascii="Arial" w:eastAsia="Times New Roman" w:hAnsi="Arial" w:cs="Arial"/>
                <w:sz w:val="20"/>
                <w:szCs w:val="20"/>
                <w:lang w:eastAsia="ru-RU"/>
              </w:rPr>
            </w:pPr>
          </w:p>
        </w:tc>
        <w:tc>
          <w:tcPr>
            <w:tcW w:w="992" w:type="dxa"/>
            <w:vMerge/>
            <w:shd w:val="clear" w:color="auto" w:fill="auto"/>
            <w:vAlign w:val="center"/>
          </w:tcPr>
          <w:p w:rsidR="00463D26" w:rsidRPr="009A071B" w:rsidRDefault="00463D26" w:rsidP="00B75B8C">
            <w:pPr>
              <w:widowControl w:val="0"/>
              <w:shd w:val="clear" w:color="auto" w:fill="FFFFFF"/>
              <w:autoSpaceDE w:val="0"/>
              <w:autoSpaceDN w:val="0"/>
              <w:adjustRightInd w:val="0"/>
              <w:spacing w:after="0" w:line="240" w:lineRule="auto"/>
              <w:jc w:val="center"/>
              <w:rPr>
                <w:rFonts w:ascii="Arial" w:eastAsia="Times New Roman" w:hAnsi="Arial" w:cs="Arial"/>
                <w:sz w:val="20"/>
                <w:szCs w:val="20"/>
                <w:lang w:eastAsia="ru-RU"/>
              </w:rPr>
            </w:pPr>
          </w:p>
        </w:tc>
        <w:tc>
          <w:tcPr>
            <w:tcW w:w="2694" w:type="dxa"/>
            <w:vMerge/>
            <w:shd w:val="clear" w:color="auto" w:fill="auto"/>
            <w:vAlign w:val="center"/>
          </w:tcPr>
          <w:p w:rsidR="00463D26" w:rsidRPr="009A071B" w:rsidRDefault="00463D26" w:rsidP="00B75B8C">
            <w:pPr>
              <w:widowControl w:val="0"/>
              <w:shd w:val="clear" w:color="auto" w:fill="FFFFFF"/>
              <w:autoSpaceDE w:val="0"/>
              <w:autoSpaceDN w:val="0"/>
              <w:adjustRightInd w:val="0"/>
              <w:spacing w:after="0" w:line="240" w:lineRule="auto"/>
              <w:rPr>
                <w:rFonts w:ascii="Arial" w:eastAsia="Times New Roman" w:hAnsi="Arial" w:cs="Arial"/>
                <w:sz w:val="20"/>
                <w:szCs w:val="20"/>
                <w:lang w:eastAsia="ru-RU"/>
              </w:rPr>
            </w:pPr>
          </w:p>
        </w:tc>
      </w:tr>
      <w:tr w:rsidR="00463D26" w:rsidRPr="009A071B" w:rsidTr="00B75B8C">
        <w:trPr>
          <w:trHeight w:val="1290"/>
        </w:trPr>
        <w:tc>
          <w:tcPr>
            <w:tcW w:w="675" w:type="dxa"/>
            <w:shd w:val="clear" w:color="auto" w:fill="auto"/>
            <w:vAlign w:val="center"/>
          </w:tcPr>
          <w:p w:rsidR="00463D26" w:rsidRPr="009A071B" w:rsidRDefault="00463D26" w:rsidP="00B75B8C">
            <w:pPr>
              <w:widowControl w:val="0"/>
              <w:autoSpaceDE w:val="0"/>
              <w:autoSpaceDN w:val="0"/>
              <w:adjustRightInd w:val="0"/>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lastRenderedPageBreak/>
              <w:t>4</w:t>
            </w:r>
          </w:p>
        </w:tc>
        <w:tc>
          <w:tcPr>
            <w:tcW w:w="2410" w:type="dxa"/>
            <w:shd w:val="clear" w:color="auto" w:fill="auto"/>
            <w:vAlign w:val="center"/>
          </w:tcPr>
          <w:p w:rsidR="00463D26" w:rsidRPr="009A071B" w:rsidRDefault="00463D26" w:rsidP="00B75B8C">
            <w:pPr>
              <w:widowControl w:val="0"/>
              <w:autoSpaceDE w:val="0"/>
              <w:autoSpaceDN w:val="0"/>
              <w:adjustRightInd w:val="0"/>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«Реализация комплекса мер по созданию парковочных мест на территории городского округа Мытищи»</w:t>
            </w:r>
          </w:p>
        </w:tc>
        <w:tc>
          <w:tcPr>
            <w:tcW w:w="3544" w:type="dxa"/>
            <w:shd w:val="clear" w:color="auto" w:fill="auto"/>
            <w:vAlign w:val="center"/>
          </w:tcPr>
          <w:p w:rsidR="00463D26" w:rsidRPr="009A071B" w:rsidRDefault="00463D26" w:rsidP="00B75B8C">
            <w:pPr>
              <w:widowControl w:val="0"/>
              <w:autoSpaceDE w:val="0"/>
              <w:autoSpaceDN w:val="0"/>
              <w:adjustRightInd w:val="0"/>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Подготовка технического задания, проведение согласований, утверждение</w:t>
            </w:r>
          </w:p>
          <w:p w:rsidR="00463D26" w:rsidRPr="009A071B" w:rsidRDefault="00463D26" w:rsidP="00B75B8C">
            <w:pPr>
              <w:widowControl w:val="0"/>
              <w:autoSpaceDE w:val="0"/>
              <w:autoSpaceDN w:val="0"/>
              <w:adjustRightInd w:val="0"/>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 xml:space="preserve">размещение </w:t>
            </w:r>
          </w:p>
          <w:p w:rsidR="00463D26" w:rsidRPr="009A071B" w:rsidRDefault="00463D26" w:rsidP="00B75B8C">
            <w:pPr>
              <w:widowControl w:val="0"/>
              <w:autoSpaceDE w:val="0"/>
              <w:autoSpaceDN w:val="0"/>
              <w:adjustRightInd w:val="0"/>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муниципального заказа на выполнение работ или оказание услуг (в течение года)</w:t>
            </w:r>
          </w:p>
        </w:tc>
        <w:tc>
          <w:tcPr>
            <w:tcW w:w="1842" w:type="dxa"/>
            <w:shd w:val="clear" w:color="auto" w:fill="auto"/>
            <w:vAlign w:val="center"/>
          </w:tcPr>
          <w:p w:rsidR="00463D26" w:rsidRPr="009A071B" w:rsidRDefault="00463D26" w:rsidP="00B75B8C">
            <w:pPr>
              <w:widowControl w:val="0"/>
              <w:autoSpaceDE w:val="0"/>
              <w:autoSpaceDN w:val="0"/>
              <w:adjustRightInd w:val="0"/>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Управление ЖКХ и благоустройства</w:t>
            </w:r>
          </w:p>
        </w:tc>
        <w:tc>
          <w:tcPr>
            <w:tcW w:w="1134" w:type="dxa"/>
            <w:shd w:val="clear" w:color="auto" w:fill="auto"/>
            <w:vAlign w:val="center"/>
          </w:tcPr>
          <w:p w:rsidR="00463D26" w:rsidRPr="009A071B" w:rsidRDefault="00463D26" w:rsidP="00B75B8C">
            <w:pPr>
              <w:widowControl w:val="0"/>
              <w:shd w:val="clear" w:color="auto" w:fill="FFFFFF"/>
              <w:autoSpaceDE w:val="0"/>
              <w:autoSpaceDN w:val="0"/>
              <w:adjustRightInd w:val="0"/>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31.03</w:t>
            </w:r>
          </w:p>
        </w:tc>
        <w:tc>
          <w:tcPr>
            <w:tcW w:w="993" w:type="dxa"/>
            <w:shd w:val="clear" w:color="auto" w:fill="auto"/>
            <w:vAlign w:val="center"/>
          </w:tcPr>
          <w:p w:rsidR="00463D26" w:rsidRPr="009A071B" w:rsidRDefault="00463D26" w:rsidP="00B75B8C">
            <w:pPr>
              <w:widowControl w:val="0"/>
              <w:shd w:val="clear" w:color="auto" w:fill="FFFFFF"/>
              <w:autoSpaceDE w:val="0"/>
              <w:autoSpaceDN w:val="0"/>
              <w:adjustRightInd w:val="0"/>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30.06</w:t>
            </w:r>
          </w:p>
        </w:tc>
        <w:tc>
          <w:tcPr>
            <w:tcW w:w="992" w:type="dxa"/>
            <w:shd w:val="clear" w:color="auto" w:fill="auto"/>
            <w:vAlign w:val="center"/>
          </w:tcPr>
          <w:p w:rsidR="00463D26" w:rsidRPr="009A071B" w:rsidRDefault="00463D26" w:rsidP="00B75B8C">
            <w:pPr>
              <w:widowControl w:val="0"/>
              <w:shd w:val="clear" w:color="auto" w:fill="FFFFFF"/>
              <w:autoSpaceDE w:val="0"/>
              <w:autoSpaceDN w:val="0"/>
              <w:adjustRightInd w:val="0"/>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30.09</w:t>
            </w:r>
          </w:p>
        </w:tc>
        <w:tc>
          <w:tcPr>
            <w:tcW w:w="992" w:type="dxa"/>
            <w:shd w:val="clear" w:color="auto" w:fill="auto"/>
            <w:vAlign w:val="center"/>
          </w:tcPr>
          <w:p w:rsidR="00463D26" w:rsidRPr="009A071B" w:rsidRDefault="00463D26" w:rsidP="00B75B8C">
            <w:pPr>
              <w:widowControl w:val="0"/>
              <w:shd w:val="clear" w:color="auto" w:fill="FFFFFF"/>
              <w:autoSpaceDE w:val="0"/>
              <w:autoSpaceDN w:val="0"/>
              <w:adjustRightInd w:val="0"/>
              <w:spacing w:after="0" w:line="240" w:lineRule="auto"/>
              <w:jc w:val="center"/>
              <w:rPr>
                <w:rFonts w:ascii="Arial" w:eastAsia="Times New Roman" w:hAnsi="Arial" w:cs="Arial"/>
                <w:sz w:val="20"/>
                <w:szCs w:val="20"/>
                <w:lang w:eastAsia="ru-RU"/>
              </w:rPr>
            </w:pPr>
            <w:r w:rsidRPr="009A071B">
              <w:rPr>
                <w:rFonts w:ascii="Arial" w:eastAsia="Times New Roman" w:hAnsi="Arial" w:cs="Arial"/>
                <w:sz w:val="20"/>
                <w:szCs w:val="20"/>
                <w:lang w:eastAsia="ru-RU"/>
              </w:rPr>
              <w:t>31.12</w:t>
            </w:r>
          </w:p>
        </w:tc>
        <w:tc>
          <w:tcPr>
            <w:tcW w:w="2694" w:type="dxa"/>
            <w:shd w:val="clear" w:color="auto" w:fill="auto"/>
            <w:vAlign w:val="center"/>
          </w:tcPr>
          <w:p w:rsidR="00463D26" w:rsidRPr="009A071B" w:rsidRDefault="00463D26" w:rsidP="00B75B8C">
            <w:pPr>
              <w:widowControl w:val="0"/>
              <w:shd w:val="clear" w:color="auto" w:fill="FFFFFF"/>
              <w:autoSpaceDE w:val="0"/>
              <w:autoSpaceDN w:val="0"/>
              <w:adjustRightInd w:val="0"/>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У</w:t>
            </w:r>
            <w:r w:rsidR="00762138">
              <w:rPr>
                <w:rFonts w:ascii="Arial" w:eastAsia="Times New Roman" w:hAnsi="Arial" w:cs="Arial"/>
                <w:sz w:val="20"/>
                <w:szCs w:val="20"/>
                <w:lang w:eastAsia="ru-RU"/>
              </w:rPr>
              <w:t>величение</w:t>
            </w:r>
          </w:p>
          <w:p w:rsidR="00463D26" w:rsidRPr="009A071B" w:rsidRDefault="00762138" w:rsidP="00B75B8C">
            <w:pPr>
              <w:widowControl w:val="0"/>
              <w:shd w:val="clear" w:color="auto" w:fill="FFFFFF"/>
              <w:autoSpaceDE w:val="0"/>
              <w:autoSpaceDN w:val="0"/>
              <w:adjustRightInd w:val="0"/>
              <w:spacing w:after="0" w:line="240" w:lineRule="auto"/>
              <w:rPr>
                <w:rFonts w:ascii="Arial" w:eastAsia="Times New Roman" w:hAnsi="Arial" w:cs="Arial"/>
                <w:sz w:val="20"/>
                <w:szCs w:val="20"/>
                <w:lang w:eastAsia="ru-RU"/>
              </w:rPr>
            </w:pPr>
            <w:r>
              <w:rPr>
                <w:rFonts w:ascii="Arial" w:eastAsia="Times New Roman" w:hAnsi="Arial" w:cs="Arial"/>
                <w:sz w:val="20"/>
                <w:szCs w:val="20"/>
                <w:lang w:eastAsia="ru-RU"/>
              </w:rPr>
              <w:t>к</w:t>
            </w:r>
            <w:r w:rsidR="00463D26" w:rsidRPr="009A071B">
              <w:rPr>
                <w:rFonts w:ascii="Arial" w:eastAsia="Times New Roman" w:hAnsi="Arial" w:cs="Arial"/>
                <w:sz w:val="20"/>
                <w:szCs w:val="20"/>
                <w:lang w:eastAsia="ru-RU"/>
              </w:rPr>
              <w:t>оличества</w:t>
            </w:r>
          </w:p>
          <w:p w:rsidR="00463D26" w:rsidRPr="009A071B" w:rsidRDefault="00463D26" w:rsidP="00B75B8C">
            <w:pPr>
              <w:widowControl w:val="0"/>
              <w:shd w:val="clear" w:color="auto" w:fill="FFFFFF"/>
              <w:autoSpaceDE w:val="0"/>
              <w:autoSpaceDN w:val="0"/>
              <w:adjustRightInd w:val="0"/>
              <w:spacing w:after="0" w:line="240" w:lineRule="auto"/>
              <w:rPr>
                <w:rFonts w:ascii="Arial" w:eastAsia="Times New Roman" w:hAnsi="Arial" w:cs="Arial"/>
                <w:sz w:val="20"/>
                <w:szCs w:val="20"/>
                <w:lang w:eastAsia="ru-RU"/>
              </w:rPr>
            </w:pPr>
            <w:r w:rsidRPr="009A071B">
              <w:rPr>
                <w:rFonts w:ascii="Arial" w:eastAsia="Times New Roman" w:hAnsi="Arial" w:cs="Arial"/>
                <w:sz w:val="20"/>
                <w:szCs w:val="20"/>
                <w:lang w:eastAsia="ru-RU"/>
              </w:rPr>
              <w:t>парковочных мест</w:t>
            </w:r>
          </w:p>
        </w:tc>
      </w:tr>
    </w:tbl>
    <w:p w:rsidR="00463D26" w:rsidRPr="009A071B" w:rsidRDefault="00463D26" w:rsidP="00463D26">
      <w:pPr>
        <w:spacing w:after="0" w:line="240" w:lineRule="auto"/>
        <w:rPr>
          <w:rFonts w:ascii="Arial" w:hAnsi="Arial" w:cs="Arial"/>
          <w:sz w:val="4"/>
          <w:szCs w:val="4"/>
        </w:rPr>
      </w:pPr>
    </w:p>
    <w:p w:rsidR="00463D26" w:rsidRPr="009A071B" w:rsidRDefault="00463D26" w:rsidP="00463D26">
      <w:pPr>
        <w:spacing w:after="0" w:line="240" w:lineRule="auto"/>
        <w:rPr>
          <w:rFonts w:ascii="Arial" w:hAnsi="Arial" w:cs="Arial"/>
          <w:sz w:val="4"/>
          <w:szCs w:val="4"/>
        </w:rPr>
      </w:pPr>
    </w:p>
    <w:p w:rsidR="00463D26" w:rsidRPr="009A071B" w:rsidRDefault="00463D26" w:rsidP="00463D26">
      <w:pPr>
        <w:spacing w:after="0" w:line="240" w:lineRule="auto"/>
        <w:rPr>
          <w:rFonts w:ascii="Arial" w:hAnsi="Arial" w:cs="Arial"/>
          <w:sz w:val="4"/>
          <w:szCs w:val="4"/>
        </w:rPr>
      </w:pPr>
    </w:p>
    <w:p w:rsidR="00463D26" w:rsidRPr="009A071B" w:rsidRDefault="00463D26" w:rsidP="00463D26">
      <w:pPr>
        <w:spacing w:after="0" w:line="240" w:lineRule="auto"/>
        <w:rPr>
          <w:rFonts w:ascii="Arial" w:hAnsi="Arial" w:cs="Arial"/>
          <w:sz w:val="4"/>
          <w:szCs w:val="4"/>
        </w:rPr>
      </w:pPr>
    </w:p>
    <w:p w:rsidR="00463D26" w:rsidRPr="009A071B" w:rsidRDefault="00463D26" w:rsidP="00463D26">
      <w:pPr>
        <w:spacing w:after="0" w:line="240" w:lineRule="auto"/>
        <w:rPr>
          <w:rFonts w:ascii="Arial" w:hAnsi="Arial" w:cs="Arial"/>
          <w:sz w:val="4"/>
          <w:szCs w:val="4"/>
        </w:rPr>
      </w:pPr>
    </w:p>
    <w:p w:rsidR="00463D26" w:rsidRPr="009A071B" w:rsidRDefault="00463D26" w:rsidP="00463D26">
      <w:pPr>
        <w:spacing w:after="0" w:line="240" w:lineRule="auto"/>
        <w:rPr>
          <w:rFonts w:ascii="Arial" w:hAnsi="Arial" w:cs="Arial"/>
          <w:sz w:val="4"/>
          <w:szCs w:val="4"/>
        </w:rPr>
      </w:pPr>
    </w:p>
    <w:p w:rsidR="00E82DD3" w:rsidRPr="009A071B" w:rsidRDefault="00E82DD3" w:rsidP="008E6CBC">
      <w:pPr>
        <w:spacing w:after="0" w:line="240" w:lineRule="auto"/>
        <w:rPr>
          <w:rFonts w:ascii="Arial" w:hAnsi="Arial" w:cs="Arial"/>
          <w:sz w:val="2"/>
          <w:szCs w:val="2"/>
        </w:rPr>
      </w:pPr>
    </w:p>
    <w:sectPr w:rsidR="00E82DD3" w:rsidRPr="009A071B" w:rsidSect="0025269D">
      <w:headerReference w:type="default" r:id="rId44"/>
      <w:headerReference w:type="first" r:id="rId45"/>
      <w:pgSz w:w="16820" w:h="11900" w:orient="landscape"/>
      <w:pgMar w:top="1134" w:right="567" w:bottom="1134" w:left="1134"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099D" w:rsidRDefault="002D099D" w:rsidP="003B24C4">
      <w:pPr>
        <w:spacing w:after="0" w:line="240" w:lineRule="auto"/>
      </w:pPr>
      <w:r>
        <w:separator/>
      </w:r>
    </w:p>
  </w:endnote>
  <w:endnote w:type="continuationSeparator" w:id="0">
    <w:p w:rsidR="002D099D" w:rsidRDefault="002D099D" w:rsidP="003B24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5520679"/>
      <w:docPartObj>
        <w:docPartGallery w:val="Page Numbers (Bottom of Page)"/>
        <w:docPartUnique/>
      </w:docPartObj>
    </w:sdtPr>
    <w:sdtEndPr/>
    <w:sdtContent>
      <w:p w:rsidR="0025269D" w:rsidRDefault="0025269D">
        <w:pPr>
          <w:pStyle w:val="a7"/>
          <w:jc w:val="center"/>
        </w:pPr>
        <w:r w:rsidRPr="00C048A9">
          <w:rPr>
            <w:color w:val="FFFFFF" w:themeColor="background1"/>
          </w:rPr>
          <w:fldChar w:fldCharType="begin"/>
        </w:r>
        <w:r w:rsidRPr="00C048A9">
          <w:rPr>
            <w:color w:val="FFFFFF" w:themeColor="background1"/>
          </w:rPr>
          <w:instrText>PAGE   \* MERGEFORMAT</w:instrText>
        </w:r>
        <w:r w:rsidRPr="00C048A9">
          <w:rPr>
            <w:color w:val="FFFFFF" w:themeColor="background1"/>
          </w:rPr>
          <w:fldChar w:fldCharType="separate"/>
        </w:r>
        <w:r w:rsidR="00F0739D">
          <w:rPr>
            <w:noProof/>
            <w:color w:val="FFFFFF" w:themeColor="background1"/>
          </w:rPr>
          <w:t>1</w:t>
        </w:r>
        <w:r w:rsidRPr="00C048A9">
          <w:rPr>
            <w:color w:val="FFFFFF" w:themeColor="background1"/>
          </w:rPr>
          <w:fldChar w:fldCharType="end"/>
        </w:r>
      </w:p>
    </w:sdtContent>
  </w:sdt>
  <w:p w:rsidR="0025269D" w:rsidRDefault="0025269D">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099D" w:rsidRDefault="002D099D" w:rsidP="003B24C4">
      <w:pPr>
        <w:spacing w:after="0" w:line="240" w:lineRule="auto"/>
      </w:pPr>
      <w:r>
        <w:separator/>
      </w:r>
    </w:p>
  </w:footnote>
  <w:footnote w:type="continuationSeparator" w:id="0">
    <w:p w:rsidR="002D099D" w:rsidRDefault="002D099D" w:rsidP="003B24C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9421878"/>
      <w:docPartObj>
        <w:docPartGallery w:val="Page Numbers (Top of Page)"/>
        <w:docPartUnique/>
      </w:docPartObj>
    </w:sdtPr>
    <w:sdtEndPr/>
    <w:sdtContent>
      <w:p w:rsidR="0025269D" w:rsidRDefault="0025269D">
        <w:pPr>
          <w:pStyle w:val="a5"/>
          <w:jc w:val="center"/>
        </w:pPr>
        <w:r>
          <w:fldChar w:fldCharType="begin"/>
        </w:r>
        <w:r>
          <w:instrText>PAGE   \* MERGEFORMAT</w:instrText>
        </w:r>
        <w:r>
          <w:fldChar w:fldCharType="separate"/>
        </w:r>
        <w:r w:rsidR="00F0739D">
          <w:rPr>
            <w:noProof/>
          </w:rPr>
          <w:t>67</w:t>
        </w:r>
        <w:r>
          <w:fldChar w:fldCharType="end"/>
        </w:r>
      </w:p>
    </w:sdtContent>
  </w:sdt>
  <w:p w:rsidR="0025269D" w:rsidRDefault="0025269D">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1880722"/>
      <w:docPartObj>
        <w:docPartGallery w:val="Page Numbers (Top of Page)"/>
        <w:docPartUnique/>
      </w:docPartObj>
    </w:sdtPr>
    <w:sdtEndPr/>
    <w:sdtContent>
      <w:p w:rsidR="0025269D" w:rsidRDefault="0025269D">
        <w:pPr>
          <w:pStyle w:val="a5"/>
          <w:jc w:val="center"/>
        </w:pPr>
        <w:r>
          <w:fldChar w:fldCharType="begin"/>
        </w:r>
        <w:r>
          <w:instrText>PAGE   \* MERGEFORMAT</w:instrText>
        </w:r>
        <w:r>
          <w:fldChar w:fldCharType="separate"/>
        </w:r>
        <w:r>
          <w:rPr>
            <w:noProof/>
          </w:rPr>
          <w:t>1</w:t>
        </w:r>
        <w:r>
          <w:fldChar w:fldCharType="end"/>
        </w:r>
      </w:p>
    </w:sdtContent>
  </w:sdt>
  <w:p w:rsidR="0025269D" w:rsidRDefault="0025269D">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F7CD9"/>
    <w:multiLevelType w:val="multilevel"/>
    <w:tmpl w:val="854C5D14"/>
    <w:lvl w:ilvl="0">
      <w:start w:val="1"/>
      <w:numFmt w:val="decimal"/>
      <w:lvlText w:val="%1."/>
      <w:lvlJc w:val="center"/>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nsid w:val="093C61CA"/>
    <w:multiLevelType w:val="hybridMultilevel"/>
    <w:tmpl w:val="05B431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95344C"/>
    <w:multiLevelType w:val="hybridMultilevel"/>
    <w:tmpl w:val="0D968B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96F7705"/>
    <w:multiLevelType w:val="multilevel"/>
    <w:tmpl w:val="9A260B5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nsid w:val="1E7A61B0"/>
    <w:multiLevelType w:val="hybridMultilevel"/>
    <w:tmpl w:val="E5404D48"/>
    <w:lvl w:ilvl="0" w:tplc="D154FD64">
      <w:start w:val="1"/>
      <w:numFmt w:val="bullet"/>
      <w:lvlText w:val="−"/>
      <w:lvlJc w:val="left"/>
      <w:pPr>
        <w:ind w:left="2183" w:hanging="360"/>
      </w:pPr>
      <w:rPr>
        <w:rFonts w:ascii="Times New Roman" w:hAnsi="Times New Roman" w:cs="Times New Roman"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8C66CED"/>
    <w:multiLevelType w:val="multilevel"/>
    <w:tmpl w:val="9A260B5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nsid w:val="32551139"/>
    <w:multiLevelType w:val="hybridMultilevel"/>
    <w:tmpl w:val="19E0FF7A"/>
    <w:lvl w:ilvl="0" w:tplc="C3F87ED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8FA6666"/>
    <w:multiLevelType w:val="hybridMultilevel"/>
    <w:tmpl w:val="416E93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98A7AAC"/>
    <w:multiLevelType w:val="hybridMultilevel"/>
    <w:tmpl w:val="4BA465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C355CF4"/>
    <w:multiLevelType w:val="hybridMultilevel"/>
    <w:tmpl w:val="A216CAC2"/>
    <w:lvl w:ilvl="0" w:tplc="0419000F">
      <w:start w:val="1"/>
      <w:numFmt w:val="decimal"/>
      <w:lvlText w:val="%1."/>
      <w:lvlJc w:val="left"/>
      <w:pPr>
        <w:ind w:left="644" w:hanging="360"/>
      </w:pPr>
    </w:lvl>
    <w:lvl w:ilvl="1" w:tplc="04190019" w:tentative="1">
      <w:start w:val="1"/>
      <w:numFmt w:val="lowerLetter"/>
      <w:lvlText w:val="%2."/>
      <w:lvlJc w:val="left"/>
      <w:pPr>
        <w:ind w:left="1418" w:hanging="360"/>
      </w:pPr>
    </w:lvl>
    <w:lvl w:ilvl="2" w:tplc="0419001B" w:tentative="1">
      <w:start w:val="1"/>
      <w:numFmt w:val="lowerRoman"/>
      <w:lvlText w:val="%3."/>
      <w:lvlJc w:val="right"/>
      <w:pPr>
        <w:ind w:left="2138" w:hanging="180"/>
      </w:pPr>
    </w:lvl>
    <w:lvl w:ilvl="3" w:tplc="0419000F" w:tentative="1">
      <w:start w:val="1"/>
      <w:numFmt w:val="decimal"/>
      <w:lvlText w:val="%4."/>
      <w:lvlJc w:val="left"/>
      <w:pPr>
        <w:ind w:left="2858" w:hanging="360"/>
      </w:pPr>
    </w:lvl>
    <w:lvl w:ilvl="4" w:tplc="04190019" w:tentative="1">
      <w:start w:val="1"/>
      <w:numFmt w:val="lowerLetter"/>
      <w:lvlText w:val="%5."/>
      <w:lvlJc w:val="left"/>
      <w:pPr>
        <w:ind w:left="3578" w:hanging="360"/>
      </w:pPr>
    </w:lvl>
    <w:lvl w:ilvl="5" w:tplc="0419001B" w:tentative="1">
      <w:start w:val="1"/>
      <w:numFmt w:val="lowerRoman"/>
      <w:lvlText w:val="%6."/>
      <w:lvlJc w:val="right"/>
      <w:pPr>
        <w:ind w:left="4298" w:hanging="180"/>
      </w:pPr>
    </w:lvl>
    <w:lvl w:ilvl="6" w:tplc="0419000F" w:tentative="1">
      <w:start w:val="1"/>
      <w:numFmt w:val="decimal"/>
      <w:lvlText w:val="%7."/>
      <w:lvlJc w:val="left"/>
      <w:pPr>
        <w:ind w:left="5018" w:hanging="360"/>
      </w:pPr>
    </w:lvl>
    <w:lvl w:ilvl="7" w:tplc="04190019" w:tentative="1">
      <w:start w:val="1"/>
      <w:numFmt w:val="lowerLetter"/>
      <w:lvlText w:val="%8."/>
      <w:lvlJc w:val="left"/>
      <w:pPr>
        <w:ind w:left="5738" w:hanging="360"/>
      </w:pPr>
    </w:lvl>
    <w:lvl w:ilvl="8" w:tplc="0419001B" w:tentative="1">
      <w:start w:val="1"/>
      <w:numFmt w:val="lowerRoman"/>
      <w:lvlText w:val="%9."/>
      <w:lvlJc w:val="right"/>
      <w:pPr>
        <w:ind w:left="6458" w:hanging="180"/>
      </w:pPr>
    </w:lvl>
  </w:abstractNum>
  <w:abstractNum w:abstractNumId="10">
    <w:nsid w:val="4FF823FB"/>
    <w:multiLevelType w:val="hybridMultilevel"/>
    <w:tmpl w:val="1CE28098"/>
    <w:lvl w:ilvl="0" w:tplc="D154FD64">
      <w:start w:val="1"/>
      <w:numFmt w:val="bullet"/>
      <w:lvlText w:val="−"/>
      <w:lvlJc w:val="left"/>
      <w:pPr>
        <w:ind w:left="1463" w:hanging="360"/>
      </w:pPr>
      <w:rPr>
        <w:rFonts w:ascii="Times New Roman" w:hAnsi="Times New Roman" w:cs="Times New Roman" w:hint="default"/>
      </w:rPr>
    </w:lvl>
    <w:lvl w:ilvl="1" w:tplc="04090003" w:tentative="1">
      <w:start w:val="1"/>
      <w:numFmt w:val="bullet"/>
      <w:lvlText w:val="o"/>
      <w:lvlJc w:val="left"/>
      <w:pPr>
        <w:ind w:left="2183" w:hanging="360"/>
      </w:pPr>
      <w:rPr>
        <w:rFonts w:ascii="Courier New" w:hAnsi="Courier New" w:hint="default"/>
      </w:rPr>
    </w:lvl>
    <w:lvl w:ilvl="2" w:tplc="04090005" w:tentative="1">
      <w:start w:val="1"/>
      <w:numFmt w:val="bullet"/>
      <w:lvlText w:val=""/>
      <w:lvlJc w:val="left"/>
      <w:pPr>
        <w:ind w:left="2903" w:hanging="360"/>
      </w:pPr>
      <w:rPr>
        <w:rFonts w:ascii="Wingdings" w:hAnsi="Wingdings" w:hint="default"/>
      </w:rPr>
    </w:lvl>
    <w:lvl w:ilvl="3" w:tplc="04090001" w:tentative="1">
      <w:start w:val="1"/>
      <w:numFmt w:val="bullet"/>
      <w:lvlText w:val=""/>
      <w:lvlJc w:val="left"/>
      <w:pPr>
        <w:ind w:left="3623" w:hanging="360"/>
      </w:pPr>
      <w:rPr>
        <w:rFonts w:ascii="Symbol" w:hAnsi="Symbol" w:hint="default"/>
      </w:rPr>
    </w:lvl>
    <w:lvl w:ilvl="4" w:tplc="04090003" w:tentative="1">
      <w:start w:val="1"/>
      <w:numFmt w:val="bullet"/>
      <w:lvlText w:val="o"/>
      <w:lvlJc w:val="left"/>
      <w:pPr>
        <w:ind w:left="4343" w:hanging="360"/>
      </w:pPr>
      <w:rPr>
        <w:rFonts w:ascii="Courier New" w:hAnsi="Courier New" w:hint="default"/>
      </w:rPr>
    </w:lvl>
    <w:lvl w:ilvl="5" w:tplc="04090005" w:tentative="1">
      <w:start w:val="1"/>
      <w:numFmt w:val="bullet"/>
      <w:lvlText w:val=""/>
      <w:lvlJc w:val="left"/>
      <w:pPr>
        <w:ind w:left="5063" w:hanging="360"/>
      </w:pPr>
      <w:rPr>
        <w:rFonts w:ascii="Wingdings" w:hAnsi="Wingdings" w:hint="default"/>
      </w:rPr>
    </w:lvl>
    <w:lvl w:ilvl="6" w:tplc="04090001" w:tentative="1">
      <w:start w:val="1"/>
      <w:numFmt w:val="bullet"/>
      <w:lvlText w:val=""/>
      <w:lvlJc w:val="left"/>
      <w:pPr>
        <w:ind w:left="5783" w:hanging="360"/>
      </w:pPr>
      <w:rPr>
        <w:rFonts w:ascii="Symbol" w:hAnsi="Symbol" w:hint="default"/>
      </w:rPr>
    </w:lvl>
    <w:lvl w:ilvl="7" w:tplc="04090003" w:tentative="1">
      <w:start w:val="1"/>
      <w:numFmt w:val="bullet"/>
      <w:lvlText w:val="o"/>
      <w:lvlJc w:val="left"/>
      <w:pPr>
        <w:ind w:left="6503" w:hanging="360"/>
      </w:pPr>
      <w:rPr>
        <w:rFonts w:ascii="Courier New" w:hAnsi="Courier New" w:hint="default"/>
      </w:rPr>
    </w:lvl>
    <w:lvl w:ilvl="8" w:tplc="04090005" w:tentative="1">
      <w:start w:val="1"/>
      <w:numFmt w:val="bullet"/>
      <w:lvlText w:val=""/>
      <w:lvlJc w:val="left"/>
      <w:pPr>
        <w:ind w:left="7223" w:hanging="360"/>
      </w:pPr>
      <w:rPr>
        <w:rFonts w:ascii="Wingdings" w:hAnsi="Wingdings" w:hint="default"/>
      </w:rPr>
    </w:lvl>
  </w:abstractNum>
  <w:abstractNum w:abstractNumId="11">
    <w:nsid w:val="5B3A7B5C"/>
    <w:multiLevelType w:val="hybridMultilevel"/>
    <w:tmpl w:val="018CC4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E0C426E"/>
    <w:multiLevelType w:val="hybridMultilevel"/>
    <w:tmpl w:val="7D9AE27A"/>
    <w:lvl w:ilvl="0" w:tplc="D154FD64">
      <w:start w:val="1"/>
      <w:numFmt w:val="bullet"/>
      <w:lvlText w:val="−"/>
      <w:lvlJc w:val="left"/>
      <w:pPr>
        <w:tabs>
          <w:tab w:val="num" w:pos="2869"/>
        </w:tabs>
        <w:ind w:left="2869" w:hanging="360"/>
      </w:pPr>
      <w:rPr>
        <w:rFonts w:ascii="Times New Roman" w:hAnsi="Times New Roman" w:cs="Times New Roman" w:hint="default"/>
      </w:rPr>
    </w:lvl>
    <w:lvl w:ilvl="1" w:tplc="D154FD64">
      <w:start w:val="1"/>
      <w:numFmt w:val="bullet"/>
      <w:lvlText w:val="−"/>
      <w:lvlJc w:val="left"/>
      <w:pPr>
        <w:tabs>
          <w:tab w:val="num" w:pos="1440"/>
        </w:tabs>
        <w:ind w:left="1440" w:hanging="360"/>
      </w:pPr>
      <w:rPr>
        <w:rFonts w:ascii="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637B2854"/>
    <w:multiLevelType w:val="hybridMultilevel"/>
    <w:tmpl w:val="05B431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11B73CD"/>
    <w:multiLevelType w:val="hybridMultilevel"/>
    <w:tmpl w:val="9F249A5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737056B9"/>
    <w:multiLevelType w:val="multilevel"/>
    <w:tmpl w:val="9A260B5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nsid w:val="74704D29"/>
    <w:multiLevelType w:val="hybridMultilevel"/>
    <w:tmpl w:val="316A337A"/>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A195197"/>
    <w:multiLevelType w:val="hybridMultilevel"/>
    <w:tmpl w:val="BEF2C060"/>
    <w:lvl w:ilvl="0" w:tplc="D154FD6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nsid w:val="7A4D2723"/>
    <w:multiLevelType w:val="hybridMultilevel"/>
    <w:tmpl w:val="7DE8B894"/>
    <w:lvl w:ilvl="0" w:tplc="1D0A53D4">
      <w:start w:val="271"/>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16"/>
  </w:num>
  <w:num w:numId="3">
    <w:abstractNumId w:val="15"/>
  </w:num>
  <w:num w:numId="4">
    <w:abstractNumId w:val="18"/>
  </w:num>
  <w:num w:numId="5">
    <w:abstractNumId w:val="14"/>
  </w:num>
  <w:num w:numId="6">
    <w:abstractNumId w:val="17"/>
  </w:num>
  <w:num w:numId="7">
    <w:abstractNumId w:val="10"/>
  </w:num>
  <w:num w:numId="8">
    <w:abstractNumId w:val="5"/>
  </w:num>
  <w:num w:numId="9">
    <w:abstractNumId w:val="3"/>
  </w:num>
  <w:num w:numId="10">
    <w:abstractNumId w:val="4"/>
  </w:num>
  <w:num w:numId="11">
    <w:abstractNumId w:val="2"/>
  </w:num>
  <w:num w:numId="12">
    <w:abstractNumId w:val="1"/>
  </w:num>
  <w:num w:numId="13">
    <w:abstractNumId w:val="13"/>
  </w:num>
  <w:num w:numId="14">
    <w:abstractNumId w:val="7"/>
  </w:num>
  <w:num w:numId="15">
    <w:abstractNumId w:val="11"/>
  </w:num>
  <w:num w:numId="16">
    <w:abstractNumId w:val="8"/>
  </w:num>
  <w:num w:numId="17">
    <w:abstractNumId w:val="9"/>
  </w:num>
  <w:num w:numId="18">
    <w:abstractNumId w:val="6"/>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proofState w:spelling="clean" w:grammar="clean"/>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540D"/>
    <w:rsid w:val="00010924"/>
    <w:rsid w:val="000135BD"/>
    <w:rsid w:val="00013B29"/>
    <w:rsid w:val="00015ACE"/>
    <w:rsid w:val="00020A77"/>
    <w:rsid w:val="000251BA"/>
    <w:rsid w:val="00031CD4"/>
    <w:rsid w:val="000418AC"/>
    <w:rsid w:val="00041C28"/>
    <w:rsid w:val="00043282"/>
    <w:rsid w:val="00043D01"/>
    <w:rsid w:val="00057F4E"/>
    <w:rsid w:val="000611F3"/>
    <w:rsid w:val="000723B6"/>
    <w:rsid w:val="000755E8"/>
    <w:rsid w:val="0007614F"/>
    <w:rsid w:val="00085782"/>
    <w:rsid w:val="00094509"/>
    <w:rsid w:val="000B3A53"/>
    <w:rsid w:val="000B6990"/>
    <w:rsid w:val="000C1E27"/>
    <w:rsid w:val="000C2149"/>
    <w:rsid w:val="000D1CE1"/>
    <w:rsid w:val="000D1FB1"/>
    <w:rsid w:val="000D28A1"/>
    <w:rsid w:val="000F367E"/>
    <w:rsid w:val="000F6758"/>
    <w:rsid w:val="00100A67"/>
    <w:rsid w:val="00104861"/>
    <w:rsid w:val="001228EB"/>
    <w:rsid w:val="0013523A"/>
    <w:rsid w:val="00140FF8"/>
    <w:rsid w:val="00144A4E"/>
    <w:rsid w:val="001467D7"/>
    <w:rsid w:val="00165706"/>
    <w:rsid w:val="00165FA4"/>
    <w:rsid w:val="0017188A"/>
    <w:rsid w:val="0018462C"/>
    <w:rsid w:val="0018613F"/>
    <w:rsid w:val="0018786B"/>
    <w:rsid w:val="00194669"/>
    <w:rsid w:val="00194AB6"/>
    <w:rsid w:val="00195450"/>
    <w:rsid w:val="001A0EBA"/>
    <w:rsid w:val="001A52BA"/>
    <w:rsid w:val="001A6A50"/>
    <w:rsid w:val="001B512E"/>
    <w:rsid w:val="001C13BD"/>
    <w:rsid w:val="001C2E0B"/>
    <w:rsid w:val="001D5907"/>
    <w:rsid w:val="001E60C9"/>
    <w:rsid w:val="002032C1"/>
    <w:rsid w:val="00204502"/>
    <w:rsid w:val="0020557D"/>
    <w:rsid w:val="00205B13"/>
    <w:rsid w:val="002153E6"/>
    <w:rsid w:val="00226E21"/>
    <w:rsid w:val="00234461"/>
    <w:rsid w:val="00237A96"/>
    <w:rsid w:val="00240557"/>
    <w:rsid w:val="00244D8D"/>
    <w:rsid w:val="00245BFC"/>
    <w:rsid w:val="00250A89"/>
    <w:rsid w:val="00251789"/>
    <w:rsid w:val="0025269D"/>
    <w:rsid w:val="00253FCE"/>
    <w:rsid w:val="002569D7"/>
    <w:rsid w:val="002702DC"/>
    <w:rsid w:val="00270E07"/>
    <w:rsid w:val="00273541"/>
    <w:rsid w:val="00273899"/>
    <w:rsid w:val="0027432F"/>
    <w:rsid w:val="00283E25"/>
    <w:rsid w:val="00286C4C"/>
    <w:rsid w:val="00286FE2"/>
    <w:rsid w:val="002874CD"/>
    <w:rsid w:val="00295CF9"/>
    <w:rsid w:val="002A0CB8"/>
    <w:rsid w:val="002C3649"/>
    <w:rsid w:val="002D099D"/>
    <w:rsid w:val="002D4A02"/>
    <w:rsid w:val="002F4B7C"/>
    <w:rsid w:val="00300EA3"/>
    <w:rsid w:val="003070D7"/>
    <w:rsid w:val="00320090"/>
    <w:rsid w:val="0032016A"/>
    <w:rsid w:val="0033680E"/>
    <w:rsid w:val="00346277"/>
    <w:rsid w:val="00355AC5"/>
    <w:rsid w:val="00355B71"/>
    <w:rsid w:val="00364078"/>
    <w:rsid w:val="0036412F"/>
    <w:rsid w:val="00391CF1"/>
    <w:rsid w:val="00391F52"/>
    <w:rsid w:val="003A32AB"/>
    <w:rsid w:val="003B01AF"/>
    <w:rsid w:val="003B24C4"/>
    <w:rsid w:val="003C4475"/>
    <w:rsid w:val="003D6C3B"/>
    <w:rsid w:val="003E060A"/>
    <w:rsid w:val="00405B9A"/>
    <w:rsid w:val="0041356A"/>
    <w:rsid w:val="0041671F"/>
    <w:rsid w:val="0041673F"/>
    <w:rsid w:val="0042765B"/>
    <w:rsid w:val="00435745"/>
    <w:rsid w:val="00442071"/>
    <w:rsid w:val="00444558"/>
    <w:rsid w:val="00445C51"/>
    <w:rsid w:val="0044763A"/>
    <w:rsid w:val="00447B1F"/>
    <w:rsid w:val="00463D26"/>
    <w:rsid w:val="004751B7"/>
    <w:rsid w:val="00481D1A"/>
    <w:rsid w:val="0048312B"/>
    <w:rsid w:val="00496147"/>
    <w:rsid w:val="004A009C"/>
    <w:rsid w:val="004A18C5"/>
    <w:rsid w:val="004A37EA"/>
    <w:rsid w:val="004A6092"/>
    <w:rsid w:val="004A77A7"/>
    <w:rsid w:val="004C6D16"/>
    <w:rsid w:val="004D0A82"/>
    <w:rsid w:val="004D2E45"/>
    <w:rsid w:val="00500937"/>
    <w:rsid w:val="00502A14"/>
    <w:rsid w:val="005039B3"/>
    <w:rsid w:val="00516D6E"/>
    <w:rsid w:val="00517124"/>
    <w:rsid w:val="0051722F"/>
    <w:rsid w:val="00521B30"/>
    <w:rsid w:val="005239DF"/>
    <w:rsid w:val="00540F2E"/>
    <w:rsid w:val="0055180A"/>
    <w:rsid w:val="00553840"/>
    <w:rsid w:val="00554E67"/>
    <w:rsid w:val="00557BA2"/>
    <w:rsid w:val="005603A1"/>
    <w:rsid w:val="005618FB"/>
    <w:rsid w:val="0056614C"/>
    <w:rsid w:val="00566D89"/>
    <w:rsid w:val="0057084B"/>
    <w:rsid w:val="005708C4"/>
    <w:rsid w:val="005751DE"/>
    <w:rsid w:val="00580D16"/>
    <w:rsid w:val="0058627A"/>
    <w:rsid w:val="00591CA5"/>
    <w:rsid w:val="005954CD"/>
    <w:rsid w:val="00597B0A"/>
    <w:rsid w:val="005B16A1"/>
    <w:rsid w:val="005B49DE"/>
    <w:rsid w:val="005B5B04"/>
    <w:rsid w:val="005C1787"/>
    <w:rsid w:val="005D53C9"/>
    <w:rsid w:val="005E4BF7"/>
    <w:rsid w:val="005E558B"/>
    <w:rsid w:val="005E651A"/>
    <w:rsid w:val="005E797C"/>
    <w:rsid w:val="005F34CB"/>
    <w:rsid w:val="005F3EB6"/>
    <w:rsid w:val="005F3F75"/>
    <w:rsid w:val="005F790F"/>
    <w:rsid w:val="006065FC"/>
    <w:rsid w:val="006135C5"/>
    <w:rsid w:val="00613BD6"/>
    <w:rsid w:val="006257CC"/>
    <w:rsid w:val="00641E26"/>
    <w:rsid w:val="00644C02"/>
    <w:rsid w:val="006469E7"/>
    <w:rsid w:val="00652961"/>
    <w:rsid w:val="00652972"/>
    <w:rsid w:val="006619AD"/>
    <w:rsid w:val="0067477C"/>
    <w:rsid w:val="0068046C"/>
    <w:rsid w:val="0068057F"/>
    <w:rsid w:val="00681DCC"/>
    <w:rsid w:val="006848AD"/>
    <w:rsid w:val="00686E73"/>
    <w:rsid w:val="00693244"/>
    <w:rsid w:val="00696845"/>
    <w:rsid w:val="006C01E4"/>
    <w:rsid w:val="006C5390"/>
    <w:rsid w:val="006D58E0"/>
    <w:rsid w:val="006E55EC"/>
    <w:rsid w:val="006F0149"/>
    <w:rsid w:val="006F16DE"/>
    <w:rsid w:val="006F2545"/>
    <w:rsid w:val="007012A4"/>
    <w:rsid w:val="00704CA2"/>
    <w:rsid w:val="00705D56"/>
    <w:rsid w:val="00707E23"/>
    <w:rsid w:val="00737636"/>
    <w:rsid w:val="00741162"/>
    <w:rsid w:val="00743699"/>
    <w:rsid w:val="00747F28"/>
    <w:rsid w:val="0075686A"/>
    <w:rsid w:val="00762138"/>
    <w:rsid w:val="007B3343"/>
    <w:rsid w:val="007B4651"/>
    <w:rsid w:val="007C0212"/>
    <w:rsid w:val="007C0EEB"/>
    <w:rsid w:val="007C56F6"/>
    <w:rsid w:val="007D1ACE"/>
    <w:rsid w:val="007D5167"/>
    <w:rsid w:val="007E43A5"/>
    <w:rsid w:val="007E6888"/>
    <w:rsid w:val="007E79DD"/>
    <w:rsid w:val="00832331"/>
    <w:rsid w:val="00832C4E"/>
    <w:rsid w:val="00833CC5"/>
    <w:rsid w:val="00834FB6"/>
    <w:rsid w:val="00840251"/>
    <w:rsid w:val="00844C2D"/>
    <w:rsid w:val="00846F01"/>
    <w:rsid w:val="00847751"/>
    <w:rsid w:val="0085146A"/>
    <w:rsid w:val="00860CE5"/>
    <w:rsid w:val="00871867"/>
    <w:rsid w:val="00871BE2"/>
    <w:rsid w:val="00874513"/>
    <w:rsid w:val="0088092E"/>
    <w:rsid w:val="00885CAA"/>
    <w:rsid w:val="008A37AA"/>
    <w:rsid w:val="008B44AD"/>
    <w:rsid w:val="008C0F3B"/>
    <w:rsid w:val="008C4C4D"/>
    <w:rsid w:val="008E6CBC"/>
    <w:rsid w:val="008F6E41"/>
    <w:rsid w:val="008F732C"/>
    <w:rsid w:val="009033E6"/>
    <w:rsid w:val="00906B34"/>
    <w:rsid w:val="00911875"/>
    <w:rsid w:val="00913721"/>
    <w:rsid w:val="00915B9A"/>
    <w:rsid w:val="00926BF0"/>
    <w:rsid w:val="00934660"/>
    <w:rsid w:val="00937004"/>
    <w:rsid w:val="009436F9"/>
    <w:rsid w:val="00953C4C"/>
    <w:rsid w:val="009571F3"/>
    <w:rsid w:val="009637B2"/>
    <w:rsid w:val="009638FA"/>
    <w:rsid w:val="00964BFB"/>
    <w:rsid w:val="00973DAC"/>
    <w:rsid w:val="009741C9"/>
    <w:rsid w:val="0097486D"/>
    <w:rsid w:val="009749F8"/>
    <w:rsid w:val="00976332"/>
    <w:rsid w:val="009829EE"/>
    <w:rsid w:val="009A071B"/>
    <w:rsid w:val="009A08FE"/>
    <w:rsid w:val="009B2DEB"/>
    <w:rsid w:val="009C2385"/>
    <w:rsid w:val="009D2625"/>
    <w:rsid w:val="009D6FF0"/>
    <w:rsid w:val="009E1FFE"/>
    <w:rsid w:val="009E25E3"/>
    <w:rsid w:val="009E356B"/>
    <w:rsid w:val="009E5B6D"/>
    <w:rsid w:val="009F2A55"/>
    <w:rsid w:val="009F3E8F"/>
    <w:rsid w:val="009F4AAB"/>
    <w:rsid w:val="009F6445"/>
    <w:rsid w:val="00A032C0"/>
    <w:rsid w:val="00A11F93"/>
    <w:rsid w:val="00A15563"/>
    <w:rsid w:val="00A22C65"/>
    <w:rsid w:val="00A360CC"/>
    <w:rsid w:val="00A41B74"/>
    <w:rsid w:val="00A4224B"/>
    <w:rsid w:val="00A528F0"/>
    <w:rsid w:val="00A61447"/>
    <w:rsid w:val="00A622E7"/>
    <w:rsid w:val="00A72639"/>
    <w:rsid w:val="00A7441F"/>
    <w:rsid w:val="00A857C1"/>
    <w:rsid w:val="00A95A59"/>
    <w:rsid w:val="00AA7857"/>
    <w:rsid w:val="00AB02A6"/>
    <w:rsid w:val="00AB1BF9"/>
    <w:rsid w:val="00AB2473"/>
    <w:rsid w:val="00AB56DD"/>
    <w:rsid w:val="00AC4CB2"/>
    <w:rsid w:val="00AC7C9C"/>
    <w:rsid w:val="00AD4676"/>
    <w:rsid w:val="00AE051E"/>
    <w:rsid w:val="00AE1E28"/>
    <w:rsid w:val="00AE3763"/>
    <w:rsid w:val="00AE5BE8"/>
    <w:rsid w:val="00AE5E4A"/>
    <w:rsid w:val="00AE7AEB"/>
    <w:rsid w:val="00AF043B"/>
    <w:rsid w:val="00AF3CC0"/>
    <w:rsid w:val="00B002FD"/>
    <w:rsid w:val="00B05EAD"/>
    <w:rsid w:val="00B13C86"/>
    <w:rsid w:val="00B32D4F"/>
    <w:rsid w:val="00B40543"/>
    <w:rsid w:val="00B5598B"/>
    <w:rsid w:val="00B624F2"/>
    <w:rsid w:val="00B63D73"/>
    <w:rsid w:val="00B70405"/>
    <w:rsid w:val="00B739E6"/>
    <w:rsid w:val="00B73B88"/>
    <w:rsid w:val="00B743B6"/>
    <w:rsid w:val="00B75B8C"/>
    <w:rsid w:val="00B80B58"/>
    <w:rsid w:val="00B81639"/>
    <w:rsid w:val="00B9295B"/>
    <w:rsid w:val="00BA173F"/>
    <w:rsid w:val="00BA59F5"/>
    <w:rsid w:val="00BC1B97"/>
    <w:rsid w:val="00BE0585"/>
    <w:rsid w:val="00BF5DB9"/>
    <w:rsid w:val="00BF76CA"/>
    <w:rsid w:val="00C0214A"/>
    <w:rsid w:val="00C0377D"/>
    <w:rsid w:val="00C048A9"/>
    <w:rsid w:val="00C0519A"/>
    <w:rsid w:val="00C062A6"/>
    <w:rsid w:val="00C22BD6"/>
    <w:rsid w:val="00C23CA5"/>
    <w:rsid w:val="00C23D16"/>
    <w:rsid w:val="00C27452"/>
    <w:rsid w:val="00C4107D"/>
    <w:rsid w:val="00C55EF4"/>
    <w:rsid w:val="00C6254F"/>
    <w:rsid w:val="00C649FD"/>
    <w:rsid w:val="00C767B3"/>
    <w:rsid w:val="00C778EF"/>
    <w:rsid w:val="00C77A66"/>
    <w:rsid w:val="00C84844"/>
    <w:rsid w:val="00C8542C"/>
    <w:rsid w:val="00C874BF"/>
    <w:rsid w:val="00C90285"/>
    <w:rsid w:val="00C92911"/>
    <w:rsid w:val="00C93EDD"/>
    <w:rsid w:val="00CA1851"/>
    <w:rsid w:val="00CB1E94"/>
    <w:rsid w:val="00CB35A9"/>
    <w:rsid w:val="00CB71A1"/>
    <w:rsid w:val="00CB71ED"/>
    <w:rsid w:val="00CC6321"/>
    <w:rsid w:val="00CD0545"/>
    <w:rsid w:val="00CD4337"/>
    <w:rsid w:val="00CF6551"/>
    <w:rsid w:val="00D00235"/>
    <w:rsid w:val="00D037AD"/>
    <w:rsid w:val="00D04A7E"/>
    <w:rsid w:val="00D25000"/>
    <w:rsid w:val="00D26EBD"/>
    <w:rsid w:val="00D40EE7"/>
    <w:rsid w:val="00D46757"/>
    <w:rsid w:val="00D51998"/>
    <w:rsid w:val="00D57177"/>
    <w:rsid w:val="00D62C74"/>
    <w:rsid w:val="00D6361F"/>
    <w:rsid w:val="00D63F84"/>
    <w:rsid w:val="00D70019"/>
    <w:rsid w:val="00D71035"/>
    <w:rsid w:val="00D814FB"/>
    <w:rsid w:val="00D8218D"/>
    <w:rsid w:val="00D83334"/>
    <w:rsid w:val="00DA0012"/>
    <w:rsid w:val="00DA5BAE"/>
    <w:rsid w:val="00DB522D"/>
    <w:rsid w:val="00DD34B8"/>
    <w:rsid w:val="00DE17B3"/>
    <w:rsid w:val="00DE4274"/>
    <w:rsid w:val="00DF2595"/>
    <w:rsid w:val="00DF5607"/>
    <w:rsid w:val="00DF57E3"/>
    <w:rsid w:val="00DF700F"/>
    <w:rsid w:val="00E00928"/>
    <w:rsid w:val="00E02A48"/>
    <w:rsid w:val="00E07370"/>
    <w:rsid w:val="00E11F76"/>
    <w:rsid w:val="00E17DD7"/>
    <w:rsid w:val="00E25D98"/>
    <w:rsid w:val="00E27CB3"/>
    <w:rsid w:val="00E338E0"/>
    <w:rsid w:val="00E367E1"/>
    <w:rsid w:val="00E40D79"/>
    <w:rsid w:val="00E41922"/>
    <w:rsid w:val="00E5321D"/>
    <w:rsid w:val="00E6379A"/>
    <w:rsid w:val="00E67654"/>
    <w:rsid w:val="00E7540D"/>
    <w:rsid w:val="00E759F0"/>
    <w:rsid w:val="00E82DD3"/>
    <w:rsid w:val="00E86F1A"/>
    <w:rsid w:val="00E9135B"/>
    <w:rsid w:val="00E929AC"/>
    <w:rsid w:val="00EB0CF2"/>
    <w:rsid w:val="00ED27E9"/>
    <w:rsid w:val="00ED7FD7"/>
    <w:rsid w:val="00EE1962"/>
    <w:rsid w:val="00EE1B46"/>
    <w:rsid w:val="00EE34F5"/>
    <w:rsid w:val="00EF01EC"/>
    <w:rsid w:val="00EF339C"/>
    <w:rsid w:val="00EF6600"/>
    <w:rsid w:val="00F01673"/>
    <w:rsid w:val="00F0739D"/>
    <w:rsid w:val="00F1134E"/>
    <w:rsid w:val="00F12ECC"/>
    <w:rsid w:val="00F35577"/>
    <w:rsid w:val="00F446EB"/>
    <w:rsid w:val="00F47FFD"/>
    <w:rsid w:val="00F5564B"/>
    <w:rsid w:val="00F64B6D"/>
    <w:rsid w:val="00F711A5"/>
    <w:rsid w:val="00F730A0"/>
    <w:rsid w:val="00F75C84"/>
    <w:rsid w:val="00F8057A"/>
    <w:rsid w:val="00F8186F"/>
    <w:rsid w:val="00F81D6C"/>
    <w:rsid w:val="00F85271"/>
    <w:rsid w:val="00F910C2"/>
    <w:rsid w:val="00FA0211"/>
    <w:rsid w:val="00FA507F"/>
    <w:rsid w:val="00FA5DB1"/>
    <w:rsid w:val="00FB7BE7"/>
    <w:rsid w:val="00FC3FD1"/>
    <w:rsid w:val="00FD1638"/>
    <w:rsid w:val="00FD20EB"/>
    <w:rsid w:val="00FD6D99"/>
    <w:rsid w:val="00FE3F69"/>
    <w:rsid w:val="00FF4DF8"/>
    <w:rsid w:val="00FF5F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99"/>
    <w:qFormat/>
    <w:rsid w:val="006065FC"/>
    <w:rPr>
      <w:b/>
      <w:bCs/>
    </w:rPr>
  </w:style>
  <w:style w:type="paragraph" w:styleId="a4">
    <w:name w:val="List Paragraph"/>
    <w:basedOn w:val="a"/>
    <w:uiPriority w:val="34"/>
    <w:qFormat/>
    <w:rsid w:val="006065FC"/>
    <w:pPr>
      <w:spacing w:after="0" w:line="240" w:lineRule="auto"/>
      <w:ind w:left="720"/>
      <w:contextualSpacing/>
    </w:pPr>
    <w:rPr>
      <w:rFonts w:ascii="Times New Roman" w:eastAsia="Times New Roman" w:hAnsi="Times New Roman"/>
      <w:sz w:val="26"/>
      <w:szCs w:val="26"/>
      <w:lang w:eastAsia="ru-RU"/>
    </w:rPr>
  </w:style>
  <w:style w:type="paragraph" w:customStyle="1" w:styleId="justppt">
    <w:name w:val="justppt"/>
    <w:basedOn w:val="a"/>
    <w:rsid w:val="006065F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highlight">
    <w:name w:val="highlight"/>
    <w:rsid w:val="006065FC"/>
    <w:rPr>
      <w:rFonts w:cs="Times New Roman"/>
    </w:rPr>
  </w:style>
  <w:style w:type="paragraph" w:styleId="a5">
    <w:name w:val="header"/>
    <w:basedOn w:val="a"/>
    <w:link w:val="a6"/>
    <w:uiPriority w:val="99"/>
    <w:unhideWhenUsed/>
    <w:rsid w:val="003B24C4"/>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3B24C4"/>
  </w:style>
  <w:style w:type="paragraph" w:styleId="a7">
    <w:name w:val="footer"/>
    <w:basedOn w:val="a"/>
    <w:link w:val="a8"/>
    <w:uiPriority w:val="99"/>
    <w:unhideWhenUsed/>
    <w:rsid w:val="003B24C4"/>
    <w:pPr>
      <w:tabs>
        <w:tab w:val="center" w:pos="4677"/>
        <w:tab w:val="right" w:pos="9355"/>
      </w:tabs>
      <w:spacing w:after="0" w:line="240" w:lineRule="auto"/>
    </w:pPr>
  </w:style>
  <w:style w:type="character" w:customStyle="1" w:styleId="a8">
    <w:name w:val="Нижний колонтитул Знак"/>
    <w:basedOn w:val="a0"/>
    <w:link w:val="a7"/>
    <w:uiPriority w:val="99"/>
    <w:rsid w:val="003B24C4"/>
  </w:style>
  <w:style w:type="table" w:styleId="a9">
    <w:name w:val="Table Grid"/>
    <w:basedOn w:val="a1"/>
    <w:uiPriority w:val="59"/>
    <w:rsid w:val="003641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9"/>
    <w:uiPriority w:val="59"/>
    <w:rsid w:val="00B32D4F"/>
    <w:pPr>
      <w:jc w:val="both"/>
    </w:pPr>
    <w:rPr>
      <w:rFonts w:ascii="Times New Roman" w:hAnsi="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DF5607"/>
    <w:pPr>
      <w:spacing w:after="0" w:line="240" w:lineRule="auto"/>
    </w:pPr>
    <w:rPr>
      <w:rFonts w:ascii="Tahoma" w:hAnsi="Tahoma" w:cs="Tahoma"/>
      <w:sz w:val="16"/>
      <w:szCs w:val="16"/>
    </w:rPr>
  </w:style>
  <w:style w:type="character" w:customStyle="1" w:styleId="ab">
    <w:name w:val="Текст выноски Знак"/>
    <w:link w:val="aa"/>
    <w:uiPriority w:val="99"/>
    <w:semiHidden/>
    <w:rsid w:val="00DF5607"/>
    <w:rPr>
      <w:rFonts w:ascii="Tahoma" w:hAnsi="Tahoma" w:cs="Tahoma"/>
      <w:sz w:val="16"/>
      <w:szCs w:val="16"/>
      <w:lang w:eastAsia="en-US"/>
    </w:rPr>
  </w:style>
  <w:style w:type="paragraph" w:customStyle="1" w:styleId="ConsPlusNormal">
    <w:name w:val="ConsPlusNormal"/>
    <w:rsid w:val="00906B34"/>
    <w:pPr>
      <w:widowControl w:val="0"/>
      <w:autoSpaceDE w:val="0"/>
      <w:autoSpaceDN w:val="0"/>
    </w:pPr>
    <w:rPr>
      <w:rFonts w:eastAsia="Times New Roman" w:cs="Calibri"/>
      <w:sz w:val="22"/>
    </w:rPr>
  </w:style>
  <w:style w:type="paragraph" w:customStyle="1" w:styleId="ac">
    <w:name w:val="Знак Знак"/>
    <w:basedOn w:val="a"/>
    <w:rsid w:val="00364078"/>
    <w:pPr>
      <w:spacing w:after="160" w:line="240" w:lineRule="exact"/>
    </w:pPr>
    <w:rPr>
      <w:rFonts w:ascii="Verdana" w:eastAsia="Times New Roman" w:hAnsi="Verdana"/>
      <w:sz w:val="24"/>
      <w:szCs w:val="24"/>
      <w:lang w:val="en-US"/>
    </w:rPr>
  </w:style>
  <w:style w:type="character" w:customStyle="1" w:styleId="ad">
    <w:name w:val="Гипертекстовая ссылка"/>
    <w:uiPriority w:val="99"/>
    <w:rsid w:val="00364078"/>
    <w:rPr>
      <w:b w:val="0"/>
      <w:bCs w:val="0"/>
      <w:color w:val="106BBE"/>
    </w:rPr>
  </w:style>
  <w:style w:type="numbering" w:customStyle="1" w:styleId="10">
    <w:name w:val="Нет списка1"/>
    <w:next w:val="a2"/>
    <w:uiPriority w:val="99"/>
    <w:semiHidden/>
    <w:unhideWhenUsed/>
    <w:rsid w:val="00C8542C"/>
  </w:style>
  <w:style w:type="table" w:customStyle="1" w:styleId="2">
    <w:name w:val="Сетка таблицы2"/>
    <w:basedOn w:val="a1"/>
    <w:next w:val="a9"/>
    <w:uiPriority w:val="59"/>
    <w:rsid w:val="00C854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9"/>
    <w:uiPriority w:val="59"/>
    <w:rsid w:val="00C8542C"/>
    <w:pPr>
      <w:jc w:val="both"/>
    </w:pPr>
    <w:rPr>
      <w:rFonts w:ascii="Times New Roman" w:hAnsi="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 Spacing"/>
    <w:uiPriority w:val="1"/>
    <w:qFormat/>
    <w:rsid w:val="008E6CBC"/>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99"/>
    <w:qFormat/>
    <w:rsid w:val="006065FC"/>
    <w:rPr>
      <w:b/>
      <w:bCs/>
    </w:rPr>
  </w:style>
  <w:style w:type="paragraph" w:styleId="a4">
    <w:name w:val="List Paragraph"/>
    <w:basedOn w:val="a"/>
    <w:uiPriority w:val="34"/>
    <w:qFormat/>
    <w:rsid w:val="006065FC"/>
    <w:pPr>
      <w:spacing w:after="0" w:line="240" w:lineRule="auto"/>
      <w:ind w:left="720"/>
      <w:contextualSpacing/>
    </w:pPr>
    <w:rPr>
      <w:rFonts w:ascii="Times New Roman" w:eastAsia="Times New Roman" w:hAnsi="Times New Roman"/>
      <w:sz w:val="26"/>
      <w:szCs w:val="26"/>
      <w:lang w:eastAsia="ru-RU"/>
    </w:rPr>
  </w:style>
  <w:style w:type="paragraph" w:customStyle="1" w:styleId="justppt">
    <w:name w:val="justppt"/>
    <w:basedOn w:val="a"/>
    <w:rsid w:val="006065F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highlight">
    <w:name w:val="highlight"/>
    <w:rsid w:val="006065FC"/>
    <w:rPr>
      <w:rFonts w:cs="Times New Roman"/>
    </w:rPr>
  </w:style>
  <w:style w:type="paragraph" w:styleId="a5">
    <w:name w:val="header"/>
    <w:basedOn w:val="a"/>
    <w:link w:val="a6"/>
    <w:uiPriority w:val="99"/>
    <w:unhideWhenUsed/>
    <w:rsid w:val="003B24C4"/>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3B24C4"/>
  </w:style>
  <w:style w:type="paragraph" w:styleId="a7">
    <w:name w:val="footer"/>
    <w:basedOn w:val="a"/>
    <w:link w:val="a8"/>
    <w:uiPriority w:val="99"/>
    <w:unhideWhenUsed/>
    <w:rsid w:val="003B24C4"/>
    <w:pPr>
      <w:tabs>
        <w:tab w:val="center" w:pos="4677"/>
        <w:tab w:val="right" w:pos="9355"/>
      </w:tabs>
      <w:spacing w:after="0" w:line="240" w:lineRule="auto"/>
    </w:pPr>
  </w:style>
  <w:style w:type="character" w:customStyle="1" w:styleId="a8">
    <w:name w:val="Нижний колонтитул Знак"/>
    <w:basedOn w:val="a0"/>
    <w:link w:val="a7"/>
    <w:uiPriority w:val="99"/>
    <w:rsid w:val="003B24C4"/>
  </w:style>
  <w:style w:type="table" w:styleId="a9">
    <w:name w:val="Table Grid"/>
    <w:basedOn w:val="a1"/>
    <w:uiPriority w:val="59"/>
    <w:rsid w:val="003641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9"/>
    <w:uiPriority w:val="59"/>
    <w:rsid w:val="00B32D4F"/>
    <w:pPr>
      <w:jc w:val="both"/>
    </w:pPr>
    <w:rPr>
      <w:rFonts w:ascii="Times New Roman" w:hAnsi="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DF5607"/>
    <w:pPr>
      <w:spacing w:after="0" w:line="240" w:lineRule="auto"/>
    </w:pPr>
    <w:rPr>
      <w:rFonts w:ascii="Tahoma" w:hAnsi="Tahoma" w:cs="Tahoma"/>
      <w:sz w:val="16"/>
      <w:szCs w:val="16"/>
    </w:rPr>
  </w:style>
  <w:style w:type="character" w:customStyle="1" w:styleId="ab">
    <w:name w:val="Текст выноски Знак"/>
    <w:link w:val="aa"/>
    <w:uiPriority w:val="99"/>
    <w:semiHidden/>
    <w:rsid w:val="00DF5607"/>
    <w:rPr>
      <w:rFonts w:ascii="Tahoma" w:hAnsi="Tahoma" w:cs="Tahoma"/>
      <w:sz w:val="16"/>
      <w:szCs w:val="16"/>
      <w:lang w:eastAsia="en-US"/>
    </w:rPr>
  </w:style>
  <w:style w:type="paragraph" w:customStyle="1" w:styleId="ConsPlusNormal">
    <w:name w:val="ConsPlusNormal"/>
    <w:rsid w:val="00906B34"/>
    <w:pPr>
      <w:widowControl w:val="0"/>
      <w:autoSpaceDE w:val="0"/>
      <w:autoSpaceDN w:val="0"/>
    </w:pPr>
    <w:rPr>
      <w:rFonts w:eastAsia="Times New Roman" w:cs="Calibri"/>
      <w:sz w:val="22"/>
    </w:rPr>
  </w:style>
  <w:style w:type="paragraph" w:customStyle="1" w:styleId="ac">
    <w:name w:val="Знак Знак"/>
    <w:basedOn w:val="a"/>
    <w:rsid w:val="00364078"/>
    <w:pPr>
      <w:spacing w:after="160" w:line="240" w:lineRule="exact"/>
    </w:pPr>
    <w:rPr>
      <w:rFonts w:ascii="Verdana" w:eastAsia="Times New Roman" w:hAnsi="Verdana"/>
      <w:sz w:val="24"/>
      <w:szCs w:val="24"/>
      <w:lang w:val="en-US"/>
    </w:rPr>
  </w:style>
  <w:style w:type="character" w:customStyle="1" w:styleId="ad">
    <w:name w:val="Гипертекстовая ссылка"/>
    <w:uiPriority w:val="99"/>
    <w:rsid w:val="00364078"/>
    <w:rPr>
      <w:b w:val="0"/>
      <w:bCs w:val="0"/>
      <w:color w:val="106BBE"/>
    </w:rPr>
  </w:style>
  <w:style w:type="numbering" w:customStyle="1" w:styleId="10">
    <w:name w:val="Нет списка1"/>
    <w:next w:val="a2"/>
    <w:uiPriority w:val="99"/>
    <w:semiHidden/>
    <w:unhideWhenUsed/>
    <w:rsid w:val="00C8542C"/>
  </w:style>
  <w:style w:type="table" w:customStyle="1" w:styleId="2">
    <w:name w:val="Сетка таблицы2"/>
    <w:basedOn w:val="a1"/>
    <w:next w:val="a9"/>
    <w:uiPriority w:val="59"/>
    <w:rsid w:val="00C854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9"/>
    <w:uiPriority w:val="59"/>
    <w:rsid w:val="00C8542C"/>
    <w:pPr>
      <w:jc w:val="both"/>
    </w:pPr>
    <w:rPr>
      <w:rFonts w:ascii="Times New Roman" w:hAnsi="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 Spacing"/>
    <w:uiPriority w:val="1"/>
    <w:qFormat/>
    <w:rsid w:val="008E6CBC"/>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40539">
      <w:bodyDiv w:val="1"/>
      <w:marLeft w:val="0"/>
      <w:marRight w:val="0"/>
      <w:marTop w:val="0"/>
      <w:marBottom w:val="0"/>
      <w:divBdr>
        <w:top w:val="none" w:sz="0" w:space="0" w:color="auto"/>
        <w:left w:val="none" w:sz="0" w:space="0" w:color="auto"/>
        <w:bottom w:val="none" w:sz="0" w:space="0" w:color="auto"/>
        <w:right w:val="none" w:sz="0" w:space="0" w:color="auto"/>
      </w:divBdr>
    </w:div>
    <w:div w:id="27612266">
      <w:bodyDiv w:val="1"/>
      <w:marLeft w:val="0"/>
      <w:marRight w:val="0"/>
      <w:marTop w:val="0"/>
      <w:marBottom w:val="0"/>
      <w:divBdr>
        <w:top w:val="none" w:sz="0" w:space="0" w:color="auto"/>
        <w:left w:val="none" w:sz="0" w:space="0" w:color="auto"/>
        <w:bottom w:val="none" w:sz="0" w:space="0" w:color="auto"/>
        <w:right w:val="none" w:sz="0" w:space="0" w:color="auto"/>
      </w:divBdr>
    </w:div>
    <w:div w:id="31543531">
      <w:bodyDiv w:val="1"/>
      <w:marLeft w:val="0"/>
      <w:marRight w:val="0"/>
      <w:marTop w:val="0"/>
      <w:marBottom w:val="0"/>
      <w:divBdr>
        <w:top w:val="none" w:sz="0" w:space="0" w:color="auto"/>
        <w:left w:val="none" w:sz="0" w:space="0" w:color="auto"/>
        <w:bottom w:val="none" w:sz="0" w:space="0" w:color="auto"/>
        <w:right w:val="none" w:sz="0" w:space="0" w:color="auto"/>
      </w:divBdr>
    </w:div>
    <w:div w:id="33387493">
      <w:bodyDiv w:val="1"/>
      <w:marLeft w:val="0"/>
      <w:marRight w:val="0"/>
      <w:marTop w:val="0"/>
      <w:marBottom w:val="0"/>
      <w:divBdr>
        <w:top w:val="none" w:sz="0" w:space="0" w:color="auto"/>
        <w:left w:val="none" w:sz="0" w:space="0" w:color="auto"/>
        <w:bottom w:val="none" w:sz="0" w:space="0" w:color="auto"/>
        <w:right w:val="none" w:sz="0" w:space="0" w:color="auto"/>
      </w:divBdr>
    </w:div>
    <w:div w:id="135685362">
      <w:bodyDiv w:val="1"/>
      <w:marLeft w:val="0"/>
      <w:marRight w:val="0"/>
      <w:marTop w:val="0"/>
      <w:marBottom w:val="0"/>
      <w:divBdr>
        <w:top w:val="none" w:sz="0" w:space="0" w:color="auto"/>
        <w:left w:val="none" w:sz="0" w:space="0" w:color="auto"/>
        <w:bottom w:val="none" w:sz="0" w:space="0" w:color="auto"/>
        <w:right w:val="none" w:sz="0" w:space="0" w:color="auto"/>
      </w:divBdr>
    </w:div>
    <w:div w:id="137035932">
      <w:bodyDiv w:val="1"/>
      <w:marLeft w:val="0"/>
      <w:marRight w:val="0"/>
      <w:marTop w:val="0"/>
      <w:marBottom w:val="0"/>
      <w:divBdr>
        <w:top w:val="none" w:sz="0" w:space="0" w:color="auto"/>
        <w:left w:val="none" w:sz="0" w:space="0" w:color="auto"/>
        <w:bottom w:val="none" w:sz="0" w:space="0" w:color="auto"/>
        <w:right w:val="none" w:sz="0" w:space="0" w:color="auto"/>
      </w:divBdr>
    </w:div>
    <w:div w:id="176965580">
      <w:bodyDiv w:val="1"/>
      <w:marLeft w:val="0"/>
      <w:marRight w:val="0"/>
      <w:marTop w:val="0"/>
      <w:marBottom w:val="0"/>
      <w:divBdr>
        <w:top w:val="none" w:sz="0" w:space="0" w:color="auto"/>
        <w:left w:val="none" w:sz="0" w:space="0" w:color="auto"/>
        <w:bottom w:val="none" w:sz="0" w:space="0" w:color="auto"/>
        <w:right w:val="none" w:sz="0" w:space="0" w:color="auto"/>
      </w:divBdr>
    </w:div>
    <w:div w:id="189926746">
      <w:bodyDiv w:val="1"/>
      <w:marLeft w:val="0"/>
      <w:marRight w:val="0"/>
      <w:marTop w:val="0"/>
      <w:marBottom w:val="0"/>
      <w:divBdr>
        <w:top w:val="none" w:sz="0" w:space="0" w:color="auto"/>
        <w:left w:val="none" w:sz="0" w:space="0" w:color="auto"/>
        <w:bottom w:val="none" w:sz="0" w:space="0" w:color="auto"/>
        <w:right w:val="none" w:sz="0" w:space="0" w:color="auto"/>
      </w:divBdr>
    </w:div>
    <w:div w:id="217011465">
      <w:bodyDiv w:val="1"/>
      <w:marLeft w:val="0"/>
      <w:marRight w:val="0"/>
      <w:marTop w:val="0"/>
      <w:marBottom w:val="0"/>
      <w:divBdr>
        <w:top w:val="none" w:sz="0" w:space="0" w:color="auto"/>
        <w:left w:val="none" w:sz="0" w:space="0" w:color="auto"/>
        <w:bottom w:val="none" w:sz="0" w:space="0" w:color="auto"/>
        <w:right w:val="none" w:sz="0" w:space="0" w:color="auto"/>
      </w:divBdr>
    </w:div>
    <w:div w:id="235209638">
      <w:bodyDiv w:val="1"/>
      <w:marLeft w:val="0"/>
      <w:marRight w:val="0"/>
      <w:marTop w:val="0"/>
      <w:marBottom w:val="0"/>
      <w:divBdr>
        <w:top w:val="none" w:sz="0" w:space="0" w:color="auto"/>
        <w:left w:val="none" w:sz="0" w:space="0" w:color="auto"/>
        <w:bottom w:val="none" w:sz="0" w:space="0" w:color="auto"/>
        <w:right w:val="none" w:sz="0" w:space="0" w:color="auto"/>
      </w:divBdr>
    </w:div>
    <w:div w:id="254285146">
      <w:bodyDiv w:val="1"/>
      <w:marLeft w:val="0"/>
      <w:marRight w:val="0"/>
      <w:marTop w:val="0"/>
      <w:marBottom w:val="0"/>
      <w:divBdr>
        <w:top w:val="none" w:sz="0" w:space="0" w:color="auto"/>
        <w:left w:val="none" w:sz="0" w:space="0" w:color="auto"/>
        <w:bottom w:val="none" w:sz="0" w:space="0" w:color="auto"/>
        <w:right w:val="none" w:sz="0" w:space="0" w:color="auto"/>
      </w:divBdr>
    </w:div>
    <w:div w:id="271743185">
      <w:bodyDiv w:val="1"/>
      <w:marLeft w:val="0"/>
      <w:marRight w:val="0"/>
      <w:marTop w:val="0"/>
      <w:marBottom w:val="0"/>
      <w:divBdr>
        <w:top w:val="none" w:sz="0" w:space="0" w:color="auto"/>
        <w:left w:val="none" w:sz="0" w:space="0" w:color="auto"/>
        <w:bottom w:val="none" w:sz="0" w:space="0" w:color="auto"/>
        <w:right w:val="none" w:sz="0" w:space="0" w:color="auto"/>
      </w:divBdr>
    </w:div>
    <w:div w:id="307709744">
      <w:bodyDiv w:val="1"/>
      <w:marLeft w:val="0"/>
      <w:marRight w:val="0"/>
      <w:marTop w:val="0"/>
      <w:marBottom w:val="0"/>
      <w:divBdr>
        <w:top w:val="none" w:sz="0" w:space="0" w:color="auto"/>
        <w:left w:val="none" w:sz="0" w:space="0" w:color="auto"/>
        <w:bottom w:val="none" w:sz="0" w:space="0" w:color="auto"/>
        <w:right w:val="none" w:sz="0" w:space="0" w:color="auto"/>
      </w:divBdr>
    </w:div>
    <w:div w:id="396637820">
      <w:bodyDiv w:val="1"/>
      <w:marLeft w:val="0"/>
      <w:marRight w:val="0"/>
      <w:marTop w:val="0"/>
      <w:marBottom w:val="0"/>
      <w:divBdr>
        <w:top w:val="none" w:sz="0" w:space="0" w:color="auto"/>
        <w:left w:val="none" w:sz="0" w:space="0" w:color="auto"/>
        <w:bottom w:val="none" w:sz="0" w:space="0" w:color="auto"/>
        <w:right w:val="none" w:sz="0" w:space="0" w:color="auto"/>
      </w:divBdr>
    </w:div>
    <w:div w:id="426508856">
      <w:bodyDiv w:val="1"/>
      <w:marLeft w:val="0"/>
      <w:marRight w:val="0"/>
      <w:marTop w:val="0"/>
      <w:marBottom w:val="0"/>
      <w:divBdr>
        <w:top w:val="none" w:sz="0" w:space="0" w:color="auto"/>
        <w:left w:val="none" w:sz="0" w:space="0" w:color="auto"/>
        <w:bottom w:val="none" w:sz="0" w:space="0" w:color="auto"/>
        <w:right w:val="none" w:sz="0" w:space="0" w:color="auto"/>
      </w:divBdr>
    </w:div>
    <w:div w:id="436564505">
      <w:bodyDiv w:val="1"/>
      <w:marLeft w:val="0"/>
      <w:marRight w:val="0"/>
      <w:marTop w:val="0"/>
      <w:marBottom w:val="0"/>
      <w:divBdr>
        <w:top w:val="none" w:sz="0" w:space="0" w:color="auto"/>
        <w:left w:val="none" w:sz="0" w:space="0" w:color="auto"/>
        <w:bottom w:val="none" w:sz="0" w:space="0" w:color="auto"/>
        <w:right w:val="none" w:sz="0" w:space="0" w:color="auto"/>
      </w:divBdr>
    </w:div>
    <w:div w:id="486559201">
      <w:bodyDiv w:val="1"/>
      <w:marLeft w:val="0"/>
      <w:marRight w:val="0"/>
      <w:marTop w:val="0"/>
      <w:marBottom w:val="0"/>
      <w:divBdr>
        <w:top w:val="none" w:sz="0" w:space="0" w:color="auto"/>
        <w:left w:val="none" w:sz="0" w:space="0" w:color="auto"/>
        <w:bottom w:val="none" w:sz="0" w:space="0" w:color="auto"/>
        <w:right w:val="none" w:sz="0" w:space="0" w:color="auto"/>
      </w:divBdr>
    </w:div>
    <w:div w:id="555892821">
      <w:bodyDiv w:val="1"/>
      <w:marLeft w:val="0"/>
      <w:marRight w:val="0"/>
      <w:marTop w:val="0"/>
      <w:marBottom w:val="0"/>
      <w:divBdr>
        <w:top w:val="none" w:sz="0" w:space="0" w:color="auto"/>
        <w:left w:val="none" w:sz="0" w:space="0" w:color="auto"/>
        <w:bottom w:val="none" w:sz="0" w:space="0" w:color="auto"/>
        <w:right w:val="none" w:sz="0" w:space="0" w:color="auto"/>
      </w:divBdr>
    </w:div>
    <w:div w:id="595141251">
      <w:bodyDiv w:val="1"/>
      <w:marLeft w:val="0"/>
      <w:marRight w:val="0"/>
      <w:marTop w:val="0"/>
      <w:marBottom w:val="0"/>
      <w:divBdr>
        <w:top w:val="none" w:sz="0" w:space="0" w:color="auto"/>
        <w:left w:val="none" w:sz="0" w:space="0" w:color="auto"/>
        <w:bottom w:val="none" w:sz="0" w:space="0" w:color="auto"/>
        <w:right w:val="none" w:sz="0" w:space="0" w:color="auto"/>
      </w:divBdr>
    </w:div>
    <w:div w:id="646322367">
      <w:bodyDiv w:val="1"/>
      <w:marLeft w:val="0"/>
      <w:marRight w:val="0"/>
      <w:marTop w:val="0"/>
      <w:marBottom w:val="0"/>
      <w:divBdr>
        <w:top w:val="none" w:sz="0" w:space="0" w:color="auto"/>
        <w:left w:val="none" w:sz="0" w:space="0" w:color="auto"/>
        <w:bottom w:val="none" w:sz="0" w:space="0" w:color="auto"/>
        <w:right w:val="none" w:sz="0" w:space="0" w:color="auto"/>
      </w:divBdr>
    </w:div>
    <w:div w:id="707992186">
      <w:bodyDiv w:val="1"/>
      <w:marLeft w:val="0"/>
      <w:marRight w:val="0"/>
      <w:marTop w:val="0"/>
      <w:marBottom w:val="0"/>
      <w:divBdr>
        <w:top w:val="none" w:sz="0" w:space="0" w:color="auto"/>
        <w:left w:val="none" w:sz="0" w:space="0" w:color="auto"/>
        <w:bottom w:val="none" w:sz="0" w:space="0" w:color="auto"/>
        <w:right w:val="none" w:sz="0" w:space="0" w:color="auto"/>
      </w:divBdr>
    </w:div>
    <w:div w:id="720328628">
      <w:bodyDiv w:val="1"/>
      <w:marLeft w:val="0"/>
      <w:marRight w:val="0"/>
      <w:marTop w:val="0"/>
      <w:marBottom w:val="0"/>
      <w:divBdr>
        <w:top w:val="none" w:sz="0" w:space="0" w:color="auto"/>
        <w:left w:val="none" w:sz="0" w:space="0" w:color="auto"/>
        <w:bottom w:val="none" w:sz="0" w:space="0" w:color="auto"/>
        <w:right w:val="none" w:sz="0" w:space="0" w:color="auto"/>
      </w:divBdr>
    </w:div>
    <w:div w:id="720439882">
      <w:bodyDiv w:val="1"/>
      <w:marLeft w:val="0"/>
      <w:marRight w:val="0"/>
      <w:marTop w:val="0"/>
      <w:marBottom w:val="0"/>
      <w:divBdr>
        <w:top w:val="none" w:sz="0" w:space="0" w:color="auto"/>
        <w:left w:val="none" w:sz="0" w:space="0" w:color="auto"/>
        <w:bottom w:val="none" w:sz="0" w:space="0" w:color="auto"/>
        <w:right w:val="none" w:sz="0" w:space="0" w:color="auto"/>
      </w:divBdr>
    </w:div>
    <w:div w:id="724063684">
      <w:bodyDiv w:val="1"/>
      <w:marLeft w:val="0"/>
      <w:marRight w:val="0"/>
      <w:marTop w:val="0"/>
      <w:marBottom w:val="0"/>
      <w:divBdr>
        <w:top w:val="none" w:sz="0" w:space="0" w:color="auto"/>
        <w:left w:val="none" w:sz="0" w:space="0" w:color="auto"/>
        <w:bottom w:val="none" w:sz="0" w:space="0" w:color="auto"/>
        <w:right w:val="none" w:sz="0" w:space="0" w:color="auto"/>
      </w:divBdr>
    </w:div>
    <w:div w:id="738358353">
      <w:bodyDiv w:val="1"/>
      <w:marLeft w:val="0"/>
      <w:marRight w:val="0"/>
      <w:marTop w:val="0"/>
      <w:marBottom w:val="0"/>
      <w:divBdr>
        <w:top w:val="none" w:sz="0" w:space="0" w:color="auto"/>
        <w:left w:val="none" w:sz="0" w:space="0" w:color="auto"/>
        <w:bottom w:val="none" w:sz="0" w:space="0" w:color="auto"/>
        <w:right w:val="none" w:sz="0" w:space="0" w:color="auto"/>
      </w:divBdr>
    </w:div>
    <w:div w:id="739253154">
      <w:bodyDiv w:val="1"/>
      <w:marLeft w:val="0"/>
      <w:marRight w:val="0"/>
      <w:marTop w:val="0"/>
      <w:marBottom w:val="0"/>
      <w:divBdr>
        <w:top w:val="none" w:sz="0" w:space="0" w:color="auto"/>
        <w:left w:val="none" w:sz="0" w:space="0" w:color="auto"/>
        <w:bottom w:val="none" w:sz="0" w:space="0" w:color="auto"/>
        <w:right w:val="none" w:sz="0" w:space="0" w:color="auto"/>
      </w:divBdr>
    </w:div>
    <w:div w:id="766459963">
      <w:bodyDiv w:val="1"/>
      <w:marLeft w:val="0"/>
      <w:marRight w:val="0"/>
      <w:marTop w:val="0"/>
      <w:marBottom w:val="0"/>
      <w:divBdr>
        <w:top w:val="none" w:sz="0" w:space="0" w:color="auto"/>
        <w:left w:val="none" w:sz="0" w:space="0" w:color="auto"/>
        <w:bottom w:val="none" w:sz="0" w:space="0" w:color="auto"/>
        <w:right w:val="none" w:sz="0" w:space="0" w:color="auto"/>
      </w:divBdr>
    </w:div>
    <w:div w:id="798032967">
      <w:bodyDiv w:val="1"/>
      <w:marLeft w:val="0"/>
      <w:marRight w:val="0"/>
      <w:marTop w:val="0"/>
      <w:marBottom w:val="0"/>
      <w:divBdr>
        <w:top w:val="none" w:sz="0" w:space="0" w:color="auto"/>
        <w:left w:val="none" w:sz="0" w:space="0" w:color="auto"/>
        <w:bottom w:val="none" w:sz="0" w:space="0" w:color="auto"/>
        <w:right w:val="none" w:sz="0" w:space="0" w:color="auto"/>
      </w:divBdr>
    </w:div>
    <w:div w:id="807863456">
      <w:bodyDiv w:val="1"/>
      <w:marLeft w:val="0"/>
      <w:marRight w:val="0"/>
      <w:marTop w:val="0"/>
      <w:marBottom w:val="0"/>
      <w:divBdr>
        <w:top w:val="none" w:sz="0" w:space="0" w:color="auto"/>
        <w:left w:val="none" w:sz="0" w:space="0" w:color="auto"/>
        <w:bottom w:val="none" w:sz="0" w:space="0" w:color="auto"/>
        <w:right w:val="none" w:sz="0" w:space="0" w:color="auto"/>
      </w:divBdr>
    </w:div>
    <w:div w:id="821888813">
      <w:bodyDiv w:val="1"/>
      <w:marLeft w:val="0"/>
      <w:marRight w:val="0"/>
      <w:marTop w:val="0"/>
      <w:marBottom w:val="0"/>
      <w:divBdr>
        <w:top w:val="none" w:sz="0" w:space="0" w:color="auto"/>
        <w:left w:val="none" w:sz="0" w:space="0" w:color="auto"/>
        <w:bottom w:val="none" w:sz="0" w:space="0" w:color="auto"/>
        <w:right w:val="none" w:sz="0" w:space="0" w:color="auto"/>
      </w:divBdr>
    </w:div>
    <w:div w:id="865211407">
      <w:bodyDiv w:val="1"/>
      <w:marLeft w:val="0"/>
      <w:marRight w:val="0"/>
      <w:marTop w:val="0"/>
      <w:marBottom w:val="0"/>
      <w:divBdr>
        <w:top w:val="none" w:sz="0" w:space="0" w:color="auto"/>
        <w:left w:val="none" w:sz="0" w:space="0" w:color="auto"/>
        <w:bottom w:val="none" w:sz="0" w:space="0" w:color="auto"/>
        <w:right w:val="none" w:sz="0" w:space="0" w:color="auto"/>
      </w:divBdr>
    </w:div>
    <w:div w:id="892160141">
      <w:bodyDiv w:val="1"/>
      <w:marLeft w:val="0"/>
      <w:marRight w:val="0"/>
      <w:marTop w:val="0"/>
      <w:marBottom w:val="0"/>
      <w:divBdr>
        <w:top w:val="none" w:sz="0" w:space="0" w:color="auto"/>
        <w:left w:val="none" w:sz="0" w:space="0" w:color="auto"/>
        <w:bottom w:val="none" w:sz="0" w:space="0" w:color="auto"/>
        <w:right w:val="none" w:sz="0" w:space="0" w:color="auto"/>
      </w:divBdr>
    </w:div>
    <w:div w:id="946814377">
      <w:bodyDiv w:val="1"/>
      <w:marLeft w:val="0"/>
      <w:marRight w:val="0"/>
      <w:marTop w:val="0"/>
      <w:marBottom w:val="0"/>
      <w:divBdr>
        <w:top w:val="none" w:sz="0" w:space="0" w:color="auto"/>
        <w:left w:val="none" w:sz="0" w:space="0" w:color="auto"/>
        <w:bottom w:val="none" w:sz="0" w:space="0" w:color="auto"/>
        <w:right w:val="none" w:sz="0" w:space="0" w:color="auto"/>
      </w:divBdr>
    </w:div>
    <w:div w:id="966937977">
      <w:bodyDiv w:val="1"/>
      <w:marLeft w:val="0"/>
      <w:marRight w:val="0"/>
      <w:marTop w:val="0"/>
      <w:marBottom w:val="0"/>
      <w:divBdr>
        <w:top w:val="none" w:sz="0" w:space="0" w:color="auto"/>
        <w:left w:val="none" w:sz="0" w:space="0" w:color="auto"/>
        <w:bottom w:val="none" w:sz="0" w:space="0" w:color="auto"/>
        <w:right w:val="none" w:sz="0" w:space="0" w:color="auto"/>
      </w:divBdr>
    </w:div>
    <w:div w:id="1001859761">
      <w:bodyDiv w:val="1"/>
      <w:marLeft w:val="0"/>
      <w:marRight w:val="0"/>
      <w:marTop w:val="0"/>
      <w:marBottom w:val="0"/>
      <w:divBdr>
        <w:top w:val="none" w:sz="0" w:space="0" w:color="auto"/>
        <w:left w:val="none" w:sz="0" w:space="0" w:color="auto"/>
        <w:bottom w:val="none" w:sz="0" w:space="0" w:color="auto"/>
        <w:right w:val="none" w:sz="0" w:space="0" w:color="auto"/>
      </w:divBdr>
    </w:div>
    <w:div w:id="1007899897">
      <w:bodyDiv w:val="1"/>
      <w:marLeft w:val="0"/>
      <w:marRight w:val="0"/>
      <w:marTop w:val="0"/>
      <w:marBottom w:val="0"/>
      <w:divBdr>
        <w:top w:val="none" w:sz="0" w:space="0" w:color="auto"/>
        <w:left w:val="none" w:sz="0" w:space="0" w:color="auto"/>
        <w:bottom w:val="none" w:sz="0" w:space="0" w:color="auto"/>
        <w:right w:val="none" w:sz="0" w:space="0" w:color="auto"/>
      </w:divBdr>
    </w:div>
    <w:div w:id="1024209323">
      <w:bodyDiv w:val="1"/>
      <w:marLeft w:val="0"/>
      <w:marRight w:val="0"/>
      <w:marTop w:val="0"/>
      <w:marBottom w:val="0"/>
      <w:divBdr>
        <w:top w:val="none" w:sz="0" w:space="0" w:color="auto"/>
        <w:left w:val="none" w:sz="0" w:space="0" w:color="auto"/>
        <w:bottom w:val="none" w:sz="0" w:space="0" w:color="auto"/>
        <w:right w:val="none" w:sz="0" w:space="0" w:color="auto"/>
      </w:divBdr>
    </w:div>
    <w:div w:id="1038818937">
      <w:bodyDiv w:val="1"/>
      <w:marLeft w:val="0"/>
      <w:marRight w:val="0"/>
      <w:marTop w:val="0"/>
      <w:marBottom w:val="0"/>
      <w:divBdr>
        <w:top w:val="none" w:sz="0" w:space="0" w:color="auto"/>
        <w:left w:val="none" w:sz="0" w:space="0" w:color="auto"/>
        <w:bottom w:val="none" w:sz="0" w:space="0" w:color="auto"/>
        <w:right w:val="none" w:sz="0" w:space="0" w:color="auto"/>
      </w:divBdr>
    </w:div>
    <w:div w:id="1063529417">
      <w:bodyDiv w:val="1"/>
      <w:marLeft w:val="0"/>
      <w:marRight w:val="0"/>
      <w:marTop w:val="0"/>
      <w:marBottom w:val="0"/>
      <w:divBdr>
        <w:top w:val="none" w:sz="0" w:space="0" w:color="auto"/>
        <w:left w:val="none" w:sz="0" w:space="0" w:color="auto"/>
        <w:bottom w:val="none" w:sz="0" w:space="0" w:color="auto"/>
        <w:right w:val="none" w:sz="0" w:space="0" w:color="auto"/>
      </w:divBdr>
    </w:div>
    <w:div w:id="1069965831">
      <w:bodyDiv w:val="1"/>
      <w:marLeft w:val="0"/>
      <w:marRight w:val="0"/>
      <w:marTop w:val="0"/>
      <w:marBottom w:val="0"/>
      <w:divBdr>
        <w:top w:val="none" w:sz="0" w:space="0" w:color="auto"/>
        <w:left w:val="none" w:sz="0" w:space="0" w:color="auto"/>
        <w:bottom w:val="none" w:sz="0" w:space="0" w:color="auto"/>
        <w:right w:val="none" w:sz="0" w:space="0" w:color="auto"/>
      </w:divBdr>
    </w:div>
    <w:div w:id="1099445858">
      <w:bodyDiv w:val="1"/>
      <w:marLeft w:val="0"/>
      <w:marRight w:val="0"/>
      <w:marTop w:val="0"/>
      <w:marBottom w:val="0"/>
      <w:divBdr>
        <w:top w:val="none" w:sz="0" w:space="0" w:color="auto"/>
        <w:left w:val="none" w:sz="0" w:space="0" w:color="auto"/>
        <w:bottom w:val="none" w:sz="0" w:space="0" w:color="auto"/>
        <w:right w:val="none" w:sz="0" w:space="0" w:color="auto"/>
      </w:divBdr>
    </w:div>
    <w:div w:id="1142965018">
      <w:bodyDiv w:val="1"/>
      <w:marLeft w:val="0"/>
      <w:marRight w:val="0"/>
      <w:marTop w:val="0"/>
      <w:marBottom w:val="0"/>
      <w:divBdr>
        <w:top w:val="none" w:sz="0" w:space="0" w:color="auto"/>
        <w:left w:val="none" w:sz="0" w:space="0" w:color="auto"/>
        <w:bottom w:val="none" w:sz="0" w:space="0" w:color="auto"/>
        <w:right w:val="none" w:sz="0" w:space="0" w:color="auto"/>
      </w:divBdr>
    </w:div>
    <w:div w:id="1144347026">
      <w:bodyDiv w:val="1"/>
      <w:marLeft w:val="0"/>
      <w:marRight w:val="0"/>
      <w:marTop w:val="0"/>
      <w:marBottom w:val="0"/>
      <w:divBdr>
        <w:top w:val="none" w:sz="0" w:space="0" w:color="auto"/>
        <w:left w:val="none" w:sz="0" w:space="0" w:color="auto"/>
        <w:bottom w:val="none" w:sz="0" w:space="0" w:color="auto"/>
        <w:right w:val="none" w:sz="0" w:space="0" w:color="auto"/>
      </w:divBdr>
    </w:div>
    <w:div w:id="1159536393">
      <w:bodyDiv w:val="1"/>
      <w:marLeft w:val="0"/>
      <w:marRight w:val="0"/>
      <w:marTop w:val="0"/>
      <w:marBottom w:val="0"/>
      <w:divBdr>
        <w:top w:val="none" w:sz="0" w:space="0" w:color="auto"/>
        <w:left w:val="none" w:sz="0" w:space="0" w:color="auto"/>
        <w:bottom w:val="none" w:sz="0" w:space="0" w:color="auto"/>
        <w:right w:val="none" w:sz="0" w:space="0" w:color="auto"/>
      </w:divBdr>
    </w:div>
    <w:div w:id="1178883053">
      <w:bodyDiv w:val="1"/>
      <w:marLeft w:val="0"/>
      <w:marRight w:val="0"/>
      <w:marTop w:val="0"/>
      <w:marBottom w:val="0"/>
      <w:divBdr>
        <w:top w:val="none" w:sz="0" w:space="0" w:color="auto"/>
        <w:left w:val="none" w:sz="0" w:space="0" w:color="auto"/>
        <w:bottom w:val="none" w:sz="0" w:space="0" w:color="auto"/>
        <w:right w:val="none" w:sz="0" w:space="0" w:color="auto"/>
      </w:divBdr>
    </w:div>
    <w:div w:id="1223326277">
      <w:bodyDiv w:val="1"/>
      <w:marLeft w:val="0"/>
      <w:marRight w:val="0"/>
      <w:marTop w:val="0"/>
      <w:marBottom w:val="0"/>
      <w:divBdr>
        <w:top w:val="none" w:sz="0" w:space="0" w:color="auto"/>
        <w:left w:val="none" w:sz="0" w:space="0" w:color="auto"/>
        <w:bottom w:val="none" w:sz="0" w:space="0" w:color="auto"/>
        <w:right w:val="none" w:sz="0" w:space="0" w:color="auto"/>
      </w:divBdr>
    </w:div>
    <w:div w:id="1227108307">
      <w:bodyDiv w:val="1"/>
      <w:marLeft w:val="0"/>
      <w:marRight w:val="0"/>
      <w:marTop w:val="0"/>
      <w:marBottom w:val="0"/>
      <w:divBdr>
        <w:top w:val="none" w:sz="0" w:space="0" w:color="auto"/>
        <w:left w:val="none" w:sz="0" w:space="0" w:color="auto"/>
        <w:bottom w:val="none" w:sz="0" w:space="0" w:color="auto"/>
        <w:right w:val="none" w:sz="0" w:space="0" w:color="auto"/>
      </w:divBdr>
    </w:div>
    <w:div w:id="1228800204">
      <w:bodyDiv w:val="1"/>
      <w:marLeft w:val="0"/>
      <w:marRight w:val="0"/>
      <w:marTop w:val="0"/>
      <w:marBottom w:val="0"/>
      <w:divBdr>
        <w:top w:val="none" w:sz="0" w:space="0" w:color="auto"/>
        <w:left w:val="none" w:sz="0" w:space="0" w:color="auto"/>
        <w:bottom w:val="none" w:sz="0" w:space="0" w:color="auto"/>
        <w:right w:val="none" w:sz="0" w:space="0" w:color="auto"/>
      </w:divBdr>
    </w:div>
    <w:div w:id="1257982065">
      <w:bodyDiv w:val="1"/>
      <w:marLeft w:val="0"/>
      <w:marRight w:val="0"/>
      <w:marTop w:val="0"/>
      <w:marBottom w:val="0"/>
      <w:divBdr>
        <w:top w:val="none" w:sz="0" w:space="0" w:color="auto"/>
        <w:left w:val="none" w:sz="0" w:space="0" w:color="auto"/>
        <w:bottom w:val="none" w:sz="0" w:space="0" w:color="auto"/>
        <w:right w:val="none" w:sz="0" w:space="0" w:color="auto"/>
      </w:divBdr>
    </w:div>
    <w:div w:id="1293054471">
      <w:bodyDiv w:val="1"/>
      <w:marLeft w:val="0"/>
      <w:marRight w:val="0"/>
      <w:marTop w:val="0"/>
      <w:marBottom w:val="0"/>
      <w:divBdr>
        <w:top w:val="none" w:sz="0" w:space="0" w:color="auto"/>
        <w:left w:val="none" w:sz="0" w:space="0" w:color="auto"/>
        <w:bottom w:val="none" w:sz="0" w:space="0" w:color="auto"/>
        <w:right w:val="none" w:sz="0" w:space="0" w:color="auto"/>
      </w:divBdr>
    </w:div>
    <w:div w:id="1300265295">
      <w:bodyDiv w:val="1"/>
      <w:marLeft w:val="0"/>
      <w:marRight w:val="0"/>
      <w:marTop w:val="0"/>
      <w:marBottom w:val="0"/>
      <w:divBdr>
        <w:top w:val="none" w:sz="0" w:space="0" w:color="auto"/>
        <w:left w:val="none" w:sz="0" w:space="0" w:color="auto"/>
        <w:bottom w:val="none" w:sz="0" w:space="0" w:color="auto"/>
        <w:right w:val="none" w:sz="0" w:space="0" w:color="auto"/>
      </w:divBdr>
    </w:div>
    <w:div w:id="1321736504">
      <w:bodyDiv w:val="1"/>
      <w:marLeft w:val="0"/>
      <w:marRight w:val="0"/>
      <w:marTop w:val="0"/>
      <w:marBottom w:val="0"/>
      <w:divBdr>
        <w:top w:val="none" w:sz="0" w:space="0" w:color="auto"/>
        <w:left w:val="none" w:sz="0" w:space="0" w:color="auto"/>
        <w:bottom w:val="none" w:sz="0" w:space="0" w:color="auto"/>
        <w:right w:val="none" w:sz="0" w:space="0" w:color="auto"/>
      </w:divBdr>
    </w:div>
    <w:div w:id="1340887121">
      <w:bodyDiv w:val="1"/>
      <w:marLeft w:val="0"/>
      <w:marRight w:val="0"/>
      <w:marTop w:val="0"/>
      <w:marBottom w:val="0"/>
      <w:divBdr>
        <w:top w:val="none" w:sz="0" w:space="0" w:color="auto"/>
        <w:left w:val="none" w:sz="0" w:space="0" w:color="auto"/>
        <w:bottom w:val="none" w:sz="0" w:space="0" w:color="auto"/>
        <w:right w:val="none" w:sz="0" w:space="0" w:color="auto"/>
      </w:divBdr>
    </w:div>
    <w:div w:id="1341466089">
      <w:bodyDiv w:val="1"/>
      <w:marLeft w:val="0"/>
      <w:marRight w:val="0"/>
      <w:marTop w:val="0"/>
      <w:marBottom w:val="0"/>
      <w:divBdr>
        <w:top w:val="none" w:sz="0" w:space="0" w:color="auto"/>
        <w:left w:val="none" w:sz="0" w:space="0" w:color="auto"/>
        <w:bottom w:val="none" w:sz="0" w:space="0" w:color="auto"/>
        <w:right w:val="none" w:sz="0" w:space="0" w:color="auto"/>
      </w:divBdr>
    </w:div>
    <w:div w:id="1360084750">
      <w:bodyDiv w:val="1"/>
      <w:marLeft w:val="0"/>
      <w:marRight w:val="0"/>
      <w:marTop w:val="0"/>
      <w:marBottom w:val="0"/>
      <w:divBdr>
        <w:top w:val="none" w:sz="0" w:space="0" w:color="auto"/>
        <w:left w:val="none" w:sz="0" w:space="0" w:color="auto"/>
        <w:bottom w:val="none" w:sz="0" w:space="0" w:color="auto"/>
        <w:right w:val="none" w:sz="0" w:space="0" w:color="auto"/>
      </w:divBdr>
    </w:div>
    <w:div w:id="1369648862">
      <w:bodyDiv w:val="1"/>
      <w:marLeft w:val="0"/>
      <w:marRight w:val="0"/>
      <w:marTop w:val="0"/>
      <w:marBottom w:val="0"/>
      <w:divBdr>
        <w:top w:val="none" w:sz="0" w:space="0" w:color="auto"/>
        <w:left w:val="none" w:sz="0" w:space="0" w:color="auto"/>
        <w:bottom w:val="none" w:sz="0" w:space="0" w:color="auto"/>
        <w:right w:val="none" w:sz="0" w:space="0" w:color="auto"/>
      </w:divBdr>
    </w:div>
    <w:div w:id="1481270940">
      <w:bodyDiv w:val="1"/>
      <w:marLeft w:val="0"/>
      <w:marRight w:val="0"/>
      <w:marTop w:val="0"/>
      <w:marBottom w:val="0"/>
      <w:divBdr>
        <w:top w:val="none" w:sz="0" w:space="0" w:color="auto"/>
        <w:left w:val="none" w:sz="0" w:space="0" w:color="auto"/>
        <w:bottom w:val="none" w:sz="0" w:space="0" w:color="auto"/>
        <w:right w:val="none" w:sz="0" w:space="0" w:color="auto"/>
      </w:divBdr>
    </w:div>
    <w:div w:id="1513183151">
      <w:bodyDiv w:val="1"/>
      <w:marLeft w:val="0"/>
      <w:marRight w:val="0"/>
      <w:marTop w:val="0"/>
      <w:marBottom w:val="0"/>
      <w:divBdr>
        <w:top w:val="none" w:sz="0" w:space="0" w:color="auto"/>
        <w:left w:val="none" w:sz="0" w:space="0" w:color="auto"/>
        <w:bottom w:val="none" w:sz="0" w:space="0" w:color="auto"/>
        <w:right w:val="none" w:sz="0" w:space="0" w:color="auto"/>
      </w:divBdr>
    </w:div>
    <w:div w:id="1517303113">
      <w:bodyDiv w:val="1"/>
      <w:marLeft w:val="0"/>
      <w:marRight w:val="0"/>
      <w:marTop w:val="0"/>
      <w:marBottom w:val="0"/>
      <w:divBdr>
        <w:top w:val="none" w:sz="0" w:space="0" w:color="auto"/>
        <w:left w:val="none" w:sz="0" w:space="0" w:color="auto"/>
        <w:bottom w:val="none" w:sz="0" w:space="0" w:color="auto"/>
        <w:right w:val="none" w:sz="0" w:space="0" w:color="auto"/>
      </w:divBdr>
    </w:div>
    <w:div w:id="1533031899">
      <w:bodyDiv w:val="1"/>
      <w:marLeft w:val="0"/>
      <w:marRight w:val="0"/>
      <w:marTop w:val="0"/>
      <w:marBottom w:val="0"/>
      <w:divBdr>
        <w:top w:val="none" w:sz="0" w:space="0" w:color="auto"/>
        <w:left w:val="none" w:sz="0" w:space="0" w:color="auto"/>
        <w:bottom w:val="none" w:sz="0" w:space="0" w:color="auto"/>
        <w:right w:val="none" w:sz="0" w:space="0" w:color="auto"/>
      </w:divBdr>
    </w:div>
    <w:div w:id="1535730155">
      <w:bodyDiv w:val="1"/>
      <w:marLeft w:val="0"/>
      <w:marRight w:val="0"/>
      <w:marTop w:val="0"/>
      <w:marBottom w:val="0"/>
      <w:divBdr>
        <w:top w:val="none" w:sz="0" w:space="0" w:color="auto"/>
        <w:left w:val="none" w:sz="0" w:space="0" w:color="auto"/>
        <w:bottom w:val="none" w:sz="0" w:space="0" w:color="auto"/>
        <w:right w:val="none" w:sz="0" w:space="0" w:color="auto"/>
      </w:divBdr>
    </w:div>
    <w:div w:id="1536189657">
      <w:bodyDiv w:val="1"/>
      <w:marLeft w:val="0"/>
      <w:marRight w:val="0"/>
      <w:marTop w:val="0"/>
      <w:marBottom w:val="0"/>
      <w:divBdr>
        <w:top w:val="none" w:sz="0" w:space="0" w:color="auto"/>
        <w:left w:val="none" w:sz="0" w:space="0" w:color="auto"/>
        <w:bottom w:val="none" w:sz="0" w:space="0" w:color="auto"/>
        <w:right w:val="none" w:sz="0" w:space="0" w:color="auto"/>
      </w:divBdr>
    </w:div>
    <w:div w:id="1542014287">
      <w:bodyDiv w:val="1"/>
      <w:marLeft w:val="0"/>
      <w:marRight w:val="0"/>
      <w:marTop w:val="0"/>
      <w:marBottom w:val="0"/>
      <w:divBdr>
        <w:top w:val="none" w:sz="0" w:space="0" w:color="auto"/>
        <w:left w:val="none" w:sz="0" w:space="0" w:color="auto"/>
        <w:bottom w:val="none" w:sz="0" w:space="0" w:color="auto"/>
        <w:right w:val="none" w:sz="0" w:space="0" w:color="auto"/>
      </w:divBdr>
    </w:div>
    <w:div w:id="1553151983">
      <w:bodyDiv w:val="1"/>
      <w:marLeft w:val="0"/>
      <w:marRight w:val="0"/>
      <w:marTop w:val="0"/>
      <w:marBottom w:val="0"/>
      <w:divBdr>
        <w:top w:val="none" w:sz="0" w:space="0" w:color="auto"/>
        <w:left w:val="none" w:sz="0" w:space="0" w:color="auto"/>
        <w:bottom w:val="none" w:sz="0" w:space="0" w:color="auto"/>
        <w:right w:val="none" w:sz="0" w:space="0" w:color="auto"/>
      </w:divBdr>
    </w:div>
    <w:div w:id="1573006357">
      <w:bodyDiv w:val="1"/>
      <w:marLeft w:val="0"/>
      <w:marRight w:val="0"/>
      <w:marTop w:val="0"/>
      <w:marBottom w:val="0"/>
      <w:divBdr>
        <w:top w:val="none" w:sz="0" w:space="0" w:color="auto"/>
        <w:left w:val="none" w:sz="0" w:space="0" w:color="auto"/>
        <w:bottom w:val="none" w:sz="0" w:space="0" w:color="auto"/>
        <w:right w:val="none" w:sz="0" w:space="0" w:color="auto"/>
      </w:divBdr>
    </w:div>
    <w:div w:id="1574047319">
      <w:bodyDiv w:val="1"/>
      <w:marLeft w:val="0"/>
      <w:marRight w:val="0"/>
      <w:marTop w:val="0"/>
      <w:marBottom w:val="0"/>
      <w:divBdr>
        <w:top w:val="none" w:sz="0" w:space="0" w:color="auto"/>
        <w:left w:val="none" w:sz="0" w:space="0" w:color="auto"/>
        <w:bottom w:val="none" w:sz="0" w:space="0" w:color="auto"/>
        <w:right w:val="none" w:sz="0" w:space="0" w:color="auto"/>
      </w:divBdr>
    </w:div>
    <w:div w:id="1701467007">
      <w:bodyDiv w:val="1"/>
      <w:marLeft w:val="0"/>
      <w:marRight w:val="0"/>
      <w:marTop w:val="0"/>
      <w:marBottom w:val="0"/>
      <w:divBdr>
        <w:top w:val="none" w:sz="0" w:space="0" w:color="auto"/>
        <w:left w:val="none" w:sz="0" w:space="0" w:color="auto"/>
        <w:bottom w:val="none" w:sz="0" w:space="0" w:color="auto"/>
        <w:right w:val="none" w:sz="0" w:space="0" w:color="auto"/>
      </w:divBdr>
    </w:div>
    <w:div w:id="1703746681">
      <w:bodyDiv w:val="1"/>
      <w:marLeft w:val="0"/>
      <w:marRight w:val="0"/>
      <w:marTop w:val="0"/>
      <w:marBottom w:val="0"/>
      <w:divBdr>
        <w:top w:val="none" w:sz="0" w:space="0" w:color="auto"/>
        <w:left w:val="none" w:sz="0" w:space="0" w:color="auto"/>
        <w:bottom w:val="none" w:sz="0" w:space="0" w:color="auto"/>
        <w:right w:val="none" w:sz="0" w:space="0" w:color="auto"/>
      </w:divBdr>
    </w:div>
    <w:div w:id="1711345958">
      <w:bodyDiv w:val="1"/>
      <w:marLeft w:val="0"/>
      <w:marRight w:val="0"/>
      <w:marTop w:val="0"/>
      <w:marBottom w:val="0"/>
      <w:divBdr>
        <w:top w:val="none" w:sz="0" w:space="0" w:color="auto"/>
        <w:left w:val="none" w:sz="0" w:space="0" w:color="auto"/>
        <w:bottom w:val="none" w:sz="0" w:space="0" w:color="auto"/>
        <w:right w:val="none" w:sz="0" w:space="0" w:color="auto"/>
      </w:divBdr>
    </w:div>
    <w:div w:id="1735544113">
      <w:bodyDiv w:val="1"/>
      <w:marLeft w:val="0"/>
      <w:marRight w:val="0"/>
      <w:marTop w:val="0"/>
      <w:marBottom w:val="0"/>
      <w:divBdr>
        <w:top w:val="none" w:sz="0" w:space="0" w:color="auto"/>
        <w:left w:val="none" w:sz="0" w:space="0" w:color="auto"/>
        <w:bottom w:val="none" w:sz="0" w:space="0" w:color="auto"/>
        <w:right w:val="none" w:sz="0" w:space="0" w:color="auto"/>
      </w:divBdr>
    </w:div>
    <w:div w:id="1780680625">
      <w:bodyDiv w:val="1"/>
      <w:marLeft w:val="0"/>
      <w:marRight w:val="0"/>
      <w:marTop w:val="0"/>
      <w:marBottom w:val="0"/>
      <w:divBdr>
        <w:top w:val="none" w:sz="0" w:space="0" w:color="auto"/>
        <w:left w:val="none" w:sz="0" w:space="0" w:color="auto"/>
        <w:bottom w:val="none" w:sz="0" w:space="0" w:color="auto"/>
        <w:right w:val="none" w:sz="0" w:space="0" w:color="auto"/>
      </w:divBdr>
    </w:div>
    <w:div w:id="1788432102">
      <w:bodyDiv w:val="1"/>
      <w:marLeft w:val="0"/>
      <w:marRight w:val="0"/>
      <w:marTop w:val="0"/>
      <w:marBottom w:val="0"/>
      <w:divBdr>
        <w:top w:val="none" w:sz="0" w:space="0" w:color="auto"/>
        <w:left w:val="none" w:sz="0" w:space="0" w:color="auto"/>
        <w:bottom w:val="none" w:sz="0" w:space="0" w:color="auto"/>
        <w:right w:val="none" w:sz="0" w:space="0" w:color="auto"/>
      </w:divBdr>
    </w:div>
    <w:div w:id="1829054955">
      <w:bodyDiv w:val="1"/>
      <w:marLeft w:val="0"/>
      <w:marRight w:val="0"/>
      <w:marTop w:val="0"/>
      <w:marBottom w:val="0"/>
      <w:divBdr>
        <w:top w:val="none" w:sz="0" w:space="0" w:color="auto"/>
        <w:left w:val="none" w:sz="0" w:space="0" w:color="auto"/>
        <w:bottom w:val="none" w:sz="0" w:space="0" w:color="auto"/>
        <w:right w:val="none" w:sz="0" w:space="0" w:color="auto"/>
      </w:divBdr>
    </w:div>
    <w:div w:id="1835954867">
      <w:bodyDiv w:val="1"/>
      <w:marLeft w:val="0"/>
      <w:marRight w:val="0"/>
      <w:marTop w:val="0"/>
      <w:marBottom w:val="0"/>
      <w:divBdr>
        <w:top w:val="none" w:sz="0" w:space="0" w:color="auto"/>
        <w:left w:val="none" w:sz="0" w:space="0" w:color="auto"/>
        <w:bottom w:val="none" w:sz="0" w:space="0" w:color="auto"/>
        <w:right w:val="none" w:sz="0" w:space="0" w:color="auto"/>
      </w:divBdr>
    </w:div>
    <w:div w:id="1868332606">
      <w:bodyDiv w:val="1"/>
      <w:marLeft w:val="0"/>
      <w:marRight w:val="0"/>
      <w:marTop w:val="0"/>
      <w:marBottom w:val="0"/>
      <w:divBdr>
        <w:top w:val="none" w:sz="0" w:space="0" w:color="auto"/>
        <w:left w:val="none" w:sz="0" w:space="0" w:color="auto"/>
        <w:bottom w:val="none" w:sz="0" w:space="0" w:color="auto"/>
        <w:right w:val="none" w:sz="0" w:space="0" w:color="auto"/>
      </w:divBdr>
    </w:div>
    <w:div w:id="1898082324">
      <w:bodyDiv w:val="1"/>
      <w:marLeft w:val="0"/>
      <w:marRight w:val="0"/>
      <w:marTop w:val="0"/>
      <w:marBottom w:val="0"/>
      <w:divBdr>
        <w:top w:val="none" w:sz="0" w:space="0" w:color="auto"/>
        <w:left w:val="none" w:sz="0" w:space="0" w:color="auto"/>
        <w:bottom w:val="none" w:sz="0" w:space="0" w:color="auto"/>
        <w:right w:val="none" w:sz="0" w:space="0" w:color="auto"/>
      </w:divBdr>
    </w:div>
    <w:div w:id="1908758705">
      <w:bodyDiv w:val="1"/>
      <w:marLeft w:val="0"/>
      <w:marRight w:val="0"/>
      <w:marTop w:val="0"/>
      <w:marBottom w:val="0"/>
      <w:divBdr>
        <w:top w:val="none" w:sz="0" w:space="0" w:color="auto"/>
        <w:left w:val="none" w:sz="0" w:space="0" w:color="auto"/>
        <w:bottom w:val="none" w:sz="0" w:space="0" w:color="auto"/>
        <w:right w:val="none" w:sz="0" w:space="0" w:color="auto"/>
      </w:divBdr>
    </w:div>
    <w:div w:id="1940943800">
      <w:bodyDiv w:val="1"/>
      <w:marLeft w:val="0"/>
      <w:marRight w:val="0"/>
      <w:marTop w:val="0"/>
      <w:marBottom w:val="0"/>
      <w:divBdr>
        <w:top w:val="none" w:sz="0" w:space="0" w:color="auto"/>
        <w:left w:val="none" w:sz="0" w:space="0" w:color="auto"/>
        <w:bottom w:val="none" w:sz="0" w:space="0" w:color="auto"/>
        <w:right w:val="none" w:sz="0" w:space="0" w:color="auto"/>
      </w:divBdr>
    </w:div>
    <w:div w:id="1980726545">
      <w:bodyDiv w:val="1"/>
      <w:marLeft w:val="0"/>
      <w:marRight w:val="0"/>
      <w:marTop w:val="0"/>
      <w:marBottom w:val="0"/>
      <w:divBdr>
        <w:top w:val="none" w:sz="0" w:space="0" w:color="auto"/>
        <w:left w:val="none" w:sz="0" w:space="0" w:color="auto"/>
        <w:bottom w:val="none" w:sz="0" w:space="0" w:color="auto"/>
        <w:right w:val="none" w:sz="0" w:space="0" w:color="auto"/>
      </w:divBdr>
    </w:div>
    <w:div w:id="2004552410">
      <w:bodyDiv w:val="1"/>
      <w:marLeft w:val="0"/>
      <w:marRight w:val="0"/>
      <w:marTop w:val="0"/>
      <w:marBottom w:val="0"/>
      <w:divBdr>
        <w:top w:val="none" w:sz="0" w:space="0" w:color="auto"/>
        <w:left w:val="none" w:sz="0" w:space="0" w:color="auto"/>
        <w:bottom w:val="none" w:sz="0" w:space="0" w:color="auto"/>
        <w:right w:val="none" w:sz="0" w:space="0" w:color="auto"/>
      </w:divBdr>
    </w:div>
    <w:div w:id="2007854049">
      <w:bodyDiv w:val="1"/>
      <w:marLeft w:val="0"/>
      <w:marRight w:val="0"/>
      <w:marTop w:val="0"/>
      <w:marBottom w:val="0"/>
      <w:divBdr>
        <w:top w:val="none" w:sz="0" w:space="0" w:color="auto"/>
        <w:left w:val="none" w:sz="0" w:space="0" w:color="auto"/>
        <w:bottom w:val="none" w:sz="0" w:space="0" w:color="auto"/>
        <w:right w:val="none" w:sz="0" w:space="0" w:color="auto"/>
      </w:divBdr>
    </w:div>
    <w:div w:id="2078822154">
      <w:bodyDiv w:val="1"/>
      <w:marLeft w:val="0"/>
      <w:marRight w:val="0"/>
      <w:marTop w:val="0"/>
      <w:marBottom w:val="0"/>
      <w:divBdr>
        <w:top w:val="none" w:sz="0" w:space="0" w:color="auto"/>
        <w:left w:val="none" w:sz="0" w:space="0" w:color="auto"/>
        <w:bottom w:val="none" w:sz="0" w:space="0" w:color="auto"/>
        <w:right w:val="none" w:sz="0" w:space="0" w:color="auto"/>
      </w:divBdr>
    </w:div>
    <w:div w:id="2082018513">
      <w:bodyDiv w:val="1"/>
      <w:marLeft w:val="0"/>
      <w:marRight w:val="0"/>
      <w:marTop w:val="0"/>
      <w:marBottom w:val="0"/>
      <w:divBdr>
        <w:top w:val="none" w:sz="0" w:space="0" w:color="auto"/>
        <w:left w:val="none" w:sz="0" w:space="0" w:color="auto"/>
        <w:bottom w:val="none" w:sz="0" w:space="0" w:color="auto"/>
        <w:right w:val="none" w:sz="0" w:space="0" w:color="auto"/>
      </w:divBdr>
    </w:div>
    <w:div w:id="2082554529">
      <w:bodyDiv w:val="1"/>
      <w:marLeft w:val="0"/>
      <w:marRight w:val="0"/>
      <w:marTop w:val="0"/>
      <w:marBottom w:val="0"/>
      <w:divBdr>
        <w:top w:val="none" w:sz="0" w:space="0" w:color="auto"/>
        <w:left w:val="none" w:sz="0" w:space="0" w:color="auto"/>
        <w:bottom w:val="none" w:sz="0" w:space="0" w:color="auto"/>
        <w:right w:val="none" w:sz="0" w:space="0" w:color="auto"/>
      </w:divBdr>
    </w:div>
    <w:div w:id="2097165947">
      <w:bodyDiv w:val="1"/>
      <w:marLeft w:val="0"/>
      <w:marRight w:val="0"/>
      <w:marTop w:val="0"/>
      <w:marBottom w:val="0"/>
      <w:divBdr>
        <w:top w:val="none" w:sz="0" w:space="0" w:color="auto"/>
        <w:left w:val="none" w:sz="0" w:space="0" w:color="auto"/>
        <w:bottom w:val="none" w:sz="0" w:space="0" w:color="auto"/>
        <w:right w:val="none" w:sz="0" w:space="0" w:color="auto"/>
      </w:divBdr>
    </w:div>
    <w:div w:id="21020977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image" Target="media/image5.wmf"/><Relationship Id="rId26" Type="http://schemas.openxmlformats.org/officeDocument/2006/relationships/image" Target="media/image9.wmf"/><Relationship Id="rId39" Type="http://schemas.openxmlformats.org/officeDocument/2006/relationships/oleObject" Target="embeddings/oleObject15.bin"/><Relationship Id="rId21" Type="http://schemas.openxmlformats.org/officeDocument/2006/relationships/oleObject" Target="embeddings/oleObject6.bin"/><Relationship Id="rId34" Type="http://schemas.openxmlformats.org/officeDocument/2006/relationships/image" Target="media/image13.wmf"/><Relationship Id="rId42" Type="http://schemas.openxmlformats.org/officeDocument/2006/relationships/image" Target="media/image17.wmf"/><Relationship Id="rId47"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4.wmf"/><Relationship Id="rId29" Type="http://schemas.openxmlformats.org/officeDocument/2006/relationships/oleObject" Target="embeddings/oleObject10.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24" Type="http://schemas.openxmlformats.org/officeDocument/2006/relationships/image" Target="media/image8.wmf"/><Relationship Id="rId32" Type="http://schemas.openxmlformats.org/officeDocument/2006/relationships/image" Target="media/image12.wmf"/><Relationship Id="rId37" Type="http://schemas.openxmlformats.org/officeDocument/2006/relationships/oleObject" Target="embeddings/oleObject14.bin"/><Relationship Id="rId40" Type="http://schemas.openxmlformats.org/officeDocument/2006/relationships/image" Target="media/image16.wmf"/><Relationship Id="rId45"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image" Target="media/image10.wmf"/><Relationship Id="rId36" Type="http://schemas.openxmlformats.org/officeDocument/2006/relationships/image" Target="media/image14.wmf"/><Relationship Id="rId10" Type="http://schemas.openxmlformats.org/officeDocument/2006/relationships/image" Target="media/image1.wmf"/><Relationship Id="rId19" Type="http://schemas.openxmlformats.org/officeDocument/2006/relationships/oleObject" Target="embeddings/oleObject5.bin"/><Relationship Id="rId31" Type="http://schemas.openxmlformats.org/officeDocument/2006/relationships/oleObject" Target="embeddings/oleObject11.bin"/><Relationship Id="rId44"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3.wmf"/><Relationship Id="rId22" Type="http://schemas.openxmlformats.org/officeDocument/2006/relationships/image" Target="media/image7.wmf"/><Relationship Id="rId27" Type="http://schemas.openxmlformats.org/officeDocument/2006/relationships/oleObject" Target="embeddings/oleObject9.bin"/><Relationship Id="rId30" Type="http://schemas.openxmlformats.org/officeDocument/2006/relationships/image" Target="media/image11.wmf"/><Relationship Id="rId35" Type="http://schemas.openxmlformats.org/officeDocument/2006/relationships/oleObject" Target="embeddings/oleObject13.bin"/><Relationship Id="rId43" Type="http://schemas.openxmlformats.org/officeDocument/2006/relationships/oleObject" Target="embeddings/oleObject17.bin"/><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image" Target="media/image2.wmf"/><Relationship Id="rId17" Type="http://schemas.openxmlformats.org/officeDocument/2006/relationships/oleObject" Target="embeddings/oleObject4.bin"/><Relationship Id="rId25" Type="http://schemas.openxmlformats.org/officeDocument/2006/relationships/oleObject" Target="embeddings/oleObject8.bin"/><Relationship Id="rId33" Type="http://schemas.openxmlformats.org/officeDocument/2006/relationships/oleObject" Target="embeddings/oleObject12.bin"/><Relationship Id="rId38" Type="http://schemas.openxmlformats.org/officeDocument/2006/relationships/image" Target="media/image15.wmf"/><Relationship Id="rId46" Type="http://schemas.openxmlformats.org/officeDocument/2006/relationships/fontTable" Target="fontTable.xml"/><Relationship Id="rId20" Type="http://schemas.openxmlformats.org/officeDocument/2006/relationships/image" Target="media/image6.wmf"/><Relationship Id="rId41" Type="http://schemas.openxmlformats.org/officeDocument/2006/relationships/oleObject" Target="embeddings/oleObject16.bin"/></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FA5EBF-01F1-4AB7-9365-385F9AFF5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1129</TotalTime>
  <Pages>1</Pages>
  <Words>17008</Words>
  <Characters>96949</Characters>
  <Application>Microsoft Office Word</Application>
  <DocSecurity>0</DocSecurity>
  <Lines>807</Lines>
  <Paragraphs>227</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113730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Иванов Иван Андреевич</dc:creator>
  <cp:lastModifiedBy>Шалимова Елена Валентиновна (общий отдел ММР)</cp:lastModifiedBy>
  <cp:revision>35</cp:revision>
  <cp:lastPrinted>2016-07-04T15:07:00Z</cp:lastPrinted>
  <dcterms:created xsi:type="dcterms:W3CDTF">2016-06-30T15:10:00Z</dcterms:created>
  <dcterms:modified xsi:type="dcterms:W3CDTF">2016-07-08T07:20:00Z</dcterms:modified>
</cp:coreProperties>
</file>